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Sistema Decimal: ¡Una Aventura Matemática!</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tiene como propósito que los estudiantes comprendan el sistema decimal, su estructura y utilidad en la vida diaria, a través de un reto que los motive a aplicar sus conocimientos para resolver situaciones cotidianas. Los alumnos aprenderán a identificar y representar números en unidades, decenas y centenas, comprenderán la importancia del valor posicional y desarrollarán habilidades para descomponer y comparar números. Esta experiencia es relevante porque el sistema decimal es la base para muchas operaciones matemáticas y para entender el mundo numérico que nos rodea, desde contar objetos hasta manejar el dinero o medir cantidades. Al conectar el aprendizaje con retos reales, los estudiantes descubrirán cómo los números y el sistema decimal les ayudan a resolver problemas y tomar decisiones informadas en su día a día.</w:t>
      </w:r>
    </w:p>
    <w:p/>
    <w:p>
      <w:pPr/>
      <w:r>
        <w:rPr>
          <w:color w:val="2b6cb0"/>
          <w:sz w:val="28"/>
          <w:szCs w:val="28"/>
          <w:b w:val="1"/>
          <w:bCs w:val="1"/>
        </w:rPr>
        <w:t xml:space="preserve">Objetivos de Aprendizaje</w:t>
      </w:r>
    </w:p>
    <w:p>
      <w:pPr>
        <w:numPr>
          <w:ilvl w:val="0"/>
          <w:numId w:val="1"/>
        </w:numPr>
      </w:pPr>
      <w:r>
        <w:rPr/>
        <w:t xml:space="preserve">Identificar y representar números utilizando el sistema decimal.</w:t>
      </w:r>
    </w:p>
    <w:p>
      <w:pPr>
        <w:numPr>
          <w:ilvl w:val="0"/>
          <w:numId w:val="1"/>
        </w:numPr>
      </w:pPr>
      <w:r>
        <w:rPr/>
        <w:t xml:space="preserve">Descomponer números en unidades, decenas y centenas para comprender su valor posicional.</w:t>
      </w:r>
    </w:p>
    <w:p>
      <w:pPr>
        <w:numPr>
          <w:ilvl w:val="0"/>
          <w:numId w:val="1"/>
        </w:numPr>
      </w:pPr>
      <w:r>
        <w:rPr/>
        <w:t xml:space="preserve">Comparar números utilizando el sistema decimal para tomar decisiones en situaciones prácticas.</w:t>
      </w:r>
    </w:p>
    <w:p>
      <w:pPr>
        <w:numPr>
          <w:ilvl w:val="0"/>
          <w:numId w:val="1"/>
        </w:numPr>
      </w:pPr>
      <w:r>
        <w:rPr/>
        <w:t xml:space="preserve">Aplicar el conocimiento del sistema decimal para resolver retos que involucren conteo y organización.</w:t>
      </w:r>
    </w:p>
    <w:p/>
    <w:p>
      <w:pPr/>
      <w:r>
        <w:rPr>
          <w:color w:val="2b6cb0"/>
          <w:sz w:val="28"/>
          <w:szCs w:val="28"/>
          <w:b w:val="1"/>
          <w:bCs w:val="1"/>
        </w:rPr>
        <w:t xml:space="preserve">Recursos Necesarios</w:t>
      </w:r>
    </w:p>
    <w:p>
      <w:pPr>
        <w:numPr>
          <w:ilvl w:val="0"/>
          <w:numId w:val="2"/>
        </w:numPr>
      </w:pPr>
      <w:r>
        <w:rPr/>
        <w:t xml:space="preserve">Cartulinas con números y figuras geométricas (unidades, decenas y centenas): 1 por cada grupo (4 grupos).</w:t>
      </w:r>
    </w:p>
    <w:p>
      <w:pPr>
        <w:numPr>
          <w:ilvl w:val="0"/>
          <w:numId w:val="2"/>
        </w:numPr>
      </w:pPr>
      <w:r>
        <w:rPr/>
        <w:t xml:space="preserve">Tarjetas con retos numéricos impresos (10 tarjetas).</w:t>
      </w:r>
    </w:p>
    <w:p>
      <w:pPr>
        <w:numPr>
          <w:ilvl w:val="0"/>
          <w:numId w:val="2"/>
        </w:numPr>
      </w:pPr>
      <w:r>
        <w:rPr/>
        <w:t xml:space="preserve">Marcadores y lápices de colores.</w:t>
      </w:r>
    </w:p>
    <w:p>
      <w:pPr>
        <w:numPr>
          <w:ilvl w:val="0"/>
          <w:numId w:val="2"/>
        </w:numPr>
      </w:pPr>
      <w:r>
        <w:rPr/>
        <w:t xml:space="preserve">Hojas de trabajo para descomposición y comparación de números (1 por estudiante).</w:t>
      </w:r>
    </w:p>
    <w:p>
      <w:pPr>
        <w:numPr>
          <w:ilvl w:val="0"/>
          <w:numId w:val="2"/>
        </w:numPr>
      </w:pPr>
      <w:r>
        <w:rPr/>
        <w:t xml:space="preserve">Pizarra y plumones.</w:t>
      </w:r>
    </w:p>
    <w:p>
      <w:pPr>
        <w:numPr>
          <w:ilvl w:val="0"/>
          <w:numId w:val="2"/>
        </w:numPr>
      </w:pPr>
      <w:r>
        <w:rPr/>
        <w:t xml:space="preserve">Video corto animado sobre el sistema decimal (aprox. 3 minutos).</w:t>
      </w:r>
    </w:p>
    <w:p>
      <w:pPr>
        <w:numPr>
          <w:ilvl w:val="0"/>
          <w:numId w:val="2"/>
        </w:numPr>
      </w:pPr>
      <w:r>
        <w:rPr/>
        <w:t xml:space="preserve">Calculadoras básicas (opcional, 2 unidades para exploración rápida).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números del 1 al 100.</w:t>
      </w:r>
    </w:p>
    <w:p>
      <w:pPr>
        <w:numPr>
          <w:ilvl w:val="0"/>
          <w:numId w:val="3"/>
        </w:numPr>
      </w:pPr>
      <w:r>
        <w:rPr/>
        <w:t xml:space="preserve">Habilidad para contar objetos hasta 100.</w:t>
      </w:r>
    </w:p>
    <w:p>
      <w:pPr>
        <w:numPr>
          <w:ilvl w:val="0"/>
          <w:numId w:val="3"/>
        </w:numPr>
      </w:pPr>
      <w:r>
        <w:rPr/>
        <w:t xml:space="preserve">Experiencia previa con conteo en grupos o conjuntos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un sistema que usamos todos los días para contar y entender números: el sistema decimal. Aprenderemos cómo se forman los números grandes y cómo podemos descomponerlos para entenderlos mejor. Esto nos ayudará a resolver retos y problemas de forma divertida." </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los números 12, 34 y 56 y pregunta: "¿Quién puede decirnos qué número es este? ¿Cuántas unidades y decenas tiene?"</w:t>
      </w:r>
    </w:p>
    <w:p>
      <w:pPr>
        <w:numPr>
          <w:ilvl w:val="0"/>
          <w:numId w:val="4"/>
        </w:numPr>
      </w:pPr>
      <w:r>
        <w:rPr>
          <w:b w:val="1"/>
          <w:bCs w:val="1"/>
        </w:rPr>
        <w:t xml:space="preserve">Estudiantes:</w:t>
      </w:r>
      <w:r>
        <w:rPr/>
        <w:t xml:space="preserve"> Responden oralmente y señalan cuántas unidades y decenas identifican.</w:t>
      </w:r>
    </w:p>
    <w:p>
      <w:pPr/>
      <w:r>
        <w:rPr>
          <w:b w:val="1"/>
          <w:bCs w:val="1"/>
        </w:rPr>
        <w:t xml:space="preserve">Motivación y enganche:</w:t>
      </w:r>
    </w:p>
    <w:p>
      <w:pPr>
        <w:numPr>
          <w:ilvl w:val="0"/>
          <w:numId w:val="5"/>
        </w:numPr>
      </w:pPr>
      <w:r>
        <w:rPr>
          <w:b w:val="1"/>
          <w:bCs w:val="1"/>
        </w:rPr>
        <w:t xml:space="preserve">Docente:</w:t>
      </w:r>
      <w:r>
        <w:rPr/>
        <w:t xml:space="preserve"> "¿Sabían que el sistema decimal está en todos lados, desde el dinero que usamos hasta los juegos que jugamos? Hoy vamos a ser detectives de números y descubrir secretos que nos ayudarán a ser grandes matemáticos." </w:t>
      </w:r>
    </w:p>
    <w:p>
      <w:pPr>
        <w:numPr>
          <w:ilvl w:val="0"/>
          <w:numId w:val="5"/>
        </w:numPr>
      </w:pPr>
      <w:r>
        <w:rPr/>
        <w:t xml:space="preserve">Comparte un dato curioso: "El sistema decimal tiene 10 símbolos básicos: 0, 1, 2, 3, 4, 5, 6, 7, 8 y 9, y combinándolos podemos escribir todos los números que existen."</w:t>
      </w:r>
    </w:p>
    <w:p>
      <w:pPr/>
      <w:r>
        <w:rPr>
          <w:b w:val="1"/>
          <w:bCs w:val="1"/>
        </w:rPr>
        <w:t xml:space="preserve">Contextualización:</w:t>
      </w:r>
    </w:p>
    <w:p>
      <w:pPr/>
      <w:r>
        <w:rPr>
          <w:b w:val="1"/>
          <w:bCs w:val="1"/>
        </w:rPr>
        <w:t xml:space="preserve">Docente:</w:t>
      </w:r>
      <w:r>
        <w:rPr/>
        <w:t xml:space="preserve"> "Imaginen que están en una tienda y quieren comprar juguetes, pero solo tienen cierta cantidad de dinero. Para saber si les alcanza, necesitan entender bien los números y cómo están formados. Por eso vamos a practicar el sistema decimal, para ser más inteligentes al contar y comprar."</w:t>
      </w:r>
    </w:p>
    <w:p>
      <w:pPr/>
      <w:r>
        <w:rPr>
          <w:b w:val="1"/>
          <w:bCs w:val="1"/>
        </w:rPr>
        <w:t xml:space="preserve">Estudiantes:</w:t>
      </w:r>
      <w:r>
        <w:rPr/>
        <w:t xml:space="preserve"> Escuchan y participan haciendo preguntas o comentando situaciones similares que han vivido.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el video animado sobre el sistema decimal (3 minutos). Luego, explica brevemente con apoyo de cartulinas cómo se agrupan las unidades en decenas y centenas, usando ejemplos visuales y manipulativos.</w:t>
      </w:r>
    </w:p>
    <w:p>
      <w:pPr/>
      <w:r>
        <w:rPr>
          <w:b w:val="1"/>
          <w:bCs w:val="1"/>
        </w:rPr>
        <w:t xml:space="preserve">Actividad 1: "Construyendo números con bloques"</w:t>
      </w:r>
    </w:p>
    <w:p>
      <w:pPr>
        <w:numPr>
          <w:ilvl w:val="0"/>
          <w:numId w:val="6"/>
        </w:numPr>
      </w:pPr>
      <w:r>
        <w:rPr>
          <w:b w:val="1"/>
          <w:bCs w:val="1"/>
        </w:rPr>
        <w:t xml:space="preserve">Objetivo:</w:t>
      </w:r>
      <w:r>
        <w:rPr/>
        <w:t xml:space="preserve"> Identificar y representar números usando unidades, decenas y centenas.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a cada grupo las cartulinas con figuras que representan unidades, decenas y centenas.</w:t>
      </w:r>
    </w:p>
    <w:p>
      <w:pPr>
        <w:numPr>
          <w:ilvl w:val="1"/>
          <w:numId w:val="6"/>
        </w:numPr>
      </w:pPr>
      <w:r>
        <w:rPr/>
        <w:t xml:space="preserve">Da un número al grupo (ejemplo: 243) y pídeles que lo formen con las figuras.</w:t>
      </w:r>
    </w:p>
    <w:p>
      <w:pPr>
        <w:numPr>
          <w:ilvl w:val="1"/>
          <w:numId w:val="6"/>
        </w:numPr>
      </w:pPr>
      <w:r>
        <w:rPr/>
        <w:t xml:space="preserve">Luego, cada grupo explica cómo formó el número y qué cantidad representa cada figura.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Modelos visuales de números formados y explicación oral.</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docente:</w:t>
      </w:r>
      <w:r>
        <w:rPr/>
        <w:t xml:space="preserve"> Observar la colaboración y comprensión, hacer preguntas guía como "¿Cuántas decenas tienes? ¿Y unidades? ¿Qué pasa si cambias una decena por diez unidades?"</w:t>
      </w:r>
    </w:p>
    <w:p>
      <w:pPr/>
      <w:r>
        <w:rPr>
          <w:b w:val="1"/>
          <w:bCs w:val="1"/>
        </w:rPr>
        <w:t xml:space="preserve">Actividad 2: "Descomponiendo números para resolver el reto"</w:t>
      </w:r>
    </w:p>
    <w:p>
      <w:pPr>
        <w:numPr>
          <w:ilvl w:val="0"/>
          <w:numId w:val="7"/>
        </w:numPr>
      </w:pPr>
      <w:r>
        <w:rPr>
          <w:b w:val="1"/>
          <w:bCs w:val="1"/>
        </w:rPr>
        <w:t xml:space="preserve">Objetivo:</w:t>
      </w:r>
      <w:r>
        <w:rPr/>
        <w:t xml:space="preserve"> Descomponer números en unidades, decenas y centenas para comprender su valor posicional.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hoja de trabajo con números para descomponer (ejemplo: 146, 372, 509).</w:t>
      </w:r>
    </w:p>
    <w:p>
      <w:pPr>
        <w:numPr>
          <w:ilvl w:val="1"/>
          <w:numId w:val="7"/>
        </w:numPr>
      </w:pPr>
      <w:r>
        <w:rPr/>
        <w:t xml:space="preserve">Pide que descompongan los números en centenas, decenas y unidades usando dibujos o números.</w:t>
      </w:r>
    </w:p>
    <w:p>
      <w:pPr>
        <w:numPr>
          <w:ilvl w:val="1"/>
          <w:numId w:val="7"/>
        </w:numPr>
      </w:pPr>
      <w:r>
        <w:rPr/>
        <w:t xml:space="preserve">Invita a compartir sus respuestas con un compañero y discutir si están correctas.</w:t>
      </w:r>
    </w:p>
    <w:p>
      <w:pPr>
        <w:numPr>
          <w:ilvl w:val="0"/>
          <w:numId w:val="7"/>
        </w:numPr>
      </w:pPr>
      <w:r>
        <w:rPr>
          <w:b w:val="1"/>
          <w:bCs w:val="1"/>
        </w:rPr>
        <w:t xml:space="preserve">Organización:</w:t>
      </w:r>
      <w:r>
        <w:rPr/>
        <w:t xml:space="preserve"> Individual con revisión en parejas.</w:t>
      </w:r>
    </w:p>
    <w:p>
      <w:pPr>
        <w:numPr>
          <w:ilvl w:val="0"/>
          <w:numId w:val="7"/>
        </w:numPr>
      </w:pPr>
      <w:r>
        <w:rPr>
          <w:b w:val="1"/>
          <w:bCs w:val="1"/>
        </w:rPr>
        <w:t xml:space="preserve">Producto:</w:t>
      </w:r>
      <w:r>
        <w:rPr/>
        <w:t xml:space="preserve"> Hoja de trabajo completada con descomposición correcta.</w:t>
      </w:r>
    </w:p>
    <w:p>
      <w:pPr>
        <w:numPr>
          <w:ilvl w:val="0"/>
          <w:numId w:val="7"/>
        </w:numPr>
      </w:pPr>
      <w:r>
        <w:rPr>
          <w:b w:val="1"/>
          <w:bCs w:val="1"/>
        </w:rPr>
        <w:t xml:space="preserve">Tiempo estimado:</w:t>
      </w:r>
      <w:r>
        <w:rPr/>
        <w:t xml:space="preserve"> 12 minutos.</w:t>
      </w:r>
    </w:p>
    <w:p>
      <w:pPr>
        <w:numPr>
          <w:ilvl w:val="0"/>
          <w:numId w:val="7"/>
        </w:numPr>
      </w:pPr>
      <w:r>
        <w:rPr>
          <w:b w:val="1"/>
          <w:bCs w:val="1"/>
        </w:rPr>
        <w:t xml:space="preserve">Rol docente:</w:t>
      </w:r>
      <w:r>
        <w:rPr/>
        <w:t xml:space="preserve"> Apoyar a estudiantes que tengan dudas, revisar sus hojas y hacer preguntas como "¿Por qué pusiste ese número en las centenas?"</w:t>
      </w:r>
    </w:p>
    <w:p>
      <w:pPr/>
      <w:r>
        <w:rPr>
          <w:b w:val="1"/>
          <w:bCs w:val="1"/>
        </w:rPr>
        <w:t xml:space="preserve">Actividad 3: "Comparando números para tomar decisiones"</w:t>
      </w:r>
    </w:p>
    <w:p>
      <w:pPr>
        <w:numPr>
          <w:ilvl w:val="0"/>
          <w:numId w:val="8"/>
        </w:numPr>
      </w:pPr>
      <w:r>
        <w:rPr>
          <w:b w:val="1"/>
          <w:bCs w:val="1"/>
        </w:rPr>
        <w:t xml:space="preserve">Objetivo:</w:t>
      </w:r>
      <w:r>
        <w:rPr/>
        <w:t xml:space="preserve"> Comparar números utilizando el sistema decimal para resolver situaciones prácticas.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tarjetas con situaciones cotidianas (ejemplo: "Tienes 237 canicas y tu amigo 273. ¿Quién tiene más? ¿Cuánto más?").</w:t>
      </w:r>
    </w:p>
    <w:p>
      <w:pPr>
        <w:numPr>
          <w:ilvl w:val="1"/>
          <w:numId w:val="8"/>
        </w:numPr>
      </w:pPr>
      <w:r>
        <w:rPr/>
        <w:t xml:space="preserve">En grupos pequeños, los estudiantes leen y discuten la tarjeta, luego escriben su respuesta y explicación.</w:t>
      </w:r>
    </w:p>
    <w:p>
      <w:pPr>
        <w:numPr>
          <w:ilvl w:val="1"/>
          <w:numId w:val="8"/>
        </w:numPr>
      </w:pPr>
      <w:r>
        <w:rPr/>
        <w:t xml:space="preserve">Se invita a algunos grupos a compartir sus respuestas en plenaria.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escritas y explicación oral.</w:t>
      </w:r>
    </w:p>
    <w:p>
      <w:pPr>
        <w:numPr>
          <w:ilvl w:val="0"/>
          <w:numId w:val="8"/>
        </w:numPr>
      </w:pPr>
      <w:r>
        <w:rPr>
          <w:b w:val="1"/>
          <w:bCs w:val="1"/>
        </w:rPr>
        <w:t xml:space="preserve">Tiempo estimado:</w:t>
      </w:r>
      <w:r>
        <w:rPr/>
        <w:t xml:space="preserve"> 13 minutos.</w:t>
      </w:r>
    </w:p>
    <w:p>
      <w:pPr>
        <w:numPr>
          <w:ilvl w:val="0"/>
          <w:numId w:val="8"/>
        </w:numPr>
      </w:pPr>
      <w:r>
        <w:rPr>
          <w:b w:val="1"/>
          <w:bCs w:val="1"/>
        </w:rPr>
        <w:t xml:space="preserve">Rol docente:</w:t>
      </w:r>
      <w:r>
        <w:rPr/>
        <w:t xml:space="preserve"> Facilitar la discusión, guiar con preguntas "¿Cómo sabes cuál número es mayor? ¿Qué parte del número miraste primero?"</w:t>
      </w:r>
    </w:p>
    <w:p>
      <w:pPr/>
      <w:r>
        <w:rPr>
          <w:b w:val="1"/>
          <w:bCs w:val="1"/>
        </w:rPr>
        <w:t xml:space="preserve">Diferenciación:</w:t>
      </w:r>
    </w:p>
    <w:p>
      <w:pPr>
        <w:numPr>
          <w:ilvl w:val="0"/>
          <w:numId w:val="9"/>
        </w:numPr>
      </w:pPr>
      <w:r>
        <w:rPr>
          <w:b w:val="1"/>
          <w:bCs w:val="1"/>
        </w:rPr>
        <w:t xml:space="preserve">Para estudiantes que terminan antes:</w:t>
      </w:r>
      <w:r>
        <w:rPr/>
        <w:t xml:space="preserve"> Proponer números más grandes o retos adicionales para descomponer y comparar, usando calculadoras para verificar resultados.</w:t>
      </w:r>
    </w:p>
    <w:p>
      <w:pPr>
        <w:numPr>
          <w:ilvl w:val="0"/>
          <w:numId w:val="9"/>
        </w:numPr>
      </w:pPr>
      <w:r>
        <w:rPr>
          <w:b w:val="1"/>
          <w:bCs w:val="1"/>
        </w:rPr>
        <w:t xml:space="preserve">Para estudiantes que necesitan más apoyo:</w:t>
      </w:r>
      <w:r>
        <w:rPr/>
        <w:t xml:space="preserve"> Trabajar en parejas con el docente para usar objetos concretos y reforzar la identificación de unidades y decenas mediante ejemplos visuales y manipulativos.</w:t>
      </w:r>
    </w:p>
    <w:p>
      <w:pPr/>
      <w:r>
        <w:rPr>
          <w:b w:val="1"/>
          <w:bCs w:val="1"/>
        </w:rPr>
        <w:t xml:space="preserve">Transiciones:</w:t>
      </w:r>
    </w:p>
    <w:p>
      <w:pPr/>
      <w:r>
        <w:rPr>
          <w:b w:val="1"/>
          <w:bCs w:val="1"/>
        </w:rPr>
        <w:t xml:space="preserve">Docente:</w:t>
      </w:r>
      <w:r>
        <w:rPr/>
        <w:t xml:space="preserve"> Después de cada actividad, resume brevemente lo aprendido y conecta con la siguiente diciendo: "Ahora que sabemos cómo formar y descomponer números, vamos a usarlos para comparar y resolver problemas reales. Esto nos ayudará a ser más rápidos y seguros para decidir."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Invita a todos a hacer un "Ticket de salida", donde cada estudiante escribe en una ficha tres cosas que aprendió hoy sobre el sistema decimal.</w:t>
      </w:r>
    </w:p>
    <w:p>
      <w:pPr>
        <w:numPr>
          <w:ilvl w:val="0"/>
          <w:numId w:val="10"/>
        </w:numPr>
      </w:pPr>
      <w:r>
        <w:rPr/>
        <w:t xml:space="preserve">Recolecta las fichas y lee algunas en voz alta para consolidar los puntos clave: valor posicional, descomposición y comparación.</w:t>
      </w:r>
    </w:p>
    <w:p>
      <w:pPr/>
      <w:r>
        <w:rPr>
          <w:b w:val="1"/>
          <w:bCs w:val="1"/>
        </w:rPr>
        <w:t xml:space="preserve">Reflexión metacognitiva:</w:t>
      </w:r>
    </w:p>
    <w:p>
      <w:pPr>
        <w:numPr>
          <w:ilvl w:val="0"/>
          <w:numId w:val="11"/>
        </w:numPr>
      </w:pPr>
      <w:r>
        <w:rPr/>
        <w:t xml:space="preserve">¿Cómo me ayudó entender las unidades, decenas y centenas para resolver los retos?</w:t>
      </w:r>
    </w:p>
    <w:p>
      <w:pPr>
        <w:numPr>
          <w:ilvl w:val="0"/>
          <w:numId w:val="11"/>
        </w:numPr>
      </w:pPr>
      <w:r>
        <w:rPr/>
        <w:t xml:space="preserve">¿Qué parte del sistema decimal me pareció más fácil y cuál más difícil?</w:t>
      </w:r>
    </w:p>
    <w:p>
      <w:pPr>
        <w:numPr>
          <w:ilvl w:val="0"/>
          <w:numId w:val="11"/>
        </w:numPr>
      </w:pPr>
      <w:r>
        <w:rPr/>
        <w:t xml:space="preserve">¿Cómo puedo usar lo que aprendí hoy en mi vida diaria?</w:t>
      </w:r>
    </w:p>
    <w:p>
      <w:pPr/>
      <w:r>
        <w:rPr>
          <w:b w:val="1"/>
          <w:bCs w:val="1"/>
        </w:rPr>
        <w:t xml:space="preserve">Retroalimentación:</w:t>
      </w:r>
    </w:p>
    <w:p>
      <w:pPr/>
      <w:r>
        <w:rPr>
          <w:b w:val="1"/>
          <w:bCs w:val="1"/>
        </w:rPr>
        <w:t xml:space="preserve">Docente:</w:t>
      </w:r>
      <w:r>
        <w:rPr/>
        <w:t xml:space="preserve"> Proporciona comentarios positivos y específicos sobre las respuestas y participación, destacando la mejora y el esfuerzo. Resuelve dudas finales y refuerza la importancia del sistema decimal.</w:t>
      </w:r>
    </w:p>
    <w:p>
      <w:pPr/>
      <w:r>
        <w:rPr>
          <w:b w:val="1"/>
          <w:bCs w:val="1"/>
        </w:rPr>
        <w:t xml:space="preserve">Transferencia:</w:t>
      </w:r>
    </w:p>
    <w:p>
      <w:pPr/>
      <w:r>
        <w:rPr>
          <w:b w:val="1"/>
          <w:bCs w:val="1"/>
        </w:rPr>
        <w:t xml:space="preserve">Docente:</w:t>
      </w:r>
      <w:r>
        <w:rPr/>
        <w:t xml:space="preserve"> "En la próxima clase, usaremos este conocimiento para sumar y restar números grandes. Pero mientras tanto, pueden fijarse en los números que ven en casa o en la calle y pensar en cómo están formados."</w:t>
      </w:r>
    </w:p>
    <w:p>
      <w:pPr/>
      <w:r>
        <w:rPr>
          <w:b w:val="1"/>
          <w:bCs w:val="1"/>
        </w:rPr>
        <w:t xml:space="preserve">Tarea o reto:</w:t>
      </w:r>
    </w:p>
    <w:p>
      <w:pPr/>
      <w:r>
        <w:rPr/>
        <w:t xml:space="preserve">Observar y anotar en casa tres números que vean en su entorno (en etiquetas, relojes, precios) y descomponerlos en unidades, decenas y centenas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actividades) y sumativa en el cierre (ticket de salida y reflexión).</w:t>
      </w:r>
    </w:p>
    <w:p>
      <w:pPr/>
      <w:r>
        <w:rPr>
          <w:b w:val="1"/>
          <w:bCs w:val="1"/>
        </w:rPr>
        <w:t xml:space="preserve">Criterios de evaluación:</w:t>
      </w:r>
    </w:p>
    <w:p>
      <w:pPr>
        <w:numPr>
          <w:ilvl w:val="0"/>
          <w:numId w:val="12"/>
        </w:numPr>
      </w:pPr>
      <w:r>
        <w:rPr/>
        <w:t xml:space="preserve">Identifica correctamente unidades, decenas y centenas en números dados (objetivo 1).</w:t>
      </w:r>
    </w:p>
    <w:p>
      <w:pPr>
        <w:numPr>
          <w:ilvl w:val="0"/>
          <w:numId w:val="12"/>
        </w:numPr>
      </w:pPr>
      <w:r>
        <w:rPr/>
        <w:t xml:space="preserve">Descompone números en sus valores posicionales con precisión (objetivo 2).</w:t>
      </w:r>
    </w:p>
    <w:p>
      <w:pPr>
        <w:numPr>
          <w:ilvl w:val="0"/>
          <w:numId w:val="12"/>
        </w:numPr>
      </w:pPr>
      <w:r>
        <w:rPr/>
        <w:t xml:space="preserve">Compara números correctamente y justifica su respuesta (objetivo 3).</w:t>
      </w:r>
    </w:p>
    <w:p>
      <w:pPr>
        <w:numPr>
          <w:ilvl w:val="0"/>
          <w:numId w:val="12"/>
        </w:numPr>
      </w:pPr>
      <w:r>
        <w:rPr/>
        <w:t xml:space="preserve">Aplica el sistema decimal para resolver retos prácticos (objetivo 4).</w:t>
      </w:r>
    </w:p>
    <w:p>
      <w:pPr/>
      <w:r>
        <w:rPr>
          <w:b w:val="1"/>
          <w:bCs w:val="1"/>
        </w:rPr>
        <w:t xml:space="preserve">Instrumentos sugeridos:</w:t>
      </w:r>
    </w:p>
    <w:p>
      <w:pPr>
        <w:numPr>
          <w:ilvl w:val="0"/>
          <w:numId w:val="13"/>
        </w:numPr>
      </w:pPr>
      <w:r>
        <w:rPr/>
        <w:t xml:space="preserve">Lista de cotejo para observación directa durante actividades grupales e individuales.</w:t>
      </w:r>
    </w:p>
    <w:p>
      <w:pPr>
        <w:numPr>
          <w:ilvl w:val="0"/>
          <w:numId w:val="13"/>
        </w:numPr>
      </w:pPr>
      <w:r>
        <w:rPr/>
        <w:t xml:space="preserve">Revisión de hojas de trabajo y respuestas escritas.</w:t>
      </w:r>
    </w:p>
    <w:p>
      <w:pPr>
        <w:numPr>
          <w:ilvl w:val="0"/>
          <w:numId w:val="13"/>
        </w:numPr>
      </w:pPr>
      <w:r>
        <w:rPr/>
        <w:t xml:space="preserve">Ticket de salida para autoevaluación y reflexión.</w:t>
      </w:r>
    </w:p>
    <w:p>
      <w:pPr/>
      <w:r>
        <w:rPr>
          <w:b w:val="1"/>
          <w:bCs w:val="1"/>
        </w:rPr>
        <w:t xml:space="preserve">Evidencias de aprendizaje:</w:t>
      </w:r>
    </w:p>
    <w:p>
      <w:pPr>
        <w:numPr>
          <w:ilvl w:val="0"/>
          <w:numId w:val="14"/>
        </w:numPr>
      </w:pPr>
      <w:r>
        <w:rPr/>
        <w:t xml:space="preserve">Modelos visuales y explicaciones orales creadas en grupo (actividad 1).</w:t>
      </w:r>
    </w:p>
    <w:p>
      <w:pPr>
        <w:numPr>
          <w:ilvl w:val="0"/>
          <w:numId w:val="14"/>
        </w:numPr>
      </w:pPr>
      <w:r>
        <w:rPr/>
        <w:t xml:space="preserve">Hojas de trabajo con descomposición correcta (actividad 2).</w:t>
      </w:r>
    </w:p>
    <w:p>
      <w:pPr>
        <w:numPr>
          <w:ilvl w:val="0"/>
          <w:numId w:val="14"/>
        </w:numPr>
      </w:pPr>
      <w:r>
        <w:rPr/>
        <w:t xml:space="preserve">Respuestas escritas y argumentadas sobre comparación de números (actividad 3).</w:t>
      </w:r>
    </w:p>
    <w:p>
      <w:pPr>
        <w:numPr>
          <w:ilvl w:val="0"/>
          <w:numId w:val="14"/>
        </w:numPr>
      </w:pPr>
      <w:r>
        <w:rPr/>
        <w:t xml:space="preserve">Reflexiones y respuestas en el ticket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el Poder del Sistema Decimal"</w:t>
      </w:r>
    </w:p>
    <w:p>
      <w:pPr/>
      <w:r>
        <w:rPr/>
        <w:t xml:space="preserve">Para una sesión de 1 hora con estudiantes de primaria (6-11 años) usando la metodología de Aprendizaje Basado en Retos, los ejemplos y casos prácticos deben ser cercanos a su realidad, motivadores y que promuevan la exploración activa del sistema decimal.</w:t>
      </w:r>
    </w:p>
    <w:p>
      <w:pPr/>
      <w:r>
        <w:rPr>
          <w:b w:val="1"/>
          <w:bCs w:val="1"/>
        </w:rPr>
        <w:t xml:space="preserve">Objetivos de Aprendizaje</w:t>
      </w:r>
    </w:p>
    <w:p>
      <w:pPr>
        <w:numPr>
          <w:ilvl w:val="0"/>
          <w:numId w:val="15"/>
        </w:numPr>
      </w:pPr>
      <w:r>
        <w:rPr/>
        <w:t xml:space="preserve">Comprender la estructura del sistema decimal y la importancia de las posiciones (unidades, decenas, centenas).</w:t>
      </w:r>
    </w:p>
    <w:p>
      <w:pPr>
        <w:numPr>
          <w:ilvl w:val="0"/>
          <w:numId w:val="15"/>
        </w:numPr>
      </w:pPr>
      <w:r>
        <w:rPr/>
        <w:t xml:space="preserve">Identificar y representar números en base 10 usando materiales concretos.</w:t>
      </w:r>
    </w:p>
    <w:p>
      <w:pPr>
        <w:numPr>
          <w:ilvl w:val="0"/>
          <w:numId w:val="15"/>
        </w:numPr>
      </w:pPr>
      <w:r>
        <w:rPr/>
        <w:t xml:space="preserve">Resolver problemas cotidianos aplicando el sistema decimal.</w:t>
      </w:r>
    </w:p>
    <w:p>
      <w:pPr>
        <w:numPr>
          <w:ilvl w:val="0"/>
          <w:numId w:val="15"/>
        </w:numPr>
      </w:pPr>
      <w:r>
        <w:rPr/>
        <w:t xml:space="preserve">Desarrollar habilidades colaborativas y pensamiento crítico a través del reto planteado.</w:t>
      </w:r>
    </w:p>
    <w:p>
      <w:pPr/>
      <w:r>
        <w:rPr>
          <w:b w:val="1"/>
          <w:bCs w:val="1"/>
        </w:rPr>
        <w:t xml:space="preserve">Ejemplo Práctico 1: "La Tienda de Dulces" – Contando con el Sistema Decimal</w:t>
      </w:r>
    </w:p>
    <w:p>
      <w:pPr/>
      <w:r>
        <w:rPr>
          <w:b w:val="1"/>
          <w:bCs w:val="1"/>
        </w:rPr>
        <w:t xml:space="preserve">Descripción:</w:t>
      </w:r>
      <w:r>
        <w:rPr/>
        <w:t xml:space="preserve"> Los estudiantes trabajan en equipos como si fueran vendedores en una tienda de dulces. Cada equipo recibe una cantidad de dinero ficticio para comprar dulces que están organizados en cajas de 10 unidades (decenas) y unidades sueltas.</w:t>
      </w:r>
    </w:p>
    <w:p>
      <w:pPr>
        <w:numPr>
          <w:ilvl w:val="0"/>
          <w:numId w:val="16"/>
        </w:numPr>
      </w:pPr>
      <w:r>
        <w:rPr/>
        <w:t xml:space="preserve">El reto: comprar diferentes combinaciones de dulces (por ejemplo, 34 caramelos) usando cajas de 10 y unidades.</w:t>
      </w:r>
    </w:p>
    <w:p>
      <w:pPr>
        <w:numPr>
          <w:ilvl w:val="0"/>
          <w:numId w:val="16"/>
        </w:numPr>
      </w:pPr>
      <w:r>
        <w:rPr/>
        <w:t xml:space="preserve">Materiales: fichas que representen unidades y decenas (palitos o cubos agrupados), etiquetas con precios en unidades y decenas.</w:t>
      </w:r>
    </w:p>
    <w:p>
      <w:pPr>
        <w:numPr>
          <w:ilvl w:val="0"/>
          <w:numId w:val="16"/>
        </w:numPr>
      </w:pPr>
      <w:r>
        <w:rPr/>
        <w:t xml:space="preserve">Actividades: construir el número pedido con las fichas, identificar cuántas decenas y unidades necesitan, y explicar su solución al grupo.</w:t>
      </w:r>
    </w:p>
    <w:p>
      <w:pPr/>
      <w:r>
        <w:rPr>
          <w:b w:val="1"/>
          <w:bCs w:val="1"/>
        </w:rPr>
        <w:t xml:space="preserve">Conexión con objetivos:</w:t>
      </w:r>
      <w:r>
        <w:rPr/>
        <w:t xml:space="preserve"> permite a los estudiantes comprender la descomposición de números en decenas y unidades en un contexto lúdico y realista.</w:t>
      </w:r>
    </w:p>
    <w:p>
      <w:pPr/>
      <w:r>
        <w:rPr>
          <w:b w:val="1"/>
          <w:bCs w:val="1"/>
        </w:rPr>
        <w:t xml:space="preserve">Ejemplo Práctico 2: "El Reto del Tesoro en el Castillo" – Descomponiendo Números</w:t>
      </w:r>
    </w:p>
    <w:p>
      <w:pPr/>
      <w:r>
        <w:rPr>
          <w:b w:val="1"/>
          <w:bCs w:val="1"/>
        </w:rPr>
        <w:t xml:space="preserve">Descripción:</w:t>
      </w:r>
      <w:r>
        <w:rPr/>
        <w:t xml:space="preserve"> Los estudiantes deben ayudar a un grupo de exploradores a abrir un cofre del tesoro con un código numérico basado en el sistema decimal.</w:t>
      </w:r>
    </w:p>
    <w:p>
      <w:pPr>
        <w:numPr>
          <w:ilvl w:val="0"/>
          <w:numId w:val="17"/>
        </w:numPr>
      </w:pPr>
      <w:r>
        <w:rPr/>
        <w:t xml:space="preserve">El código es un número de tres cifras (por ejemplo, 147) que deben descomponer en centenas, decenas y unidades para abrir el cofre.</w:t>
      </w:r>
    </w:p>
    <w:p>
      <w:pPr>
        <w:numPr>
          <w:ilvl w:val="0"/>
          <w:numId w:val="17"/>
        </w:numPr>
      </w:pPr>
      <w:r>
        <w:rPr/>
        <w:t xml:space="preserve">Reto: Usar tarjetas con números y piezas que representen centenas, decenas y unidades para formar el número correcto.</w:t>
      </w:r>
    </w:p>
    <w:p>
      <w:pPr>
        <w:numPr>
          <w:ilvl w:val="0"/>
          <w:numId w:val="17"/>
        </w:numPr>
      </w:pPr>
      <w:r>
        <w:rPr/>
        <w:t xml:space="preserve">Discusión: ¿Qué pasa si cambian las posiciones de las cifras? ¿Cómo cambia el valor del número?</w:t>
      </w:r>
    </w:p>
    <w:p>
      <w:pPr/>
      <w:r>
        <w:rPr>
          <w:b w:val="1"/>
          <w:bCs w:val="1"/>
        </w:rPr>
        <w:t xml:space="preserve">Conexión con objetivos:</w:t>
      </w:r>
      <w:r>
        <w:rPr/>
        <w:t xml:space="preserve"> enfatiza la importancia del valor posicional en el sistema decimal y desarrolla pensamiento crítico sobre la estructura numérica.</w:t>
      </w:r>
    </w:p>
    <w:p>
      <w:pPr/>
      <w:r>
        <w:rPr>
          <w:b w:val="1"/>
          <w:bCs w:val="1"/>
        </w:rPr>
        <w:t xml:space="preserve">Ejemplo Práctico 3: "El Concurso de Construcción" – Usando el Sistema Decimal para Medir</w:t>
      </w:r>
    </w:p>
    <w:p>
      <w:pPr/>
      <w:r>
        <w:rPr>
          <w:b w:val="1"/>
          <w:bCs w:val="1"/>
        </w:rPr>
        <w:t xml:space="preserve">Descripción:</w:t>
      </w:r>
      <w:r>
        <w:rPr/>
        <w:t xml:space="preserve"> Los estudiantes deben medir y construir torres con bloques. Cada bloque representa una unidad, y las torres se agrupan en decenas y centenas.</w:t>
      </w:r>
    </w:p>
    <w:p>
      <w:pPr>
        <w:numPr>
          <w:ilvl w:val="0"/>
          <w:numId w:val="18"/>
        </w:numPr>
      </w:pPr>
      <w:r>
        <w:rPr/>
        <w:t xml:space="preserve">Reto: Construir una torre de 75 bloques y luego representarla en base 10 (7 decenas y 5 unidades).</w:t>
      </w:r>
    </w:p>
    <w:p>
      <w:pPr>
        <w:numPr>
          <w:ilvl w:val="0"/>
          <w:numId w:val="18"/>
        </w:numPr>
      </w:pPr>
      <w:r>
        <w:rPr/>
        <w:t xml:space="preserve">Comparar con otras torres y ordenar las torres de menor a mayor.</w:t>
      </w:r>
    </w:p>
    <w:p>
      <w:pPr>
        <w:numPr>
          <w:ilvl w:val="0"/>
          <w:numId w:val="18"/>
        </w:numPr>
      </w:pPr>
      <w:r>
        <w:rPr/>
        <w:t xml:space="preserve">Reflexión grupal: ¿Cómo nos ayuda el sistema decimal a contar y comparar fácilmente?</w:t>
      </w:r>
    </w:p>
    <w:p>
      <w:pPr/>
      <w:r>
        <w:rPr>
          <w:b w:val="1"/>
          <w:bCs w:val="1"/>
        </w:rPr>
        <w:t xml:space="preserve">Conexión con objetivos:</w:t>
      </w:r>
      <w:r>
        <w:rPr/>
        <w:t xml:space="preserve"> desarrolla habilidades para representar números grandes y comprender la utilidad práctica del sistema decimal en medición y comparación.</w:t>
      </w:r>
    </w:p>
    <w:p>
      <w:pPr/>
      <w:r>
        <w:rPr>
          <w:b w:val="1"/>
          <w:bCs w:val="1"/>
        </w:rPr>
        <w:t xml:space="preserve">Recomendaciones para el Docente</w:t>
      </w:r>
    </w:p>
    <w:p>
      <w:pPr>
        <w:numPr>
          <w:ilvl w:val="0"/>
          <w:numId w:val="19"/>
        </w:numPr>
      </w:pPr>
      <w:r>
        <w:rPr/>
        <w:t xml:space="preserve">Dividir a los estudiantes en pequeños grupos para fomentar la colaboración.</w:t>
      </w:r>
    </w:p>
    <w:p>
      <w:pPr>
        <w:numPr>
          <w:ilvl w:val="0"/>
          <w:numId w:val="19"/>
        </w:numPr>
      </w:pPr>
      <w:r>
        <w:rPr/>
        <w:t xml:space="preserve">Guiar la exploración y el descubrimiento más que dar respuestas directas.</w:t>
      </w:r>
    </w:p>
    <w:p>
      <w:pPr>
        <w:numPr>
          <w:ilvl w:val="0"/>
          <w:numId w:val="19"/>
        </w:numPr>
      </w:pPr>
      <w:r>
        <w:rPr/>
        <w:t xml:space="preserve">Utilizar materiales concretos y visuales para apoyar la comprensión.</w:t>
      </w:r>
    </w:p>
    <w:p>
      <w:pPr>
        <w:numPr>
          <w:ilvl w:val="0"/>
          <w:numId w:val="19"/>
        </w:numPr>
      </w:pPr>
      <w:r>
        <w:rPr/>
        <w:t xml:space="preserve">Finalizar con una puesta en común para que los estudiantes expliquen sus soluciones y reflexionen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5FB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B43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B68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3E3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EA4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199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5AD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939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6E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3E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40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E1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AA5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15A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B0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DDB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F0E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E08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A55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2026-09-25T21:18:44-05:00</dcterms:created>
  <dcterms:modified xsi:type="dcterms:W3CDTF">2026-09-25T21:18:44-05:00</dcterms:modified>
</cp:coreProperties>
</file>

<file path=docProps/custom.xml><?xml version="1.0" encoding="utf-8"?>
<Properties xmlns="http://schemas.openxmlformats.org/officeDocument/2006/custom-properties" xmlns:vt="http://schemas.openxmlformats.org/officeDocument/2006/docPropsVTypes"/>
</file>