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Simple Present: ¡Hablemos de nuestra rutina diaria!</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utilicen correctamente las formas afirmativa, negativa e interrogativa del Simple Present en inglés. A través de un proyecto colaborativo que simula una entrevista sobre rutinas diarias, los alumnos aprenderán a localizar información explícita en textos escritos, así como a inferir y deducir información implícita, desarrollando habilidades de comprensión lectora y producción oral. Este aprendizaje es relevante para su vida cotidiana, ya que les permitirá describir hábitos propios y ajenos, formular preguntas para obtener información y comprender mejor textos escritos en inglés, facilitando la comunicación efectiva en contextos académicos y sociales.</w:t>
      </w:r>
    </w:p>
    <w:p>
      <w:pPr/>
      <w:r>
        <w:rPr/>
        <w:t xml:space="preserve">Además, esta experiencia fomenta el trabajo en equipo, la autonomía y el pensamiento crítico, al aplicar los conocimientos gramaticales en situaciones reales y significativas. Al finalizar, los estudiantes habrán creado una mini revista digital con entrevistas en Simple Present, integrando lectura, escritura, escucha y habla, fortaleciendo competencias lingüísticas y cognitivas para su desarrollo integral.</w:t>
      </w:r>
    </w:p>
    <w:p/>
    <w:p>
      <w:pPr/>
      <w:r>
        <w:rPr>
          <w:color w:val="2b6cb0"/>
          <w:sz w:val="28"/>
          <w:szCs w:val="28"/>
          <w:b w:val="1"/>
          <w:bCs w:val="1"/>
        </w:rPr>
        <w:t xml:space="preserve">Objetivos de Aprendizaje</w:t>
      </w:r>
    </w:p>
    <w:p>
      <w:pPr>
        <w:numPr>
          <w:ilvl w:val="0"/>
          <w:numId w:val="1"/>
        </w:numPr>
      </w:pPr>
      <w:r>
        <w:rPr/>
        <w:t xml:space="preserve">Localizar y seleccionar datos explícitos y relevantes en textos escritos sobre rutinas diarias en Simple Present.</w:t>
      </w:r>
    </w:p>
    <w:p>
      <w:pPr>
        <w:numPr>
          <w:ilvl w:val="0"/>
          <w:numId w:val="1"/>
        </w:numPr>
      </w:pPr>
      <w:r>
        <w:rPr/>
        <w:t xml:space="preserve">Inferir información implícita y deducir el sentido global de textos relacionados con hábitos personales y de compañeros.</w:t>
      </w:r>
    </w:p>
    <w:p>
      <w:pPr>
        <w:numPr>
          <w:ilvl w:val="0"/>
          <w:numId w:val="1"/>
        </w:numPr>
      </w:pPr>
      <w:r>
        <w:rPr/>
        <w:t xml:space="preserve">Construir oraciones afirmativas, negativas e interrogativas en Simple Present para describir rutinas y hacer preguntas.</w:t>
      </w:r>
    </w:p>
    <w:p>
      <w:pPr>
        <w:numPr>
          <w:ilvl w:val="0"/>
          <w:numId w:val="1"/>
        </w:numPr>
      </w:pPr>
      <w:r>
        <w:rPr/>
        <w:t xml:space="preserve">Crear un producto colaborativo (mini revista digital) que muestre entrevistas utilizando el Simple Present en sus diferentes formas.</w:t>
      </w:r>
    </w:p>
    <w:p>
      <w:pPr>
        <w:numPr>
          <w:ilvl w:val="0"/>
          <w:numId w:val="1"/>
        </w:numPr>
      </w:pPr>
      <w:r>
        <w:rPr/>
        <w:t xml:space="preserve">Participar activamente en actividades grupales, demostrando autonomía y colaboración en el proyecto.</w:t>
      </w:r>
    </w:p>
    <w:p/>
    <w:p>
      <w:pPr/>
      <w:r>
        <w:rPr>
          <w:color w:val="2b6cb0"/>
          <w:sz w:val="28"/>
          <w:szCs w:val="28"/>
          <w:b w:val="1"/>
          <w:bCs w:val="1"/>
        </w:rPr>
        <w:t xml:space="preserve">Recursos Necesarios</w:t>
      </w:r>
    </w:p>
    <w:p>
      <w:pPr>
        <w:numPr>
          <w:ilvl w:val="0"/>
          <w:numId w:val="2"/>
        </w:numPr>
      </w:pPr>
      <w:r>
        <w:rPr/>
        <w:t xml:space="preserve">Hojas impresas con textos breves sobre rutinas diarias (1 por cada 2 estudiantes).</w:t>
      </w:r>
    </w:p>
    <w:p>
      <w:pPr>
        <w:numPr>
          <w:ilvl w:val="0"/>
          <w:numId w:val="2"/>
        </w:numPr>
      </w:pPr>
      <w:r>
        <w:rPr/>
        <w:t xml:space="preserve">Tarjetas con verbos comunes en Simple Present (ej: eat, go, play, study, etc.).</w:t>
      </w:r>
    </w:p>
    <w:p>
      <w:pPr>
        <w:numPr>
          <w:ilvl w:val="0"/>
          <w:numId w:val="2"/>
        </w:numPr>
      </w:pPr>
      <w:r>
        <w:rPr/>
        <w:t xml:space="preserve">Computadoras o tabletas con acceso a un editor de texto o herramienta digital para crear la mini revista (ej: Google Docs, Canva).</w:t>
      </w:r>
    </w:p>
    <w:p>
      <w:pPr>
        <w:numPr>
          <w:ilvl w:val="0"/>
          <w:numId w:val="2"/>
        </w:numPr>
      </w:pPr>
      <w:r>
        <w:rPr/>
        <w:t xml:space="preserve">Pizarras blancas o rotafolios y marcadores para anotaciones grupales.</w:t>
      </w:r>
    </w:p>
    <w:p>
      <w:pPr>
        <w:numPr>
          <w:ilvl w:val="0"/>
          <w:numId w:val="2"/>
        </w:numPr>
      </w:pPr>
      <w:r>
        <w:rPr/>
        <w:t xml:space="preserve">Reproductor multimedia para video corto introductorio.</w:t>
      </w:r>
    </w:p>
    <w:p>
      <w:pPr>
        <w:numPr>
          <w:ilvl w:val="0"/>
          <w:numId w:val="2"/>
        </w:numPr>
      </w:pPr>
      <w:r>
        <w:rPr/>
        <w:t xml:space="preserve">Proyector o pantalla para mostrar ejemplos y videos.</w:t>
      </w:r>
    </w:p>
    <w:p>
      <w:pPr>
        <w:numPr>
          <w:ilvl w:val="0"/>
          <w:numId w:val="2"/>
        </w:numPr>
      </w:pPr>
      <w:r>
        <w:rPr/>
        <w:t xml:space="preserve">Cuadernos y bolígrafos para anotaciones.</w:t>
      </w:r>
    </w:p>
    <w:p/>
    <w:p>
      <w:pPr/>
      <w:r>
        <w:rPr>
          <w:color w:val="2b6cb0"/>
          <w:sz w:val="28"/>
          <w:szCs w:val="28"/>
          <w:b w:val="1"/>
          <w:bCs w:val="1"/>
        </w:rPr>
        <w:t xml:space="preserve">Requisitos Previos</w:t>
      </w:r>
    </w:p>
    <w:p>
      <w:pPr>
        <w:numPr>
          <w:ilvl w:val="0"/>
          <w:numId w:val="3"/>
        </w:numPr>
      </w:pPr>
      <w:r>
        <w:rPr/>
        <w:t xml:space="preserve">Conocimiento básico de vocabulario relacionado con actividades diarias y verbos comunes.</w:t>
      </w:r>
    </w:p>
    <w:p>
      <w:pPr>
        <w:numPr>
          <w:ilvl w:val="0"/>
          <w:numId w:val="3"/>
        </w:numPr>
      </w:pPr>
      <w:r>
        <w:rPr/>
        <w:t xml:space="preserve">Habilidad para identificar oraciones simples en inglés.</w:t>
      </w:r>
    </w:p>
    <w:p>
      <w:pPr>
        <w:numPr>
          <w:ilvl w:val="0"/>
          <w:numId w:val="3"/>
        </w:numPr>
      </w:pPr>
      <w:r>
        <w:rPr/>
        <w:t xml:space="preserve">Experiencia previa en lectura de textos breves en inglés.</w:t>
      </w:r>
    </w:p>
    <w:p>
      <w:pPr>
        <w:numPr>
          <w:ilvl w:val="0"/>
          <w:numId w:val="3"/>
        </w:numPr>
      </w:pPr>
      <w:r>
        <w:rPr/>
        <w:t xml:space="preserve">Familiaridad inicial con preguntas en inglés (¿What? ¿Do? ¿Does?).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aprenderán a usar el Simple Present para hablar sobre rutinas diarias, entenderán textos y crearán entrevistas. Destaca que esta habilidad les será útil para hablar sobre ellos mismos y conocer mejor a otros.</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r>
        <w:rPr>
          <w:b w:val="1"/>
          <w:bCs w:val="1"/>
        </w:rPr>
        <w:t xml:space="preserve">Docente:</w:t>
      </w:r>
      <w:r>
        <w:rPr/>
        <w:t xml:space="preserve"> Inicia con una breve encuesta oral preguntando: “What do you do every day? Do you play sports? Do you study English?” Anota algunas respuestas en la pizarra en forma afirmativa y negativa.</w:t>
      </w:r>
    </w:p>
    <w:p>
      <w:pPr/>
      <w:r>
        <w:rPr>
          <w:b w:val="1"/>
          <w:bCs w:val="1"/>
        </w:rPr>
        <w:t xml:space="preserve">Estudiantes:</w:t>
      </w:r>
      <w:r>
        <w:rPr/>
        <w:t xml:space="preserve"> Responden oralmente y observan las oraciones en la pizarra, reconociendo estructuras simples.</w:t>
      </w:r>
    </w:p>
    <w:p>
      <w:pPr/>
      <w:r>
        <w:rPr>
          <w:b w:val="1"/>
          <w:bCs w:val="1"/>
        </w:rPr>
        <w:t xml:space="preserve">Motivación y enganche</w:t>
      </w:r>
    </w:p>
    <w:p>
      <w:pPr/>
      <w:r>
        <w:rPr>
          <w:b w:val="1"/>
          <w:bCs w:val="1"/>
        </w:rPr>
        <w:t xml:space="preserve">Docente:</w:t>
      </w:r>
      <w:r>
        <w:rPr/>
        <w:t xml:space="preserve"> Muestra un video corto (2 min) con adolescentes hablando de sus rutinas diarias usando Simple Present. Luego pregunta: “¿Notaron cómo hacen preguntas y respuestas? ¿Por qué creen que es importante saber usar estas formas?”</w:t>
      </w:r>
    </w:p>
    <w:p>
      <w:pPr/>
      <w:r>
        <w:rPr>
          <w:b w:val="1"/>
          <w:bCs w:val="1"/>
        </w:rPr>
        <w:t xml:space="preserve">Estudiantes:</w:t>
      </w:r>
      <w:r>
        <w:rPr/>
        <w:t xml:space="preserve"> Observan el video y participan en la reflexión grupal.</w:t>
      </w:r>
    </w:p>
    <w:p>
      <w:pPr/>
      <w:r>
        <w:rPr>
          <w:b w:val="1"/>
          <w:bCs w:val="1"/>
        </w:rPr>
        <w:t xml:space="preserve">Contextualización</w:t>
      </w:r>
    </w:p>
    <w:p>
      <w:pPr/>
      <w:r>
        <w:rPr>
          <w:b w:val="1"/>
          <w:bCs w:val="1"/>
        </w:rPr>
        <w:t xml:space="preserve">Docente:</w:t>
      </w:r>
      <w:r>
        <w:rPr/>
        <w:t xml:space="preserve"> Relaciona el tema con sus vidas: “Hoy van a crear una mini revista con entrevistas sobre las rutinas de sus compañeros. Así practicarán la gramática y aprenderán más de sus amigos.”</w:t>
      </w:r>
    </w:p>
    <w:p>
      <w:pPr/>
      <w:r>
        <w:rPr>
          <w:b w:val="1"/>
          <w:bCs w:val="1"/>
        </w:rPr>
        <w:t xml:space="preserve">Estudiantes:</w:t>
      </w:r>
      <w:r>
        <w:rPr/>
        <w:t xml:space="preserve"> Comprenden la relevancia del contenido y se muestran interesados.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con ejemplos interactivos en pizarra las estructuras del Simple Present afirmativo, negativo e interrogativo. Usa verbos comunes y las respuestas obtenidas en la encuesta inicial.</w:t>
      </w:r>
    </w:p>
    <w:p>
      <w:pPr/>
      <w:r>
        <w:rPr>
          <w:b w:val="1"/>
          <w:bCs w:val="1"/>
        </w:rPr>
        <w:t xml:space="preserve">Estudiantes:</w:t>
      </w:r>
      <w:r>
        <w:rPr/>
        <w:t xml:space="preserve"> Participan completando oraciones y formulando preguntas en conjunto.</w:t>
      </w:r>
    </w:p>
    <w:p>
      <w:pPr/>
      <w:r>
        <w:rPr>
          <w:b w:val="1"/>
          <w:bCs w:val="1"/>
        </w:rPr>
        <w:t xml:space="preserve">Actividad 1: Análisis de textos cortos</w:t>
      </w:r>
    </w:p>
    <w:p>
      <w:pPr>
        <w:numPr>
          <w:ilvl w:val="0"/>
          <w:numId w:val="4"/>
        </w:numPr>
      </w:pPr>
      <w:r>
        <w:rPr>
          <w:b w:val="1"/>
          <w:bCs w:val="1"/>
        </w:rPr>
        <w:t xml:space="preserve">Objetivo:</w:t>
      </w:r>
      <w:r>
        <w:rPr/>
        <w:t xml:space="preserve"> Localizar y seleccionar datos explícitos en textos escritos.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parejas un texto breve que describe la rutina diaria de un adolescente (ejemplo simple con afirmaciones, negaciones y preguntas).</w:t>
      </w:r>
    </w:p>
    <w:p>
      <w:pPr>
        <w:numPr>
          <w:ilvl w:val="1"/>
          <w:numId w:val="4"/>
        </w:numPr>
      </w:pPr>
      <w:r>
        <w:rPr/>
        <w:t xml:space="preserve">Explica que deben leer y subrayar oraciones afirmativas, negativas e interrogativas.</w:t>
      </w:r>
    </w:p>
    <w:p>
      <w:pPr>
        <w:numPr>
          <w:ilvl w:val="1"/>
          <w:numId w:val="4"/>
        </w:numPr>
      </w:pPr>
      <w:r>
        <w:rPr/>
        <w:t xml:space="preserve">Luego, cada pareja responderá preguntas específicas sobre el texto (ej: What time does he wake up? Does he play soccer?).</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anotadas en hoja.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hace preguntas guía (“Why is this sentence negative?” “How do you know this is a question?”), apoya a quienes tienen dudas.</w:t>
      </w:r>
    </w:p>
    <w:p>
      <w:pPr/>
      <w:r>
        <w:rPr>
          <w:b w:val="1"/>
          <w:bCs w:val="1"/>
        </w:rPr>
        <w:t xml:space="preserve">Actividad 2: Inferencia y deducción</w:t>
      </w:r>
    </w:p>
    <w:p>
      <w:pPr>
        <w:numPr>
          <w:ilvl w:val="0"/>
          <w:numId w:val="5"/>
        </w:numPr>
      </w:pPr>
      <w:r>
        <w:rPr>
          <w:b w:val="1"/>
          <w:bCs w:val="1"/>
        </w:rPr>
        <w:t xml:space="preserve">Objetivo:</w:t>
      </w:r>
      <w:r>
        <w:rPr/>
        <w:t xml:space="preserve"> Inferir información implícita y deducir sentido global.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otro texto similar pero con información menos explícita (ejemplo: “He doesn't like running, but he often plays basketball.”).</w:t>
      </w:r>
    </w:p>
    <w:p>
      <w:pPr>
        <w:numPr>
          <w:ilvl w:val="1"/>
          <w:numId w:val="5"/>
        </w:numPr>
      </w:pPr>
      <w:r>
        <w:rPr/>
        <w:t xml:space="preserve">Los grupos deben inferir qué le gusta o no le gusta al personaje y explicar cómo llegaron a esa conclusión.</w:t>
      </w:r>
    </w:p>
    <w:p>
      <w:pPr>
        <w:numPr>
          <w:ilvl w:val="1"/>
          <w:numId w:val="5"/>
        </w:numPr>
      </w:pPr>
      <w:r>
        <w:rPr/>
        <w:t xml:space="preserve">Formulan dos preguntas adicionales para profundizar en la información.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Explicación escrita y preguntas formuladas.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el razonamiento, pregunta “Why do you think he doesn’t like running?” y ayuda a formular preguntas adecuadas.</w:t>
      </w:r>
    </w:p>
    <w:p>
      <w:pPr/>
      <w:r>
        <w:rPr>
          <w:b w:val="1"/>
          <w:bCs w:val="1"/>
        </w:rPr>
        <w:t xml:space="preserve">Actividad 3: Creación de entrevistas para mini revista</w:t>
      </w:r>
    </w:p>
    <w:p>
      <w:pPr>
        <w:numPr>
          <w:ilvl w:val="0"/>
          <w:numId w:val="6"/>
        </w:numPr>
      </w:pPr>
      <w:r>
        <w:rPr>
          <w:b w:val="1"/>
          <w:bCs w:val="1"/>
        </w:rPr>
        <w:t xml:space="preserve">Objetivo:</w:t>
      </w:r>
      <w:r>
        <w:rPr/>
        <w:t xml:space="preserve"> Construir oraciones en Simple Present y aplicar en un proyecto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que ahora harán entrevistas a sus compañeros sobre sus rutinas, utilizando las formas del Simple Present.</w:t>
      </w:r>
    </w:p>
    <w:p>
      <w:pPr>
        <w:numPr>
          <w:ilvl w:val="1"/>
          <w:numId w:val="6"/>
        </w:numPr>
      </w:pPr>
      <w:r>
        <w:rPr/>
        <w:t xml:space="preserve">Distribuye roles en grupos (entrevistador, entrevistado, escriba, editor).</w:t>
      </w:r>
    </w:p>
    <w:p>
      <w:pPr>
        <w:numPr>
          <w:ilvl w:val="1"/>
          <w:numId w:val="6"/>
        </w:numPr>
      </w:pPr>
      <w:r>
        <w:rPr/>
        <w:t xml:space="preserve">Proporciona una plantilla con preguntas modelo para usar como guía.</w:t>
      </w:r>
    </w:p>
    <w:p>
      <w:pPr>
        <w:numPr>
          <w:ilvl w:val="1"/>
          <w:numId w:val="6"/>
        </w:numPr>
      </w:pPr>
      <w:r>
        <w:rPr/>
        <w:t xml:space="preserve">Ejecutan las entrevistas y redactan las respuestas en formato de texto para la mini revista digital.</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Texto con entrevista en Simple Present para la mini revista.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Supervisa, da retroalimentación inmediata, corrige errores comunes y motiva la participación activa.</w:t>
      </w:r>
    </w:p>
    <w:p>
      <w:pPr/>
      <w:r>
        <w:rPr>
          <w:b w:val="1"/>
          <w:bCs w:val="1"/>
        </w:rPr>
        <w:t xml:space="preserve">Diferenciación</w:t>
      </w:r>
    </w:p>
    <w:p>
      <w:pPr>
        <w:numPr>
          <w:ilvl w:val="0"/>
          <w:numId w:val="7"/>
        </w:numPr>
      </w:pPr>
      <w:r>
        <w:rPr>
          <w:b w:val="1"/>
          <w:bCs w:val="1"/>
        </w:rPr>
        <w:t xml:space="preserve">Estudiantes que terminan antes:</w:t>
      </w:r>
      <w:r>
        <w:rPr/>
        <w:t xml:space="preserve"> Pueden ayudar a compañeros que necesitan apoyo o crear preguntas adicionales para la entrevista.</w:t>
      </w:r>
    </w:p>
    <w:p>
      <w:pPr>
        <w:numPr>
          <w:ilvl w:val="0"/>
          <w:numId w:val="7"/>
        </w:numPr>
      </w:pPr>
      <w:r>
        <w:rPr>
          <w:b w:val="1"/>
          <w:bCs w:val="1"/>
        </w:rPr>
        <w:t xml:space="preserve">Estudiantes con dificultades:</w:t>
      </w:r>
      <w:r>
        <w:rPr/>
        <w:t xml:space="preserve"> Reciben apoyo individual o en parejas con material visual y ejemplos más sencillos; el docente usa preguntas guiadas y reformula instrucciones.</w:t>
      </w:r>
    </w:p>
    <w:p>
      <w:pPr/>
      <w:r>
        <w:rPr>
          <w:b w:val="1"/>
          <w:bCs w:val="1"/>
        </w:rPr>
        <w:t xml:space="preserve">Transiciones</w:t>
      </w:r>
    </w:p>
    <w:p>
      <w:pPr/>
      <w:r>
        <w:rPr/>
        <w:t xml:space="preserve">Después de cada actividad, el docente hace un breve resumen y conecta la siguiente tarea mostrando cómo cada paso les acerca a completar su mini revista.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que cada grupo comparta una pregunta y respuesta de su entrevista con la clase. Luego, en plenaria, elaboran un mapa mental en la pizarra con las estructuras del Simple Present vistas (afirmativo, negativo, interrogativo) y ejemplos aportados por los estudiantes.</w:t>
      </w:r>
    </w:p>
    <w:p>
      <w:pPr/>
      <w:r>
        <w:rPr>
          <w:b w:val="1"/>
          <w:bCs w:val="1"/>
        </w:rPr>
        <w:t xml:space="preserve">Estudiantes:</w:t>
      </w:r>
      <w:r>
        <w:rPr/>
        <w:t xml:space="preserve"> Participan compartiendo y colaborando en la construcción del mapa mental.</w:t>
      </w:r>
    </w:p>
    <w:p>
      <w:pPr/>
      <w:r>
        <w:rPr>
          <w:b w:val="1"/>
          <w:bCs w:val="1"/>
        </w:rPr>
        <w:t xml:space="preserve">Reflexión metacognitiva</w:t>
      </w:r>
    </w:p>
    <w:p>
      <w:pPr/>
      <w:r>
        <w:rPr>
          <w:b w:val="1"/>
          <w:bCs w:val="1"/>
        </w:rPr>
        <w:t xml:space="preserve">Docente:</w:t>
      </w:r>
      <w:r>
        <w:rPr/>
        <w:t xml:space="preserve"> Pide que en sus cuadernos respondan las siguientes preguntas:</w:t>
      </w:r>
    </w:p>
    <w:p>
      <w:pPr/>
      <w:r>
        <w:rPr/>
        <w:t xml:space="preserve">Fase de Inicio
Tiempo estimado: 20 minutos
Propósito de la sesión
Docente: Explica a los estudiantes que hoy aprenderán a usar el Simple Present para hablar sobre rutinas diarias, entenderán textos y crearán entrevistas. Destaca que esta habilidad les será útil para hablar sobre ellos mismos y conocer mejor a otros.
Estudiantes: Escuchan y se preparan para participar en las actividades.
Activación de conocimientos previos
Docente: Inicia con una breve encuesta oral preguntando: “What do you do every day? Do you play sports? Do you study English?” Anota algunas respuestas en la pizarra en forma afirmativa y negativa.
Estudiantes: Responden oralmente y observan las oraciones en la pizarra, reconociendo estructuras simples.
Motivación y enganche
Docente: Muestra un video corto (2 min) con adolescentes hablando de sus rutinas diarias usando Simple Present. Luego pregunta: “¿Notaron cómo hacen preguntas y respuestas? ¿Por qué creen que es importante saber usar estas formas?”
Estudiantes: Observan el video y participan en la reflexión grupal.
Contextualización
Docente: Relaciona el tema con sus vidas: “Hoy van a crear una mini revista con entrevistas sobre las rutinas de sus compañeros. Así practicarán la gramática y aprenderán más de sus amigos.”
Estudiantes: Comprenden la relevancia del contenido y se muestran interesados.
Fase de Desarrollo
Tiempo estimado: 80 minutos
Presentación del contenido
Docente: Presenta con ejemplos interactivos en pizarra las estructuras del Simple Present afirmativo, negativo e interrogativo. Usa verbos comunes y las respuestas obtenidas en la encuesta inicial.
Estudiantes: Participan completando oraciones y formulando preguntas en conjunto.
Actividad 1: Análisis de textos cortos
Objetivo: Localizar y seleccionar datos explícitos en textos escritos.
Instrucciones:
    Docente: Entrega a parejas un texto breve que describe la rutina diaria de un adolescente (ejemplo simple con afirmaciones, negaciones y preguntas).
    Explica que deben leer y subrayar oraciones afirmativas, negativas e interrogativas.
    Luego, cada pareja responderá preguntas específicas sobre el texto (ej: What time does he wake up? Does he play soccer?).
Organización: Parejas
Producto: Respuestas anotadas en hoja.
Tiempo: 25 minutos
Rol del docente: Circula, hace preguntas guía (“Why is this sentence negative?” “How do you know this is a question?”), apoya a quienes tienen dudas.
Actividad 2: Inferencia y deducción
Objetivo: Inferir información implícita y deducir sentido global.
Instrucciones:
    Docente: Entrega otro texto similar pero con información menos explícita (ejemplo: “He doesn't like running, but he often plays basketball.”).
    Los grupos deben inferir qué le gusta o no le gusta al personaje y explicar cómo llegaron a esa conclusión.
    Formulan dos preguntas adicionales para profundizar en la información.
Organización: Grupos de 3-4 estudiantes
Producto: Explicación escrita y preguntas formuladas.
Tiempo: 30 minutos
Rol del docente: Observa el razonamiento, pregunta “Why do you think he doesn’t like running?” y ayuda a formular preguntas adecuadas.
Actividad 3: Creación de entrevistas para mini revista
Objetivo: Construir oraciones en Simple Present y aplicar en un proyecto colaborativo.
Instrucciones:
    Docente: Explica que ahora harán entrevistas a sus compañeros sobre sus rutinas, utilizando las formas del Simple Present.
    Distribuye roles en grupos (entrevistador, entrevistado, escriba, editor).
    Proporciona una plantilla con preguntas modelo para usar como guía.
    Ejecutan las entrevistas y redactan las respuestas en formato de texto para la mini revista digital.
Organización: Grupos de 4 estudiantes
Producto: Texto con entrevista en Simple Present para la mini revista.
Tiempo: 25 minutos
Rol del docente: Supervisa, da retroalimentación inmediata, corrige errores comunes y motiva la participación activa.
Diferenciación
Estudiantes que terminan antes: Pueden ayudar a compañeros que necesitan apoyo o crear preguntas adicionales para la entrevista.
Estudiantes con dificultades: Reciben apoyo individual o en parejas con material visual y ejemplos más sencillos; el docente usa preguntas guiadas y reformula instrucciones.
Transiciones
Después de cada actividad, el docente hace un breve resumen y conecta la siguiente tarea mostrando cómo cada paso les acerca a completar su mini revista.
Fase de Cierre
Tiempo estimado: 20 minutos
Síntesis
Docente: Solicita que cada grupo comparta una pregunta y respuesta de su entrevista con la clase. Luego, en plenaria, elaboran un mapa mental en la pizarra con las estructuras del Simple Present vistas (afirmativo, negativo, interrogativo) y ejemplos aportados por los estudiantes.
Estudiantes: Participan compartiendo y colaborando en la construcción del mapa mental.
Reflexión metacognitiva
Docente: Pide que en sus cuadernos respondan las siguientes preguntas:
¿Cómo identifiqué las oraciones afirmativas, negativas e interrogativas en los textos?
¿Qué me ayudó a entender información que no estaba explícita?
¿Cómo puedo usar estas estructuras para hablar de mí y mis amigos?
Retroalimentación
Docente: Ofrece comentarios inmediatos sobre las entrevistas presentadas y las respuestas en la reflexión, destacando aciertos y ofreciendo recomendaciones para mejorar la precisión gramatical y comprensión.
Transferencia
Docente: Explica que en futuras sesiones usarán estas habilidades para leer textos más complejos y para hablar en situaciones reales, como presentaciones o conversaciones.
Tarea o reto
Docente: Propone que cada estudiante escriba en casa un breve párrafo sobre su rutina diaria usando las tres formas del Simple Present, para compartirlo en la próxima clase.
Estudiantes: Toman nota y se comprometen a realizar la tarea.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(encuesta oral), formativa durante el desarrollo (observación, preguntas guía, retroalimentación en actividades) y sumativa en el cierre (producto final de la mini revista y reflexión escrita).</w:t>
      </w:r>
    </w:p>
    <w:p>
      <w:pPr/>
      <w:r>
        <w:rPr>
          <w:b w:val="1"/>
          <w:bCs w:val="1"/>
        </w:rPr>
        <w:t xml:space="preserve">Criterios de evaluación:</w:t>
      </w:r>
    </w:p>
    <w:p>
      <w:pPr>
        <w:numPr>
          <w:ilvl w:val="0"/>
          <w:numId w:val="9"/>
        </w:numPr>
      </w:pPr>
      <w:r>
        <w:rPr/>
        <w:t xml:space="preserve">Identifica correctamente oraciones afirmativas, negativas e interrogativas en textos (Objetivo 1).</w:t>
      </w:r>
    </w:p>
    <w:p>
      <w:pPr>
        <w:numPr>
          <w:ilvl w:val="0"/>
          <w:numId w:val="9"/>
        </w:numPr>
      </w:pPr>
      <w:r>
        <w:rPr/>
        <w:t xml:space="preserve">Interpreta y deduce información implícita en los textos (Objetivo 2).</w:t>
      </w:r>
    </w:p>
    <w:p>
      <w:pPr>
        <w:numPr>
          <w:ilvl w:val="0"/>
          <w:numId w:val="9"/>
        </w:numPr>
      </w:pPr>
      <w:r>
        <w:rPr/>
        <w:t xml:space="preserve">Construye oraciones correctas en Simple Present en diferentes formas (Objetivo 3).</w:t>
      </w:r>
    </w:p>
    <w:p>
      <w:pPr>
        <w:numPr>
          <w:ilvl w:val="0"/>
          <w:numId w:val="9"/>
        </w:numPr>
      </w:pPr>
      <w:r>
        <w:rPr/>
        <w:t xml:space="preserve">Participa activamente y colabora en la creación del producto grupal (Objetivos 4 y 5).</w:t>
      </w:r>
    </w:p>
    <w:p>
      <w:pPr/>
      <w:r>
        <w:rPr>
          <w:b w:val="1"/>
          <w:bCs w:val="1"/>
        </w:rPr>
        <w:t xml:space="preserve">Instrumentos sugeridos:</w:t>
      </w:r>
    </w:p>
    <w:p>
      <w:pPr>
        <w:numPr>
          <w:ilvl w:val="0"/>
          <w:numId w:val="10"/>
        </w:numPr>
      </w:pPr>
      <w:r>
        <w:rPr/>
        <w:t xml:space="preserve">Lista de cotejo para identificar estructuras gramaticales en textos.</w:t>
      </w:r>
    </w:p>
    <w:p>
      <w:pPr>
        <w:numPr>
          <w:ilvl w:val="0"/>
          <w:numId w:val="10"/>
        </w:numPr>
      </w:pPr>
      <w:r>
        <w:rPr/>
        <w:t xml:space="preserve">Rúbrica para evaluar la entrevista escrita (corrección gramatical, coherencia, uso adecuado del Simple Present).</w:t>
      </w:r>
    </w:p>
    <w:p>
      <w:pPr>
        <w:numPr>
          <w:ilvl w:val="0"/>
          <w:numId w:val="10"/>
        </w:numPr>
      </w:pPr>
      <w:r>
        <w:rPr/>
        <w:t xml:space="preserve">Observación directa durante las actividades grupales.</w:t>
      </w:r>
    </w:p>
    <w:p>
      <w:pPr>
        <w:numPr>
          <w:ilvl w:val="0"/>
          <w:numId w:val="10"/>
        </w:numPr>
      </w:pPr>
      <w:r>
        <w:rPr/>
        <w:t xml:space="preserve">Autoevaluación y coevaluación breve al final de la sesión sobre participación y comprensión.</w:t>
      </w:r>
    </w:p>
    <w:p>
      <w:pPr/>
      <w:r>
        <w:rPr>
          <w:b w:val="1"/>
          <w:bCs w:val="1"/>
        </w:rPr>
        <w:t xml:space="preserve">Evidencias de aprendizaje:</w:t>
      </w:r>
    </w:p>
    <w:p>
      <w:pPr>
        <w:numPr>
          <w:ilvl w:val="0"/>
          <w:numId w:val="11"/>
        </w:numPr>
      </w:pPr>
      <w:r>
        <w:rPr/>
        <w:t xml:space="preserve">Respuestas anotadas a las preguntas sobre textos (Actividad 1).</w:t>
      </w:r>
    </w:p>
    <w:p>
      <w:pPr>
        <w:numPr>
          <w:ilvl w:val="0"/>
          <w:numId w:val="11"/>
        </w:numPr>
      </w:pPr>
      <w:r>
        <w:rPr/>
        <w:t xml:space="preserve">Explicaciones escritas y preguntas formuladas sobre inferencias (Actividad 2).</w:t>
      </w:r>
    </w:p>
    <w:p>
      <w:pPr>
        <w:numPr>
          <w:ilvl w:val="0"/>
          <w:numId w:val="11"/>
        </w:numPr>
      </w:pPr>
      <w:r>
        <w:rPr/>
        <w:t xml:space="preserve">Entrevista escrita en Simple Present para la mini revista (Actividad 3).</w:t>
      </w:r>
    </w:p>
    <w:p>
      <w:pPr>
        <w:numPr>
          <w:ilvl w:val="0"/>
          <w:numId w:val="11"/>
        </w:numPr>
      </w:pPr>
      <w:r>
        <w:rPr/>
        <w:t xml:space="preserve">Reflexión escrita individual sobre el aprendizaje y uso del Simple Present.</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reforzar el aprendizaje del Simple Present en sus formas afirmativa, negativa e interrogativa, y para asegurar que los estudiantes practiquen la localización, selección, inferencia e interpretación de información en textos escritos, se proponen las siguientes mecánicas de juego adecuadas para estudiantes de secundaria (12-15 años), integradas en la sesión de 2 horas.</w:t>
      </w:r>
    </w:p>
    <w:p>
      <w:pPr>
        <w:numPr>
          <w:ilvl w:val="0"/>
          <w:numId w:val="12"/>
        </w:numPr>
      </w:pPr>
      <w:r>
        <w:rPr>
          <w:b w:val="1"/>
          <w:bCs w:val="1"/>
        </w:rPr>
        <w:t xml:space="preserve">Desafío "Detectives del Simple Present"</w:t>
      </w:r>
      <w:r>
        <w:rPr/>
        <w:t xml:space="preserve">      Los estudiantes se agrupan en equipos pequeños (3-4 miembros). Cada equipo recibe un conjunto de tarjetas con frases o párrafos cortos que contienen oraciones en Simple Present, tanto afirmativas, negativas como interrogativas. Algunas oraciones incluyen información explícita y otras requieren inferencia para entender el sentido global o relaciones de causa-efecto.    </w:t>
      </w:r>
      <w:r>
        <w:rPr>
          <w:i w:val="1"/>
          <w:iCs w:val="1"/>
        </w:rPr>
        <w:t xml:space="preserve">Mecánica:</w:t>
      </w:r>
      <w:r>
        <w:rPr/>
        <w:t xml:space="preserve"> Cada equipo debe:      </w:t>
      </w:r>
    </w:p>
    <w:p>
      <w:pPr/>
      <w:r>
        <w:rPr/>
        <w:t xml:space="preserve">Elementos de Gamificación para la Fase de Desarrollo
Para reforzar el aprendizaje del Simple Present en sus formas afirmativa, negativa e interrogativa, y para asegurar que los estudiantes practiquen la localización, selección, inferencia e interpretación de información en textos escritos, se proponen las siguientes mecánicas de juego adecuadas para estudiantes de secundaria (12-15 años), integradas en la sesión de 2 horas.
    Desafío "Detectives del Simple Present"
      Los estudiantes se agrupan en equipos pequeños (3-4 miembros). Cada equipo recibe un conjunto de tarjetas con frases o párrafos cortos que contienen oraciones en Simple Present, tanto afirmativas, negativas como interrogativas. Algunas oraciones incluyen información explícita y otras requieren inferencia para entender el sentido global o relaciones de causa-efecto.
      Mecánica: Cada equipo debe:
        Identificar y clasificar las oraciones en afirmativas, negativas o interrogativas.
        Buscar en el texto la información explícita relevante para responder preguntas relacionadas con la rutina diaria descrita.
        Deduce información implícita e interpretar el propósito del autor para responder a preguntas inferenciales.
      Por cada respuesta correcta, el equipo gana puntos. El equipo con más puntos al final de la actividad gana una insignia digital o reconocimiento simbólico.
      Objetivo: Practicar la identificación de formas del Simple Present y desarrollar habilidades de comprensión lectora, interpretación e inferencia.
    Juego "La Carrera del Rutinómetro"
      Se crea un tablero de juego físico o digital con casillas que representan diferentes acciones relacionadas con la rutina diaria (ejemplo: "Wake up at 7 am", "Don't eat breakfast", "Do you study English?").
      Mecánica: Por turnos, cada estudiante lanza un dado virtual o físico y avanza en el tablero. Al caer en una casilla, debe:
        Formular o responder una oración en Simple Present (afirmativa, negativa o interrogativa) relacionada con la acción de la casilla.
        Resolver una pregunta de comprensión basada en un texto breve que el docente presenta, donde se practique la extracción de información explícita o la inferencia.
      Si responde correctamente, avanza una casilla extra; si no, permanece en la misma posición.
      Objetivo: Reforzar la construcción y comprensión de oraciones en Simple Present mientras se motiva la participación activa a través de la competencia lúdica.
    Reto "El Quiz Interactivo por Equipos"
      Utilizando una plataforma digital (Kahoot, Quizizz u otra similar), se diseña un cuestionario con preguntas que requieren:
        Identificación de oraciones en Simple Present (afirmativa, negativa, interrogativa).
        Selección de información explícita en textos cortos.
        Resolución de preguntas inferenciales sobre el texto y el propósito comunicativo.
      Mecánica: Los equipos responden en tiempo real y acumulan puntos según rapidez y precisión.
      Objetivo: Promover la motivación a través de la competencia digital y consolidar la comprensión y uso del Simple Present en contexto.
Consideraciones para la Implementación
  Los tiempos de cada actividad deben ajustarse para que puedan completarse en conjunto dentro de la sesión de 2 horas, incluyendo explicación, desarrollo y cierre.
  Fomentar la colaboración y comunicación dentro de los equipos para potenciar el aprendizaje cooperativo.
  Ofrecer retroalimentación inmediata para corregir errores y reforzar aprendizajes.
  Asignar roles dentro de los equipos (por ejemplo: lector, escritor, portavoz) para que cada estudiante participe activamente.
Estos elementos de gamificación están diseñados para mantener el enfoque en el contenido gramatical y la comprensión lectora, motivando a los estudiantes con dinámicas atractivas y colaborativas que promueven el aprendizaje significativo del Simple Present.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171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FFE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D3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FCB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2D9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23B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24D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D1B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13D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0EE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4D2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AEB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2026-09-26T03:15:26-05:00</dcterms:created>
  <dcterms:modified xsi:type="dcterms:W3CDTF">2026-09-26T03:15:26-05:00</dcterms:modified>
</cp:coreProperties>
</file>

<file path=docProps/custom.xml><?xml version="1.0" encoding="utf-8"?>
<Properties xmlns="http://schemas.openxmlformats.org/officeDocument/2006/custom-properties" xmlns:vt="http://schemas.openxmlformats.org/officeDocument/2006/docPropsVTypes"/>
</file>