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Ácidos y Bases: ¡Un Reto Científico!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qué son los ácidos y las bases mediante un enfoque activo y colaborativo basado en un reto científico real. Aprenderán a identificar las características y propiedades de estas sustancias, comprenderán su presencia en la vida cotidiana y desarrollarán habilidades para analizar soluciones mediante indicadores naturales y comerciales.</w:t>
      </w:r>
    </w:p>
    <w:p>
      <w:pPr/>
      <w:r>
        <w:rPr/>
        <w:t xml:space="preserve">Este conocimiento es vital para entender fenómenos cotidianos como la acidez de ciertos alimentos, la limpieza del hogar y la importancia de las sustancias químicas en nuestro entorno. Al enfrentar un reto práctico, los estudiantes aplicarán el método científico, potenciarán su pensamiento crítico y creatividad para proponer soluciones innovadoras, haciendo que el aprendizaje sea significativo y conectado con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ácidos y bases.</w:t>
      </w:r>
    </w:p>
    <w:p>
      <w:pPr>
        <w:numPr>
          <w:ilvl w:val="0"/>
          <w:numId w:val="1"/>
        </w:numPr>
      </w:pPr>
      <w:r>
        <w:rPr/>
        <w:t xml:space="preserve">Analizar soluciones cotidianas para determinar si son ácidas, básicas o neutras usando indicadores.</w:t>
      </w:r>
    </w:p>
    <w:p>
      <w:pPr>
        <w:numPr>
          <w:ilvl w:val="0"/>
          <w:numId w:val="1"/>
        </w:numPr>
      </w:pPr>
      <w:r>
        <w:rPr/>
        <w:t xml:space="preserve">Crear un indicador natural a partir de materiales caseros para aplicar en pruebas de sustancias.</w:t>
      </w:r>
    </w:p>
    <w:p>
      <w:pPr>
        <w:numPr>
          <w:ilvl w:val="0"/>
          <w:numId w:val="1"/>
        </w:numPr>
      </w:pPr>
      <w:r>
        <w:rPr/>
        <w:t xml:space="preserve">Argumentar las aplicaciones y riesgos de los ácidos y bases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o recipientes transparentes (4 por grupo), agua, jugo de limón, bicarbonato de sodio, vinagre, jabón líquido, repollo morado (1 unidad para preparar indicador natural), papel pH (1 tira por grupo), cucharas y jeringas o goteros.</w:t>
      </w:r>
    </w:p>
    <w:p>
      <w:pPr>
        <w:numPr>
          <w:ilvl w:val="0"/>
          <w:numId w:val="2"/>
        </w:numPr>
      </w:pPr>
      <w:r>
        <w:rPr/>
        <w:t xml:space="preserve">Herramientas digitales: video corto explicativo sobre ácidos y bases (aprox. 3-4 minutos), proyector o computadora para mostrar video.</w:t>
      </w:r>
    </w:p>
    <w:p>
      <w:pPr>
        <w:numPr>
          <w:ilvl w:val="0"/>
          <w:numId w:val="2"/>
        </w:numPr>
      </w:pPr>
      <w:r>
        <w:rPr/>
        <w:t xml:space="preserve">Materiales impresos: hoja con tabla para registrar observaciones, guías de preguntas para el reto.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ácidos y bases (selección previa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mezclas.</w:t>
      </w:r>
    </w:p>
    <w:p>
      <w:pPr>
        <w:numPr>
          <w:ilvl w:val="0"/>
          <w:numId w:val="3"/>
        </w:numPr>
      </w:pPr>
      <w:r>
        <w:rPr/>
        <w:t xml:space="preserve">Habilidad para observar y registrar datos de manera ordenada.</w:t>
      </w:r>
    </w:p>
    <w:p>
      <w:pPr>
        <w:numPr>
          <w:ilvl w:val="0"/>
          <w:numId w:val="3"/>
        </w:numPr>
      </w:pPr>
      <w:r>
        <w:rPr/>
        <w:t xml:space="preserve">Experiencia previa con el método científico (formulación de hipótesis y experimentación sencilla).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reto para descubrir qué son los ácidos y bases y cómo identificarlos usando experimentos prácticos. Señala la importancia de este conocimiento para la vida diaria y la ciencia.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a la clase: </w:t>
      </w:r>
      <w:r>
        <w:rPr>
          <w:i w:val="1"/>
          <w:iCs w:val="1"/>
        </w:rPr>
        <w:t xml:space="preserve">"¿Han probado alguna bebida o alimento que tenga un sabor ácido o amargo? ¿Cuál fue? ¿Qué creen que hace que tenga ese sabor?"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ejemplos como limón, vinagre o jabón.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el repollo morado cambia de color dependiendo si lo mezclamos con algo ácido o básico? Hoy haremos nuestro propio indicador natural para descubrirlo."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</w:t>
      </w:r>
      <w:r>
        <w:rPr>
          <w:i w:val="1"/>
          <w:iCs w:val="1"/>
        </w:rPr>
        <w:t xml:space="preserve">"Los ácidos y bases están en alimentos, en productos de limpieza y hasta en nuestro cuerpo. Saber identificarlos nos ayuda a usarlos mejor y con cuidado."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de video y esquemas simplificados las características básicas de ácidos y bases: sabor, sensación, ejemplos comunes, y la idea del pH. Invita a los estudiantes a plantear hipótesis sobre qué sustancias son ácidas o básicas.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Preparación de indicador natural con repollo morado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indicador natural para identificar ácidos y bases.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trozos pequeños de repollo morado y agua caliente.</w:t>
      </w:r>
    </w:p>
    <w:p>
      <w:pPr>
        <w:numPr>
          <w:ilvl w:val="1"/>
          <w:numId w:val="4"/>
        </w:numPr>
      </w:pPr>
      <w:r>
        <w:rPr/>
        <w:t xml:space="preserve">Indica que deben colocar el repollo en el agua caliente y observar cómo el agua cambia a color púrpura.</w:t>
      </w:r>
    </w:p>
    <w:p>
      <w:pPr>
        <w:numPr>
          <w:ilvl w:val="1"/>
          <w:numId w:val="4"/>
        </w:numPr>
      </w:pPr>
      <w:r>
        <w:rPr/>
        <w:t xml:space="preserve">Solicita que anoten el color obtenido y expliquen qué creen que sucedió.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Solución de indicador natural preparada y anotaciones en su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</w:t>
      </w:r>
      <w:r>
        <w:rPr>
          <w:i w:val="1"/>
          <w:iCs w:val="1"/>
        </w:rPr>
        <w:t xml:space="preserve">"¿Qué observan? ¿Por qué creen que el color cambió?"</w:t>
      </w:r>
    </w:p>
    <w:p>
      <w:pPr/>
      <w:r>
        <w:rPr>
          <w:b w:val="1"/>
          <w:bCs w:val="1"/>
        </w:rPr>
        <w:t xml:space="preserve">Actividad 2: Prueba de sustancias cotidianas con indicadores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soluciones para clasificar si son ácidas, básicas o neutras.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agua, jugo de limón, bicarbonato disuelto, vinagre y jabón líquido junto con su indicador natural y papel pH.</w:t>
      </w:r>
    </w:p>
    <w:p>
      <w:pPr>
        <w:numPr>
          <w:ilvl w:val="1"/>
          <w:numId w:val="5"/>
        </w:numPr>
      </w:pPr>
      <w:r>
        <w:rPr/>
        <w:t xml:space="preserve">Indica que deben añadir unas gotas del indicador a cada sustancia y anotar los cambios de color.</w:t>
      </w:r>
    </w:p>
    <w:p>
      <w:pPr>
        <w:numPr>
          <w:ilvl w:val="1"/>
          <w:numId w:val="5"/>
        </w:numPr>
      </w:pPr>
      <w:r>
        <w:rPr/>
        <w:t xml:space="preserve">Luego comparan con el papel pH para confirmar si la sustancia es ácida, básica o neutra.</w:t>
      </w:r>
    </w:p>
    <w:p>
      <w:pPr>
        <w:numPr>
          <w:ilvl w:val="1"/>
          <w:numId w:val="5"/>
        </w:numPr>
      </w:pPr>
      <w:r>
        <w:rPr/>
        <w:t xml:space="preserve">Solicita que discutan y escriban sus conclusiones en la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observaciones y clasificación de sustancias.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aplicación, hacer preguntas guía como </w:t>
      </w:r>
      <w:r>
        <w:rPr>
          <w:i w:val="1"/>
          <w:iCs w:val="1"/>
        </w:rPr>
        <w:t xml:space="preserve">"¿Qué colores indican acidez o alcalinidad? ¿Por qué creen que pasa esto?"</w:t>
      </w:r>
    </w:p>
    <w:p>
      <w:pPr/>
      <w:r>
        <w:rPr>
          <w:b w:val="1"/>
          <w:bCs w:val="1"/>
        </w:rPr>
        <w:t xml:space="preserve">Actividad 3: Debate y reflexión sobre aplicaciones y riesgos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uso y cuidado de ácidos y bases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el debate en plenaria:</w:t>
      </w:r>
      <w:br/>
      <w:r>
        <w:rPr/>
        <w:t xml:space="preserve">- ¿Dónde encontramos ácidos y bases en casa?</w:t>
      </w:r>
      <w:br/>
      <w:r>
        <w:rPr/>
        <w:t xml:space="preserve">- ¿Por qué es importante usarlos con cuidado?</w:t>
      </w:r>
      <w:br/>
      <w:r>
        <w:rPr/>
        <w:t xml:space="preserve">- ¿Qué riesgos tienen si no se manejan bien?</w:t>
      </w:r>
    </w:p>
    <w:p>
      <w:pPr>
        <w:numPr>
          <w:ilvl w:val="1"/>
          <w:numId w:val="6"/>
        </w:numPr>
      </w:pPr>
      <w:r>
        <w:rPr/>
        <w:t xml:space="preserve">Los estudiantes discuten y aportan ejemplos, guiados por el docente.</w:t>
      </w:r>
    </w:p>
    <w:p>
      <w:pPr>
        <w:numPr>
          <w:ilvl w:val="1"/>
          <w:numId w:val="6"/>
        </w:numPr>
      </w:pPr>
      <w:r>
        <w:rPr/>
        <w:t xml:space="preserve">Finalmente, cada grupo comparte una conclusión.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anotadas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aclarar dudas, conectar ideas con la experiencia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y traigan ejemplos adicionales de ácidos y bases en alimentos o productos de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apoyo individual para interpretar colores y anotar observaciones, usar esquemas visuales y preguntas más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preparar el indicador, el docente conecta explicando que ahora harán pruebas para descubrir la naturaleza de varias sustancias. Tras las pruebas, se invita a reflexionar y debatir sobre lo que aprendieron y sus aplicaciones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ácidos y bases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seleccionadas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el indicador natural a entender qué es un ácido o una base?</w:t>
      </w:r>
    </w:p>
    <w:p>
      <w:pPr>
        <w:numPr>
          <w:ilvl w:val="0"/>
          <w:numId w:val="8"/>
        </w:numPr>
      </w:pPr>
      <w:r>
        <w:rPr/>
        <w:t xml:space="preserve">¿Qué relación encuentro entre los ácidos y bases que probamos y mi vida diaria?</w:t>
      </w:r>
    </w:p>
    <w:p>
      <w:pPr>
        <w:numPr>
          <w:ilvl w:val="0"/>
          <w:numId w:val="8"/>
        </w:numPr>
      </w:pPr>
      <w:r>
        <w:rPr/>
        <w:t xml:space="preserve">¿Qué me gustaría investigar o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resaltando los logros en la experimentación y argumentación, clarifica dudas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y en su entorno productos que podrían contener ácidos o bases y que reflexionen sobre su uso seguro.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producto casero que contenga ácido o base, describir su uso y cómo se debe manejar para evitar riesgos,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prácticas y debate, y sumativa en la síntesis y reflexión del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características de ácidos y bases (actividad 1 y 2).</w:t>
      </w:r>
    </w:p>
    <w:p>
      <w:pPr>
        <w:numPr>
          <w:ilvl w:val="0"/>
          <w:numId w:val="9"/>
        </w:numPr>
      </w:pPr>
      <w:r>
        <w:rPr/>
        <w:t xml:space="preserve">Precisión en el análisis y clasificación de sustancias según sus propiedades (actividad 2).</w:t>
      </w:r>
    </w:p>
    <w:p>
      <w:pPr>
        <w:numPr>
          <w:ilvl w:val="0"/>
          <w:numId w:val="9"/>
        </w:numPr>
      </w:pPr>
      <w:r>
        <w:rPr/>
        <w:t xml:space="preserve">Participación y argumentación fundamentada en el debate sobre aplicaciones y riesgos (actividad 3).</w:t>
      </w:r>
    </w:p>
    <w:p>
      <w:pPr>
        <w:numPr>
          <w:ilvl w:val="0"/>
          <w:numId w:val="9"/>
        </w:numPr>
      </w:pPr>
      <w:r>
        <w:rPr/>
        <w:t xml:space="preserve">Reflexión crítica y metacognitiva sobre el aprendizaje adquirido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experimentos y debate.</w:t>
      </w:r>
    </w:p>
    <w:p>
      <w:pPr>
        <w:numPr>
          <w:ilvl w:val="0"/>
          <w:numId w:val="10"/>
        </w:numPr>
      </w:pPr>
      <w:r>
        <w:rPr/>
        <w:t xml:space="preserve">Tabla de registro elaborada por estudiantes como evidencia.</w:t>
      </w:r>
    </w:p>
    <w:p>
      <w:pPr>
        <w:numPr>
          <w:ilvl w:val="0"/>
          <w:numId w:val="10"/>
        </w:numPr>
      </w:pPr>
      <w:r>
        <w:rPr/>
        <w:t xml:space="preserve">Tarjetas de síntesis y reflexión para evaluar comprensión y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Indicador natural preparado y uso correcto para pruebas.</w:t>
      </w:r>
    </w:p>
    <w:p>
      <w:pPr>
        <w:numPr>
          <w:ilvl w:val="0"/>
          <w:numId w:val="11"/>
        </w:numPr>
      </w:pPr>
      <w:r>
        <w:rPr/>
        <w:t xml:space="preserve">Tabla con observaciones y clasificación de sustancias.</w:t>
      </w:r>
    </w:p>
    <w:p>
      <w:pPr>
        <w:numPr>
          <w:ilvl w:val="0"/>
          <w:numId w:val="11"/>
        </w:numPr>
      </w:pPr>
      <w:r>
        <w:rPr/>
        <w:t xml:space="preserve">Participación activa y argumentación en debate.</w:t>
      </w:r>
    </w:p>
    <w:p>
      <w:pPr>
        <w:numPr>
          <w:ilvl w:val="0"/>
          <w:numId w:val="11"/>
        </w:numPr>
      </w:pPr>
      <w:r>
        <w:rPr/>
        <w:t xml:space="preserve">Respuestas en tarjetas de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el jugo de limón sabe tan ácido, o por qué usamos bicarbonato de sodio para apagar el fuego o para preparar una torta? Los ácidos y las bases están presentes en muchas cosas que usamos y experimentamos todos los días. Desde los alimentos que consumimos hasta los productos de limpieza en casa, estos compuestos químicos influyen en nuestra vida cotidiana de formas que a veces ni imaginamos.</w:t>
      </w:r>
    </w:p>
    <w:p>
      <w:pPr/>
      <w:r>
        <w:rPr/>
        <w:t xml:space="preserve">Por ejemplo, cuando tienes dolor de estómago, a menudo tomas antiácidos para sentir alivio; estos medicamentos funcionan porque neutralizan el exceso de ácido en el estómago. Además, en la naturaleza, el pH del agua puede afectar la vida de los peces y plantas acuáticas, algo que es muy importante para el equilibrio de los ecosistemas.</w:t>
      </w:r>
    </w:p>
    <w:p>
      <w:pPr/>
      <w:r>
        <w:rPr/>
        <w:t xml:space="preserve">Hoy, te invitamos a explorar este mundo invisible pero fascinante de los ácidos y bases a través de un reto científico. ¿Estás listo para descubrir cómo identificar sustancias ácidas y básicas en tu entorno, y entender por qué son tan importantes? Vamos a prepararnos para aprender de manera práctica y divertida, conectando la química con el día a día que conocemos y vivimos.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 los Ácidos y Bases: ¡Un Reto Científico!"</w:t>
      </w:r>
    </w:p>
    <w:p>
      <w:pPr/>
      <w:r>
        <w:rPr/>
        <w:t xml:space="preserve">Para esta sesión de 2 horas, se propone el uso de ejemplos prácticos y casos de estudio que permitan a los estudiantes aplicar sus conocimientos sobre ácidos y bases en situaciones cotidianas y reales. Estas actividades están diseñadas para fomentar la investigación, el análisis crítico y la solución de problemas, en concordancia con la metodología de Aprendizaje Basado en Retos (ABR).</w:t>
      </w:r>
    </w:p>
    <w:p>
      <w:pPr/>
      <w:r>
        <w:rPr>
          <w:b w:val="1"/>
          <w:bCs w:val="1"/>
        </w:rPr>
        <w:t xml:space="preserve">Ejemplo Práctico 1: Identificación de Ácidos y Bases en el Hogar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Los estudiantes deben identificar sustancias ácidas y básicas que se encuentran comúnmente en sus hogares y explicar sus usos y cuidados.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elaboran una lista de al menos cinco productos caseros (por ejemplo, jugo de limón, vinagre, bicarbonato de sodio, jabón, leche) y clasifican cada uno como ácido o base, justificando su respuesta mediante observación, olor, sabor (con cuidado), o información investigada.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Desarrollar habilidades para reconocer y diferenciar ácidos y bases en el entorno cotidiano, relacionando propiedades químicas con experiencias prácticas.</w:t>
      </w:r>
    </w:p>
    <w:p>
      <w:pPr/>
      <w:r>
        <w:rPr>
          <w:b w:val="1"/>
          <w:bCs w:val="1"/>
        </w:rPr>
        <w:t xml:space="preserve">Ejemplo Práctico 2: Cambiando el Color con Indicadores Naturales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Utilizando jugo de repollo morado como indicador natural, los estudiantes deben determinar si diferentes líquidos son ácidos, básicos o neutros.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Preparar extracto de repollo morado y probarlo con líquidos como agua, jugo de limón, detergente, y bicarbonato disuelto en agua. Observar y registrar los cambios de color para clasificar cada líquido.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Comprender el concepto de indicadores ácido-base y aplicar métodos científicos para identificar el pH de sustancias.</w:t>
      </w:r>
    </w:p>
    <w:p>
      <w:pPr/>
      <w:r>
        <w:rPr>
          <w:b w:val="1"/>
          <w:bCs w:val="1"/>
        </w:rPr>
        <w:t xml:space="preserve">Caso de Estudio 1: El Problema del pH en la Piscina Escolar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Situación:</w:t>
      </w:r>
      <w:r>
        <w:rPr/>
        <w:t xml:space="preserve"> La piscina de la escuela tiene problemas porque el agua está causando irritación en los ojos de los estudiantes. El encargado sospecha que el pH del agua no está balanceado.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Reto:</w:t>
      </w:r>
      <w:r>
        <w:rPr/>
        <w:t xml:space="preserve"> Los estudiantes deben investigar qué significa el pH, cómo afecta a la salud, y proponer soluciones para equilibrar el pH del agua de la piscina.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grupos, analizar información sobre el pH ideal del agua de piscina (entre 7.2 y 7.8), efectos de un pH ácido o básico, y proponer qué sustancias podrían usarse para ajustar el pH (por ejemplo, ácido muriático o bicarbonato de sodio).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Aplicar conocimientos sobre ácidos, bases y pH para resolver problemas reales de salud y medio ambiente.</w:t>
      </w:r>
    </w:p>
    <w:p>
      <w:pPr/>
      <w:r>
        <w:rPr>
          <w:b w:val="1"/>
          <w:bCs w:val="1"/>
        </w:rPr>
        <w:t xml:space="preserve">Caso de Estudio 2: Neutralización en la Industria Alimentaria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Situación:</w:t>
      </w:r>
      <w:r>
        <w:rPr/>
        <w:t xml:space="preserve"> Una empresa productora de jugos de frutas necesita neutralizar la acidez excesiva de uno de sus productos para mejorar su sabor y conservarlo mejor.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Reto:</w:t>
      </w:r>
      <w:r>
        <w:rPr/>
        <w:t xml:space="preserve"> Investigar qué sustancias ácidas y básicas podrían estar involucradas y diseñar un proceso sencillo de neutralización que pueda aplicarse.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Discusión guiada sobre cómo la neutralización (reacción entre ácido y base) puede modificar el pH y cómo esto afecta el producto final. Los estudiantes proponen pasos para ajustar la acidez del jugo usando bicarbonato de sodio, pidiendo que expliquen la reacción química que ocurre.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Entender las reacciones ácido-base y su aplicación en la industria y la vida cotidiana.</w:t>
      </w:r>
    </w:p>
    <w:p>
      <w:pPr/>
      <w:r>
        <w:rPr>
          <w:b w:val="1"/>
          <w:bCs w:val="1"/>
        </w:rPr>
        <w:t xml:space="preserve">Integración en la Metodología Aprendizaje Basado en Retos</w:t>
      </w:r>
    </w:p>
    <w:p>
      <w:pPr>
        <w:numPr>
          <w:ilvl w:val="0"/>
          <w:numId w:val="16"/>
        </w:numPr>
      </w:pPr>
      <w:r>
        <w:rPr/>
        <w:t xml:space="preserve">Los estudiantes trabajan en equipos para investigar, experimentar y analizar cada reto o caso.</w:t>
      </w:r>
    </w:p>
    <w:p>
      <w:pPr>
        <w:numPr>
          <w:ilvl w:val="0"/>
          <w:numId w:val="16"/>
        </w:numPr>
      </w:pPr>
      <w:r>
        <w:rPr/>
        <w:t xml:space="preserve">Se fomenta la formulación de hipótesis, la experimentación controlada y la presentación de soluciones argumentadas.</w:t>
      </w:r>
    </w:p>
    <w:p>
      <w:pPr>
        <w:numPr>
          <w:ilvl w:val="0"/>
          <w:numId w:val="16"/>
        </w:numPr>
      </w:pPr>
      <w:r>
        <w:rPr/>
        <w:t xml:space="preserve">El docente actúa como facilitador, guiando el proceso y promoviendo la reflexión crítica.</w:t>
      </w:r>
    </w:p>
    <w:p>
      <w:pPr>
        <w:numPr>
          <w:ilvl w:val="0"/>
          <w:numId w:val="16"/>
        </w:numPr>
      </w:pPr>
      <w:r>
        <w:rPr/>
        <w:t xml:space="preserve">Al final de la sesión, cada grupo presenta sus hallazgos y soluciones, fomentando la comunicación científica y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el Mundo de los Ácidos y Bases: ¡Un Reto Científico!", se proponen las siguientes mecánicas de gamificación, diseñadas para estudiantes de secundaria (12-15 años). Estas mecánicas buscan motivar, fomentar la colaboración y el pensamiento crítico, y reforzar los objetivos de aprendizaje sobre ácidos y bases, sin desviar la atención del contenido científico.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de Preguntas Rápidas (Quiz Relámpago)</w:t>
      </w:r>
    </w:p>
    <w:p>
      <w:pPr>
        <w:numPr>
          <w:ilvl w:val="1"/>
          <w:numId w:val="17"/>
        </w:numPr>
      </w:pPr>
      <w:r>
        <w:rPr/>
        <w:t xml:space="preserve">Formato: Competencia por equipos donde se presentan preguntas breves relacionadas con propiedades, ejemplos y usos de ácidos y bases.</w:t>
      </w:r>
    </w:p>
    <w:p>
      <w:pPr>
        <w:numPr>
          <w:ilvl w:val="1"/>
          <w:numId w:val="17"/>
        </w:numPr>
      </w:pPr>
      <w:r>
        <w:rPr/>
        <w:t xml:space="preserve">Dinámica: Cada equipo tiene un tiempo limitado (30 segundos) para responder. Puntos por respuesta correcta; se otorgan puntos extra por rapidez.</w:t>
      </w:r>
    </w:p>
    <w:p>
      <w:pPr>
        <w:numPr>
          <w:ilvl w:val="1"/>
          <w:numId w:val="17"/>
        </w:numPr>
      </w:pPr>
      <w:r>
        <w:rPr/>
        <w:t xml:space="preserve">Objetivo: Refuerza el conocimiento teórico básico y mejora la atención y rapidez mental.</w:t>
      </w:r>
    </w:p>
    <w:p>
      <w:pPr>
        <w:numPr>
          <w:ilvl w:val="1"/>
          <w:numId w:val="17"/>
        </w:numPr>
      </w:pPr>
      <w:r>
        <w:rPr/>
        <w:t xml:space="preserve">Duración: 20 minutos dentro de la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Clasificación “Ácido o Base”</w:t>
      </w:r>
    </w:p>
    <w:p>
      <w:pPr>
        <w:numPr>
          <w:ilvl w:val="1"/>
          <w:numId w:val="17"/>
        </w:numPr>
      </w:pPr>
      <w:r>
        <w:rPr/>
        <w:t xml:space="preserve">Formato: Los estudiantes reciben tarjetas con sustancias comunes (ej. limón, bicarbonato, vinagre, jabón) y deben clasificarlas correctamente como ácido o base.</w:t>
      </w:r>
    </w:p>
    <w:p>
      <w:pPr>
        <w:numPr>
          <w:ilvl w:val="1"/>
          <w:numId w:val="17"/>
        </w:numPr>
      </w:pPr>
      <w:r>
        <w:rPr/>
        <w:t xml:space="preserve">Dinámica: En equipos, discuten y colocan las tarjetas en un tablero dividido en dos categorías. Se les puede dar pistas o usar indicadores de pH para ayudar.</w:t>
      </w:r>
    </w:p>
    <w:p>
      <w:pPr>
        <w:numPr>
          <w:ilvl w:val="1"/>
          <w:numId w:val="17"/>
        </w:numPr>
      </w:pPr>
      <w:r>
        <w:rPr/>
        <w:t xml:space="preserve">Objetivo: Facilita la identificación práctica y contextualizada de ácidos y bases, promoviendo el trabajo en equipo.</w:t>
      </w:r>
    </w:p>
    <w:p>
      <w:pPr>
        <w:numPr>
          <w:ilvl w:val="1"/>
          <w:numId w:val="17"/>
        </w:numPr>
      </w:pPr>
      <w:r>
        <w:rPr/>
        <w:t xml:space="preserve">Duración: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 Experimental Virtual o Simulado</w:t>
      </w:r>
    </w:p>
    <w:p>
      <w:pPr>
        <w:numPr>
          <w:ilvl w:val="1"/>
          <w:numId w:val="17"/>
        </w:numPr>
      </w:pPr>
      <w:r>
        <w:rPr/>
        <w:t xml:space="preserve">Formato: Uso de simuladores online (si hay acceso a tecnología) o actividades guiadas para mezclar soluciones y observar cambios de pH con indicadores.</w:t>
      </w:r>
    </w:p>
    <w:p>
      <w:pPr>
        <w:numPr>
          <w:ilvl w:val="1"/>
          <w:numId w:val="17"/>
        </w:numPr>
      </w:pPr>
      <w:r>
        <w:rPr/>
        <w:t xml:space="preserve">Dinámica: Los estudiantes experimentan en grupos, anotan resultados, y responden preguntas para avanzar en un “mapa de retos”. Cada respuesta correcta les permite desbloquear “pistas” para resolver el reto final.</w:t>
      </w:r>
    </w:p>
    <w:p>
      <w:pPr>
        <w:numPr>
          <w:ilvl w:val="1"/>
          <w:numId w:val="17"/>
        </w:numPr>
      </w:pPr>
      <w:r>
        <w:rPr/>
        <w:t xml:space="preserve">Objetivo: Promueve la comprensión de reacciones ácido-base y el método científico.</w:t>
      </w:r>
    </w:p>
    <w:p>
      <w:pPr>
        <w:numPr>
          <w:ilvl w:val="1"/>
          <w:numId w:val="17"/>
        </w:numPr>
      </w:pPr>
      <w:r>
        <w:rPr/>
        <w:t xml:space="preserve">Duración: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Tabla de Puntuación y Recompensas simbólicas</w:t>
      </w:r>
    </w:p>
    <w:p>
      <w:pPr>
        <w:numPr>
          <w:ilvl w:val="1"/>
          <w:numId w:val="17"/>
        </w:numPr>
      </w:pPr>
      <w:r>
        <w:rPr/>
        <w:t xml:space="preserve">Se lleva una tabla visible con los puntos acumulados por cada equipo en las diferentes actividades.</w:t>
      </w:r>
    </w:p>
    <w:p>
      <w:pPr>
        <w:numPr>
          <w:ilvl w:val="1"/>
          <w:numId w:val="17"/>
        </w:numPr>
      </w:pPr>
      <w:r>
        <w:rPr/>
        <w:t xml:space="preserve">Al final de la sesión, se entregan reconocimientos simbólicos (certificados, medallas de papel, títulos de “Expertos en Ácidos y Bases”) que motivan la participación y el esfuerzo.</w:t>
      </w:r>
    </w:p>
    <w:p>
      <w:pPr/>
      <w:r>
        <w:rPr/>
        <w:t xml:space="preserve">Estos elementos de gamificación están diseñados para integrarse fluidamente durante la sesión de 2 horas, manteniendo el foco en los objetivos de aprendizaje y potenciando la motivación y el compromiso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“¡El Laboratorio de Ácidos y Bases en Acción!”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la comprensión de los conceptos clave sobre ácidos y bases mediante una actividad práctica y colaborativa que permita a los estudiantes aplicar lo aprendido durante la sesión.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equipos pequeños para resolver un mini reto de laboratorio simulado donde deberán identificar y clasificar sustancias comunes como ácidas o básicas utilizando indicadores naturales o papel tornasol. Al finalizar, cada equipo presentará brevemente sus resultados y explicará las propiedades de las sustancias analizadas.</w:t>
      </w:r>
    </w:p>
    <w:p>
      <w:pPr/>
      <w:r>
        <w:rPr>
          <w:b w:val="1"/>
          <w:bCs w:val="1"/>
        </w:rPr>
        <w:t xml:space="preserve">Pasos detallados: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Dividir a la clase en grupos de 3 a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Entrega de materiales:</w:t>
      </w:r>
      <w:r>
        <w:rPr/>
        <w:t xml:space="preserve"> Proporcionar a cada grupo imágenes o muestras de sustancias comunes (limón, vinagre, bicarbonato, jabón líquido, agua, leche, etc.), papel tornasol o jugo de repollo rojo como indicador natural.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aplicará el indicador a las sustancias para determinar si son ácidas, básicas o neutras, registrando sus observaciones en una tabla.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Discusión en grupo:</w:t>
      </w:r>
      <w:r>
        <w:rPr/>
        <w:t xml:space="preserve"> Los estudiantes analizarán los resultados y prepararán una explicación sencilla sobre las propiedades químicas de cada sustancia y su uso cotidiano.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compartirá sus hallazgos con la clase en 3-4 minutos, enfatizando las características de ácidos y bases y cómo los identificaron.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 docente:</w:t>
      </w:r>
      <w:r>
        <w:rPr/>
        <w:t xml:space="preserve"> El profesor reforzará conceptos clave, aclarará dudas y conectará la actividad con los objetivos de aprendizaje.</w:t>
      </w:r>
    </w:p>
    <w:p>
      <w:pPr/>
      <w:r>
        <w:rPr>
          <w:b w:val="1"/>
          <w:bCs w:val="1"/>
        </w:rPr>
        <w:t xml:space="preserve">Instrumentos para verificar logro de objetivos: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Rúbrica breve para presentación:</w:t>
      </w:r>
      <w:r>
        <w:rPr/>
        <w:t xml:space="preserve"> Claridad en la explicación, precisión en la identificación de sustancias, evidencias de trabajo colaborativo.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Registro de observaciones en la tabla:</w:t>
      </w:r>
      <w:r>
        <w:rPr/>
        <w:t xml:space="preserve"> Correcta clasificación de sustancias (ácido, base, neutro) según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Preguntas de reflexión final:</w:t>
      </w:r>
      <w:r>
        <w:rPr/>
        <w:t xml:space="preserve"> ¿Qué aprendieron sobre ácidos y bases? ¿Cómo pueden identificar estas sustancias en su vida diaria?</w:t>
      </w:r>
    </w:p>
    <w:p>
      <w:pPr/>
      <w:r>
        <w:rPr>
          <w:b w:val="1"/>
          <w:bCs w:val="1"/>
        </w:rPr>
        <w:t xml:space="preserve">Beneficios de la actividad:</w:t>
      </w:r>
    </w:p>
    <w:p>
      <w:pPr>
        <w:numPr>
          <w:ilvl w:val="0"/>
          <w:numId w:val="20"/>
        </w:numPr>
      </w:pPr>
      <w:r>
        <w:rPr/>
        <w:t xml:space="preserve">Fomenta la aplicación práctica del conocimiento.</w:t>
      </w:r>
    </w:p>
    <w:p>
      <w:pPr>
        <w:numPr>
          <w:ilvl w:val="0"/>
          <w:numId w:val="20"/>
        </w:numPr>
      </w:pPr>
      <w:r>
        <w:rPr/>
        <w:t xml:space="preserve">Promueve el trabajo en equipo y la comunicación.</w:t>
      </w:r>
    </w:p>
    <w:p>
      <w:pPr>
        <w:numPr>
          <w:ilvl w:val="0"/>
          <w:numId w:val="20"/>
        </w:numPr>
      </w:pPr>
      <w:r>
        <w:rPr/>
        <w:t xml:space="preserve">Facilita la consolidación de conceptos clave mediante la experiencia directa.</w:t>
      </w:r>
    </w:p>
    <w:p>
      <w:pPr>
        <w:numPr>
          <w:ilvl w:val="0"/>
          <w:numId w:val="20"/>
        </w:numPr>
      </w:pPr>
      <w:r>
        <w:rPr/>
        <w:t xml:space="preserve">Permite al docente evaluar de forma dinámica y formativa el aprendizaje alcanzado.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trabajando con el tema de ácidos y bases, se pueden potenciar las siguientes competencias cognitivas: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plantear hipótesis sobre qué sustancias son ácidas o básicas y analizar los resultados del indicador natural.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Durante la preparación y diseño del indicador natural y al buscar ejemplos cotidianos de ácidos y bases.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interpretar los cambios de color y relacionarlos con la naturaleza química del material evaluado.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2"/>
        </w:numPr>
      </w:pPr>
      <w:r>
        <w:rPr/>
        <w:t xml:space="preserve">En la fase de presentación, después del video y la explicación, incluir una breve sesión de lluvia de ideas donde los estudiantes propongan otras sustancias cotidianas que podrían probar con el indicador.</w:t>
      </w:r>
    </w:p>
    <w:p>
      <w:pPr>
        <w:numPr>
          <w:ilvl w:val="0"/>
          <w:numId w:val="22"/>
        </w:numPr>
      </w:pPr>
      <w:r>
        <w:rPr/>
        <w:t xml:space="preserve">Durante la actividad del indicador natural, pedir a cada grupo que formule una hipótesis clara antes de hacer la prueba y luego que expliquen si sus resultados la apoyan o refutan.</w:t>
      </w:r>
    </w:p>
    <w:p>
      <w:pPr>
        <w:numPr>
          <w:ilvl w:val="0"/>
          <w:numId w:val="22"/>
        </w:numPr>
      </w:pPr>
      <w:r>
        <w:rPr/>
        <w:t xml:space="preserve">Incorporar una pregunta de reflexión final donde los estudiantes deban explicar por qué el indicador cambia de color, promoviendo la comprensión conceptual.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3"/>
        </w:numPr>
      </w:pPr>
      <w:r>
        <w:rPr/>
        <w:t xml:space="preserve">Uso de preguntas abiertas para estimular el pensamiento crítico: "¿Por qué creen que el repollo morado cambia de color con diferentes sustancias?"</w:t>
      </w:r>
    </w:p>
    <w:p>
      <w:pPr>
        <w:numPr>
          <w:ilvl w:val="0"/>
          <w:numId w:val="23"/>
        </w:numPr>
      </w:pPr>
      <w:r>
        <w:rPr/>
        <w:t xml:space="preserve">Facilitación de debates cortos entre grupos para comparar hipótesis y resultados.</w:t>
      </w:r>
    </w:p>
    <w:p>
      <w:pPr>
        <w:numPr>
          <w:ilvl w:val="0"/>
          <w:numId w:val="23"/>
        </w:numPr>
      </w:pPr>
      <w:r>
        <w:rPr/>
        <w:t xml:space="preserve">Apoyo visual con esquemas y videos que simplifiquen conceptos complejos.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habilidades sociales y trabajo en equipo en estudiantes de 12-15 años, es ideal promover: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Colaboración:</w:t>
      </w:r>
      <w:r>
        <w:rPr/>
        <w:t xml:space="preserve"> Trabajos en grupos pequeños para la experimentación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Comunicación:</w:t>
      </w:r>
      <w:r>
        <w:rPr/>
        <w:t xml:space="preserve"> Presentación oral y escrita de hipótesis, observaciones y conclusiones.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Reconocimiento y respeto de diferentes ideas dentro del grupo.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5"/>
        </w:numPr>
      </w:pPr>
      <w:r>
        <w:rPr/>
        <w:t xml:space="preserve">Asignar roles dentro del grupo (por ejemplo: líder, anotador, portavoz, encargado del material) para fomentar responsabilidad y participación equitativa.</w:t>
      </w:r>
    </w:p>
    <w:p>
      <w:pPr>
        <w:numPr>
          <w:ilvl w:val="0"/>
          <w:numId w:val="25"/>
        </w:numPr>
      </w:pPr>
      <w:r>
        <w:rPr/>
        <w:t xml:space="preserve">Realizar una ronda de escucha activa donde cada estudiante exponga su idea y los demás parafraseen para asegurar comprensión.</w:t>
      </w:r>
    </w:p>
    <w:p>
      <w:pPr>
        <w:numPr>
          <w:ilvl w:val="0"/>
          <w:numId w:val="25"/>
        </w:numPr>
      </w:pPr>
      <w:r>
        <w:rPr/>
        <w:t xml:space="preserve">Incluir momentos de reflexión grupal para identificar qué funcionó bien en el trabajo colaborativo y qué se puede mejorar.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26"/>
        </w:numPr>
      </w:pPr>
      <w:r>
        <w:rPr/>
        <w:t xml:space="preserve">¿Cómo ayudó mi grupo a que todos participaran?</w:t>
      </w:r>
    </w:p>
    <w:p>
      <w:pPr>
        <w:numPr>
          <w:ilvl w:val="0"/>
          <w:numId w:val="26"/>
        </w:numPr>
      </w:pPr>
      <w:r>
        <w:rPr/>
        <w:t xml:space="preserve">¿Qué aprendí al escuchar las ideas diferentes a las mías?</w:t>
      </w:r>
    </w:p>
    <w:p>
      <w:pPr>
        <w:numPr>
          <w:ilvl w:val="0"/>
          <w:numId w:val="26"/>
        </w:numPr>
      </w:pPr>
      <w:r>
        <w:rPr/>
        <w:t xml:space="preserve">¿Cómo resolvimos desacuerdos o diferentes opiniones?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 fundamental aprovechar momentos del plan para fortalecer actitudes y valores clave: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las preguntas y exploraciones espontáneas sobre el tema y sus aplicaciones.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Responsabilidad:</w:t>
      </w:r>
      <w:r>
        <w:rPr/>
        <w:t xml:space="preserve"> En el manejo de materiales y en el cumplimiento de roles grupales.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Frente a resultados inesperados o errores en los experimentos.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proceso de aprendizaje, incluso si la hipótesis inicial no se confirma.</w:t>
      </w:r>
    </w:p>
    <w:p>
      <w:pPr/>
      <w:r>
        <w:rPr>
          <w:b w:val="1"/>
          <w:bCs w:val="1"/>
        </w:rPr>
        <w:t xml:space="preserve">Momentos para desarrollo en la sesión:</w:t>
      </w:r>
    </w:p>
    <w:p>
      <w:pPr>
        <w:numPr>
          <w:ilvl w:val="0"/>
          <w:numId w:val="28"/>
        </w:numPr>
      </w:pPr>
      <w:r>
        <w:rPr/>
        <w:t xml:space="preserve">Al inicio, motivar con preguntas como: "¿Qué les gustaría descubrir hoy? ¿Qué creen que pasará?" para despertar curiosidad.</w:t>
      </w:r>
    </w:p>
    <w:p>
      <w:pPr>
        <w:numPr>
          <w:ilvl w:val="0"/>
          <w:numId w:val="28"/>
        </w:numPr>
      </w:pPr>
      <w:r>
        <w:rPr/>
        <w:t xml:space="preserve">Durante la experimentación, recordar la importancia de seguir instrucciones y cuidar el material para fortalecer la responsabilidad.</w:t>
      </w:r>
    </w:p>
    <w:p>
      <w:pPr>
        <w:numPr>
          <w:ilvl w:val="0"/>
          <w:numId w:val="28"/>
        </w:numPr>
      </w:pPr>
      <w:r>
        <w:rPr/>
        <w:t xml:space="preserve">Después de la actividad, plantear una breve reflexión grupal sobre qué se aprendió de los errores o dificultades encontradas.</w:t>
      </w:r>
    </w:p>
    <w:p>
      <w:pPr>
        <w:numPr>
          <w:ilvl w:val="0"/>
          <w:numId w:val="28"/>
        </w:numPr>
      </w:pPr>
      <w:r>
        <w:rPr/>
        <w:t xml:space="preserve">Finalizar preguntando: "¿Cómo podemos aplicar este conocimiento y esta forma de investigar en otras áreas de nuestra vida?"</w:t>
      </w:r>
    </w:p>
    <w:p>
      <w:pPr/>
      <w:r>
        <w:rPr>
          <w:b w:val="1"/>
          <w:bCs w:val="1"/>
        </w:rPr>
        <w:t xml:space="preserve">Preguntas de reflexión para estudiantes:</w:t>
      </w:r>
    </w:p>
    <w:p>
      <w:pPr>
        <w:numPr>
          <w:ilvl w:val="0"/>
          <w:numId w:val="29"/>
        </w:numPr>
      </w:pPr>
      <w:r>
        <w:rPr/>
        <w:t xml:space="preserve">¿Qué hicimos cuando las cosas no salieron como esperábamos?</w:t>
      </w:r>
    </w:p>
    <w:p>
      <w:pPr>
        <w:numPr>
          <w:ilvl w:val="0"/>
          <w:numId w:val="29"/>
        </w:numPr>
      </w:pPr>
      <w:r>
        <w:rPr/>
        <w:t xml:space="preserve">¿Qué aprendí gracias a mis compañeros y a mis errores?</w:t>
      </w:r>
    </w:p>
    <w:p>
      <w:pPr>
        <w:numPr>
          <w:ilvl w:val="0"/>
          <w:numId w:val="29"/>
        </w:numPr>
      </w:pPr>
      <w:r>
        <w:rPr/>
        <w:t xml:space="preserve">¿Cómo puedo usar lo que aprendí para cuidar mejor mi entorno y mi salud?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C2D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784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284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0BA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4BD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DB8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D5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D1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63F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1A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4E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E49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A59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536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90A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D65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A9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45C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9A0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85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6E5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45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C45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2D8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646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75C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ED0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6C2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EA0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2026-09-26T05:53:45-05:00</dcterms:created>
  <dcterms:modified xsi:type="dcterms:W3CDTF">2026-09-26T05:53:45-05:00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