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el Poder de la Tabla de Frecuencia: ¡Organiza y Analiza Datos como un Experto!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construir, interpretar y aplicar tablas de frecuencia, una herramienta fundamental en estadística y probabilidad. A través de un proyecto colaborativo, los estudiantes recopilarán datos reales, organizarán la información en tablas de frecuencia y analizarán los resultados para responder preguntas concretas. Este proceso les permitirá desarrollar habilidades de organización, análisis crítico y presentación clara de información cuantitativa.</w:t>
      </w:r>
    </w:p>
    <w:p>
      <w:pPr/>
      <w:r>
        <w:rPr/>
        <w:t xml:space="preserve">La relevancia de este aprendizaje radica en cómo las tablas de frecuencia facilitan la comprensión de datos cotidianos, desde encuestas escolares hasta información deportiva o hábitos de consumo. Al conectar estas herramientas con situaciones reales, los estudiantes entenderán la importancia de la estadística para tomar decisiones informadas y comunicar resultados de manera efectiva.</w:t>
      </w:r>
    </w:p>
    <w:p>
      <w:pPr/>
      <w:r>
        <w:rPr/>
        <w:t xml:space="preserve">Además, al trabajar colaborativamente y de forma autónoma en un proyecto, los estudiantes fortalecerán competencias sociales, responsabilidad y pensamiento lógico-matemático, fundamentales para su formación académica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Construir tablas de frecuencia simples y agrupadas a partir de datos recopilados.</w:t>
      </w:r>
    </w:p>
    <w:p>
      <w:pPr>
        <w:numPr>
          <w:ilvl w:val="0"/>
          <w:numId w:val="1"/>
        </w:numPr>
      </w:pPr>
      <w:r>
        <w:rPr/>
        <w:t xml:space="preserve">Interpretar la información contenida en tablas de frecuencia para responder preguntas específicas.</w:t>
      </w:r>
    </w:p>
    <w:p>
      <w:pPr>
        <w:numPr>
          <w:ilvl w:val="0"/>
          <w:numId w:val="1"/>
        </w:numPr>
      </w:pPr>
      <w:r>
        <w:rPr/>
        <w:t xml:space="preserve">Analizar y comparar conjuntos de datos utilizando tablas de frecuencia.</w:t>
      </w:r>
    </w:p>
    <w:p>
      <w:pPr>
        <w:numPr>
          <w:ilvl w:val="0"/>
          <w:numId w:val="1"/>
        </w:numPr>
      </w:pPr>
      <w:r>
        <w:rPr/>
        <w:t xml:space="preserve">Comunicar los resultados obtenidos mediante presentaciones claras y organizadas.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cuadriculadas (mínimo 2 por estudiante).</w:t>
      </w:r>
    </w:p>
    <w:p>
      <w:pPr>
        <w:numPr>
          <w:ilvl w:val="0"/>
          <w:numId w:val="2"/>
        </w:numPr>
      </w:pPr>
      <w:r>
        <w:rPr/>
        <w:t xml:space="preserve">Lápices, borradores y reglas.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Computadora o tablet con acceso a hoja de cálculo (Excel, Google Sheets) para algunos grupos (opcional).</w:t>
      </w:r>
    </w:p>
    <w:p>
      <w:pPr>
        <w:numPr>
          <w:ilvl w:val="0"/>
          <w:numId w:val="2"/>
        </w:numPr>
      </w:pPr>
      <w:r>
        <w:rPr/>
        <w:t xml:space="preserve">Proyector y computadora para mostrar vídeos y presentaciones.</w:t>
      </w:r>
    </w:p>
    <w:p>
      <w:pPr>
        <w:numPr>
          <w:ilvl w:val="0"/>
          <w:numId w:val="2"/>
        </w:numPr>
      </w:pPr>
      <w:r>
        <w:rPr/>
        <w:t xml:space="preserve">Material impreso con ejemplos de tablas de frecuencia.</w:t>
      </w:r>
    </w:p>
    <w:p>
      <w:pPr>
        <w:numPr>
          <w:ilvl w:val="0"/>
          <w:numId w:val="2"/>
        </w:numPr>
      </w:pPr>
      <w:r>
        <w:rPr/>
        <w:t xml:space="preserve">Cuestionario impreso para recolección de datos (preguntas para encuesta simple).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enteros y decimales.</w:t>
      </w:r>
    </w:p>
    <w:p>
      <w:pPr>
        <w:numPr>
          <w:ilvl w:val="0"/>
          <w:numId w:val="3"/>
        </w:numPr>
      </w:pPr>
      <w:r>
        <w:rPr/>
        <w:t xml:space="preserve">Habilidad para realizar operaciones sencillas de suma.</w:t>
      </w:r>
    </w:p>
    <w:p>
      <w:pPr>
        <w:numPr>
          <w:ilvl w:val="0"/>
          <w:numId w:val="3"/>
        </w:numPr>
      </w:pPr>
      <w:r>
        <w:rPr/>
        <w:t xml:space="preserve">Experiencia previa con recopilación de datos simples (por ejemplo, conteo o encuestas básicas).</w:t>
      </w:r>
    </w:p>
    <w:p>
      <w:pPr>
        <w:numPr>
          <w:ilvl w:val="0"/>
          <w:numId w:val="3"/>
        </w:numPr>
      </w:pPr>
      <w:r>
        <w:rPr/>
        <w:t xml:space="preserve">Comprensión elemental de gráficos y tablas.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Construcción de Tablas de FrecuenciaFase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 importancia de organizar datos mediante tablas de frecuencia y motivar a los estudiantes a explorar cómo estas tablas facilitan la interpretación de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contado cuántos estudiantes prefieren cierto deporte o sabor de helado? ¿Cómo lo hicieron? ¿Usaron alguna lista o anotación?"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una encuesta realizada en una ciudad, el 40% de las personas prefirió un helado de vainilla, pero ¿cómo organizaron esos datos para entenderlos mejor?"</w:t>
      </w:r>
    </w:p>
    <w:p>
      <w:pPr>
        <w:numPr>
          <w:ilvl w:val="0"/>
          <w:numId w:val="5"/>
        </w:numPr>
      </w:pPr>
      <w:r>
        <w:rPr/>
        <w:t xml:space="preserve">Se muestra una imagen llamativa de una tabla de frecuencia sencilla con datos sobre sabores de helado.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vida diaria, desde encuestas hasta estudios científicos, las tablas de frecuencia ayudan a ordenar datos para tomar mejores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concretas de su entorno, como votar por una actividad escolar o seleccionar música favorita.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tabla de frecuencia con ejemplos visuales, enfatizando dos tipos: tablas de frecuencia simples y agrupadas. Se explica vocabulario clave: dato, frecuencia, frecuencia absoluta y frecuencia relativa.</w:t>
      </w:r>
    </w:p>
    <w:p>
      <w:pPr/>
      <w:r>
        <w:rPr>
          <w:b w:val="1"/>
          <w:bCs w:val="1"/>
        </w:rPr>
        <w:t xml:space="preserve">Actividad 1: Recolección y registro de datos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frecuencia simples con datos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cuestionario sencillo (por ejemplo, "¿Cuál es tu fruta favorita?"). Explica que cada grupo realizará una encuesta rápida con otros compañeros.</w:t>
      </w:r>
    </w:p>
    <w:p>
      <w:pPr>
        <w:numPr>
          <w:ilvl w:val="1"/>
          <w:numId w:val="7"/>
        </w:numPr>
      </w:pPr>
      <w:r>
        <w:rPr/>
        <w:t xml:space="preserve">Los grupos deben recolectar al menos 20 respuestas, anotándolas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en hoja impresa o libreta.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observa la organización y motiva a registrar correctamente los datos.</w:t>
      </w:r>
    </w:p>
    <w:p>
      <w:pPr/>
      <w:r>
        <w:rPr>
          <w:b w:val="1"/>
          <w:bCs w:val="1"/>
        </w:rPr>
        <w:t xml:space="preserve">Actividad 2: Construcción de tablas de frecuencia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datos en tablas de frecuencia.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que, usando los datos recolectados, elaboren una tabla de frecuencia simple con las categorías y sus frecuencias absolutas.</w:t>
      </w:r>
    </w:p>
    <w:p>
      <w:pPr>
        <w:numPr>
          <w:ilvl w:val="1"/>
          <w:numId w:val="8"/>
        </w:numPr>
      </w:pPr>
      <w:r>
        <w:rPr/>
        <w:t xml:space="preserve">Explica cómo sumar las frecuencias y verificar que coincidan con el número total de datos.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escrita a mano en hoja cuadriculada.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"¿Cuántos datos en total tienen? ¿Se están contando todas las respuestas? ¿Hay alguna categoría que no tenga respuestas?"</w:t>
      </w:r>
    </w:p>
    <w:p>
      <w:pPr/>
      <w:r>
        <w:rPr>
          <w:b w:val="1"/>
          <w:bCs w:val="1"/>
        </w:rPr>
        <w:t xml:space="preserve">Actividad 3: Interpretación de tablas de frecuencia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responder preguntas con base en las tablas.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preguntas específicas para responder usando su tabla, por ejemplo: "¿Cuál es la fruta más popular? ¿Cuántas personas eligieron la menos popular?"</w:t>
      </w:r>
    </w:p>
    <w:p>
      <w:pPr>
        <w:numPr>
          <w:ilvl w:val="1"/>
          <w:numId w:val="9"/>
        </w:numPr>
      </w:pPr>
      <w:r>
        <w:rPr/>
        <w:t xml:space="preserve">Los estudiantes discuten y escriben respuestas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adicionales para profundizar: "¿Qué pasaría si agregamos más categorías? ¿Cómo cambia la tabla?"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calculen las frecuencias relativas (porcentaje) y las agreguen a la tabla.</w:t>
      </w:r>
    </w:p>
    <w:p>
      <w:pPr>
        <w:numPr>
          <w:ilvl w:val="0"/>
          <w:numId w:val="10"/>
        </w:numPr>
      </w:pPr>
      <w:r>
        <w:rPr/>
        <w:t xml:space="preserve">Para estudiantes que requieren apoyo: Brindar plantillas pre-diseñadas para completar y acompañamiento directo durante la construcción de la tabla.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 la sesión resaltando la utilidad de organizar datos y anuncia que en la siguiente sesión explorarán tablas de frecuencia agrupadas y presentarán su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aprendida sobre tablas de frecuencia.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organizar los datos en una tabla de frecuencia?</w:t>
      </w:r>
    </w:p>
    <w:p>
      <w:pPr>
        <w:numPr>
          <w:ilvl w:val="0"/>
          <w:numId w:val="12"/>
        </w:numPr>
      </w:pPr>
      <w:r>
        <w:rPr/>
        <w:t xml:space="preserve">¿Cómo te ayudó la tabla a entender mejor los resultados de tu encuesta?</w:t>
      </w:r>
    </w:p>
    <w:p>
      <w:pPr>
        <w:numPr>
          <w:ilvl w:val="0"/>
          <w:numId w:val="12"/>
        </w:numPr>
      </w:pPr>
      <w:r>
        <w:rPr/>
        <w:t xml:space="preserve">¿Qué dificultades encontraste al construir la tabla y cómo las resolviste?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precisión, corrigiendo errores comunes y reforzando conceptos clave.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observar en casa o en su comunidad situaciones donde podrían usar tablas de frecuencia y traer ejemplos para la próxima sesión.</w:t>
      </w:r>
    </w:p>
    <w:p>
      <w:pPr/>
      <w:r>
        <w:rPr/>
        <w:t xml:space="preserve">Sesión 2: Tablas de Frecuencia Agrupadas y Presentación del ProyectoFase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y preparar a los estudiantes para construir tablas de frecuencia agrupadas y presentar sus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una tabla de frecuencia? ¿Para qué la usamos?"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donde se muestra cómo organizar datos en clases más grandes usando intervalos (tabla de frecuencia agrupada).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Señala que cuando los datos son muchos y variados, es útil agruparlos para facilitar el análisis, y hoy aprenderán a hacerlo.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concepto de intervalo, límite inferior y superior, y cómo construir tablas de frecuencia agrupadas con datos numéricos.</w:t>
      </w:r>
    </w:p>
    <w:p>
      <w:pPr/>
      <w:r>
        <w:rPr>
          <w:b w:val="1"/>
          <w:bCs w:val="1"/>
        </w:rPr>
        <w:t xml:space="preserve">Actividad 1: Análisis de datos numéricos y creación de intervalos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Construir tablas de frecuencia agrupadas con datos numéricos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conjunto de datos numéricos (por ejemplo, edades, número de horas de sueño, etc.).</w:t>
      </w:r>
    </w:p>
    <w:p>
      <w:pPr>
        <w:numPr>
          <w:ilvl w:val="1"/>
          <w:numId w:val="16"/>
        </w:numPr>
      </w:pPr>
      <w:r>
        <w:rPr/>
        <w:t xml:space="preserve">Guía a los estudiantes para calcular el rango y definir intervalos adecuados (por ejemplo, de 5 en 5).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de frecuencia agrupada escrita a mano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preguntas: "¿Cómo decides el tamaño de los intervalos? ¿Cuántos intervalos necesitas?" y ofrece apoyo para cálculos.</w:t>
      </w:r>
    </w:p>
    <w:p>
      <w:pPr/>
      <w:r>
        <w:rPr>
          <w:b w:val="1"/>
          <w:bCs w:val="1"/>
        </w:rPr>
        <w:t xml:space="preserve">Actividad 2: Interpretación y comparación de tablas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tablas de frecuencia simples y agrupadas.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que comparen los resultados obtenidos en ambas tablas y respondan preguntas como: "¿Qué información nos da cada tabla? ¿Cuál es más clara para este tipo de datos?"</w:t>
      </w:r>
    </w:p>
    <w:p>
      <w:pPr>
        <w:numPr>
          <w:ilvl w:val="1"/>
          <w:numId w:val="17"/>
        </w:numPr>
      </w:pPr>
      <w:r>
        <w:rPr/>
        <w:t xml:space="preserve">Los estudiantes elaboran conclusiones escritas.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escritas y discusión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reflexión con preguntas guía y motiva a relacionar conceptos.</w:t>
      </w:r>
    </w:p>
    <w:p>
      <w:pPr/>
      <w:r>
        <w:rPr>
          <w:b w:val="1"/>
          <w:bCs w:val="1"/>
        </w:rPr>
        <w:t xml:space="preserve">Actividad 3: Preparación y presentación del proyecto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del proyecto mediante presentación clara y organizada.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Los grupos preparan una breve presentación (5 minutos) donde muestran sus tablas y explican sus análisis y conclusiones.</w:t>
      </w:r>
    </w:p>
    <w:p>
      <w:pPr>
        <w:numPr>
          <w:ilvl w:val="1"/>
          <w:numId w:val="18"/>
        </w:numPr>
      </w:pPr>
      <w:r>
        <w:rPr/>
        <w:t xml:space="preserve">Se sugiere usar carteles, hojas o herramientas digitales si están disponibles.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preparar, 10 para presentaciones rápidas en plenaria).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 de presentaciones, ofrece retroalimentación constructiva y destaca puntos fuertes.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Incorporar cálculo de frecuencias acumuladas y gráficos simples.</w:t>
      </w:r>
    </w:p>
    <w:p>
      <w:pPr>
        <w:numPr>
          <w:ilvl w:val="0"/>
          <w:numId w:val="19"/>
        </w:numPr>
      </w:pPr>
      <w:r>
        <w:rPr/>
        <w:t xml:space="preserve">Para estudiantes con dificultades: Uso de ejemplos guiados paso a paso y apoyo en la confección de tablas.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concluye la fase de desarrollo resaltando la importancia de comunicar resultados con claridad y precisión.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aprendizajes clave sobre tablas de frecuencia.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entregan sus tarjetas.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la tabla de frecuencia agrupada a entender mejor los datos?</w:t>
      </w:r>
    </w:p>
    <w:p>
      <w:pPr>
        <w:numPr>
          <w:ilvl w:val="0"/>
          <w:numId w:val="21"/>
        </w:numPr>
      </w:pPr>
      <w:r>
        <w:rPr/>
        <w:t xml:space="preserve">¿Qué diferencias encontraste entre tablas simples y agrupadas?</w:t>
      </w:r>
    </w:p>
    <w:p>
      <w:pPr>
        <w:numPr>
          <w:ilvl w:val="0"/>
          <w:numId w:val="21"/>
        </w:numPr>
      </w:pPr>
      <w:r>
        <w:rPr/>
        <w:t xml:space="preserve">¿Cómo podrías usar lo aprendido en otras materias 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finales, reconoce el esfuerzo y puntualiza la utilidad práctica del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registrar datos de su entorno para practicar la construcción de tablas en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encuesta en casa o con amigos y construir una tabla de frecuencia simple o agrupada según el tipo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a través de preguntas para activar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recolección, construcción e interpretación de tablas en ambas sesiones, con observación directa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del proyecto y la síntesis escrita, evaluando comprensión y aplicación de tablas de frecuencia.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Construye correctamente tablas de frecuencia simples y agrupadas conforme a los datos recolectados.</w:t>
      </w:r>
    </w:p>
    <w:p>
      <w:pPr>
        <w:numPr>
          <w:ilvl w:val="0"/>
          <w:numId w:val="23"/>
        </w:numPr>
      </w:pPr>
      <w:r>
        <w:rPr/>
        <w:t xml:space="preserve">Interpreta y responde adecuadamente preguntas basadas en las tablas de frecuencia.</w:t>
      </w:r>
    </w:p>
    <w:p>
      <w:pPr>
        <w:numPr>
          <w:ilvl w:val="0"/>
          <w:numId w:val="23"/>
        </w:numPr>
      </w:pPr>
      <w:r>
        <w:rPr/>
        <w:t xml:space="preserve">Analiza y compara diferentes tipos de tablas de frecuencia mostrando comprensión clara.</w:t>
      </w:r>
    </w:p>
    <w:p>
      <w:pPr>
        <w:numPr>
          <w:ilvl w:val="0"/>
          <w:numId w:val="23"/>
        </w:numPr>
      </w:pPr>
      <w:r>
        <w:rPr/>
        <w:t xml:space="preserve">Comunica resultados de manera organizada y clara en su presentación.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revisión de tablas de frecuencia construidas.</w:t>
      </w:r>
    </w:p>
    <w:p>
      <w:pPr>
        <w:numPr>
          <w:ilvl w:val="0"/>
          <w:numId w:val="24"/>
        </w:numPr>
      </w:pPr>
      <w:r>
        <w:rPr/>
        <w:t xml:space="preserve">Rúbrica para evaluar la presentación oral y escrita del proyecto.</w:t>
      </w:r>
    </w:p>
    <w:p>
      <w:pPr>
        <w:numPr>
          <w:ilvl w:val="0"/>
          <w:numId w:val="24"/>
        </w:numPr>
      </w:pPr>
      <w:r>
        <w:rPr/>
        <w:t xml:space="preserve">Observación directa durante actividades y discusión.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Tablas de frecuencia simples y agrupadas elaboradas por los estudiantes.</w:t>
      </w:r>
    </w:p>
    <w:p>
      <w:pPr>
        <w:numPr>
          <w:ilvl w:val="0"/>
          <w:numId w:val="25"/>
        </w:numPr>
      </w:pPr>
      <w:r>
        <w:rPr/>
        <w:t xml:space="preserve">Respuestas a preguntas de interpretación.</w:t>
      </w:r>
    </w:p>
    <w:p>
      <w:pPr>
        <w:numPr>
          <w:ilvl w:val="0"/>
          <w:numId w:val="25"/>
        </w:numPr>
      </w:pPr>
      <w:r>
        <w:rPr/>
        <w:t xml:space="preserve">Conclusiones escritas y presentaciones orales del proyecto.</w:t>
      </w:r>
    </w:p>
    <w:p>
      <w:pPr>
        <w:numPr>
          <w:ilvl w:val="0"/>
          <w:numId w:val="25"/>
        </w:numPr>
      </w:pPr>
      <w:r>
        <w:rPr/>
        <w:t xml:space="preserve">Reflexiones escritas en la tarjeta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C9A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0DC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355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51D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7F1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A75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51F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01C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8BB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9AB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774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658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4FDB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4B4C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6EA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9ED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47D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3DE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D38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6D8B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298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BD2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E02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D4B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B8E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2026-09-25T21:09:04-05:00</dcterms:created>
  <dcterms:modified xsi:type="dcterms:W3CDTF">2026-09-25T21:09:04-05:00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