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Intersección de Conjuntos: ¡Descubre lo que tienen en común!</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comprendan y apliquen el concepto matemático de intersección de conjuntos. A través de un enfoque activo basado en proyectos, los estudiantes resolverán problemas prácticos donde deberán identificar elementos comunes entre diferentes grupos, lo que les permitirá desarrollar habilidades para resolver problemas de cantidad con sentido crítico y lógico.</w:t>
      </w:r>
    </w:p>
    <w:p>
      <w:pPr/>
      <w:r>
        <w:rPr/>
        <w:t xml:space="preserve">La relevancia de este tema se conecta directamente con situaciones cotidianas, como organizar información, identificar similitudes en grupos sociales o en intereses comunes, y tomar decisiones basadas en datos compartidos. Además, la metodología promueve el trabajo colaborativo y la autonomía, preparando a los estudiantes para enfrentar retos reales mediante el análisis y la síntesis de información.</w:t>
      </w:r>
    </w:p>
    <w:p>
      <w:pPr/>
      <w:r>
        <w:rPr/>
        <w:t xml:space="preserve">Al finalizar el proyecto, los estudiantes habrán creado un producto tangible que demuestra su comprensión y aplicación del concepto de intersección, favoreciendo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definir el concepto de intersección de conjuntos a partir de situaciones concretas.</w:t>
      </w:r>
    </w:p>
    <w:p>
      <w:pPr>
        <w:numPr>
          <w:ilvl w:val="0"/>
          <w:numId w:val="1"/>
        </w:numPr>
      </w:pPr>
      <w:r>
        <w:rPr/>
        <w:t xml:space="preserve">Analizar problemas de cantidad que involucren conjuntos para determinar sus elementos en común.</w:t>
      </w:r>
    </w:p>
    <w:p>
      <w:pPr>
        <w:numPr>
          <w:ilvl w:val="0"/>
          <w:numId w:val="1"/>
        </w:numPr>
      </w:pPr>
      <w:r>
        <w:rPr/>
        <w:t xml:space="preserve">Aplicar la operación de intersección para resolver preguntas relacionadas con conjuntos en contextos reales.</w:t>
      </w:r>
    </w:p>
    <w:p>
      <w:pPr>
        <w:numPr>
          <w:ilvl w:val="0"/>
          <w:numId w:val="1"/>
        </w:numPr>
      </w:pPr>
      <w:r>
        <w:rPr/>
        <w:t xml:space="preserve">Crear un producto colaborativo que ejemplifique la intersección de conjuntos en un problema del mundo real.</w:t>
      </w:r>
    </w:p>
    <w:p>
      <w:pPr>
        <w:numPr>
          <w:ilvl w:val="0"/>
          <w:numId w:val="1"/>
        </w:numPr>
      </w:pPr>
      <w:r>
        <w:rPr/>
        <w:t xml:space="preserve">Reflexionar sobre el proceso de resolución y la utilidad del concepto en la vida cotidiana.</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Hojas impresas con ejemplos y problemas de conjuntos (al menos 1 por estudiante).</w:t>
      </w:r>
    </w:p>
    <w:p>
      <w:pPr>
        <w:numPr>
          <w:ilvl w:val="0"/>
          <w:numId w:val="2"/>
        </w:numPr>
      </w:pPr>
      <w:r>
        <w:rPr/>
        <w:t xml:space="preserve">Cartulinas, marcadores, tijeras y pegamento para la creación del producto.</w:t>
      </w:r>
    </w:p>
    <w:p>
      <w:pPr>
        <w:numPr>
          <w:ilvl w:val="0"/>
          <w:numId w:val="2"/>
        </w:numPr>
      </w:pPr>
      <w:r>
        <w:rPr/>
        <w:t xml:space="preserve">Computadora o tablet con acceso a internet para búsqueda de información (opcional).</w:t>
      </w:r>
    </w:p>
    <w:p>
      <w:pPr>
        <w:numPr>
          <w:ilvl w:val="0"/>
          <w:numId w:val="2"/>
        </w:numPr>
      </w:pPr>
      <w:r>
        <w:rPr/>
        <w:t xml:space="preserve">Presentación digital con imágenes y ejemplos visuales (formato PowerPoint o PDF).</w:t>
      </w:r>
    </w:p>
    <w:p>
      <w:pPr>
        <w:numPr>
          <w:ilvl w:val="0"/>
          <w:numId w:val="2"/>
        </w:numPr>
      </w:pPr>
      <w:r>
        <w:rPr/>
        <w:t xml:space="preserve">Ejemplos de conjuntos físicos (tarjetas con palabras, imágenes o números para manipular en clase).</w:t>
      </w:r>
    </w:p>
    <w:p/>
    <w:p>
      <w:pPr/>
      <w:r>
        <w:rPr>
          <w:color w:val="2b6cb0"/>
          <w:sz w:val="28"/>
          <w:szCs w:val="28"/>
          <w:b w:val="1"/>
          <w:bCs w:val="1"/>
        </w:rPr>
        <w:t xml:space="preserve">Requisitos Previos</w:t>
      </w:r>
    </w:p>
    <w:p>
      <w:pPr>
        <w:numPr>
          <w:ilvl w:val="0"/>
          <w:numId w:val="3"/>
        </w:numPr>
      </w:pPr>
      <w:r>
        <w:rPr/>
        <w:t xml:space="preserve">Conocimiento básico de conjuntos: definición y representación gráfica (diagramas de Venn simples).</w:t>
      </w:r>
    </w:p>
    <w:p>
      <w:pPr>
        <w:numPr>
          <w:ilvl w:val="0"/>
          <w:numId w:val="3"/>
        </w:numPr>
      </w:pPr>
      <w:r>
        <w:rPr/>
        <w:t xml:space="preserve">Habilidad para trabajar en equipo y comunicarse efectivamente.</w:t>
      </w:r>
    </w:p>
    <w:p>
      <w:pPr>
        <w:numPr>
          <w:ilvl w:val="0"/>
          <w:numId w:val="3"/>
        </w:numPr>
      </w:pPr>
      <w:r>
        <w:rPr/>
        <w:t xml:space="preserve">Capacidad para interpretar y resolver problemas matemáticos sencillos.</w:t>
      </w:r>
    </w:p>
    <w:p>
      <w:pPr>
        <w:numPr>
          <w:ilvl w:val="0"/>
          <w:numId w:val="3"/>
        </w:numPr>
      </w:pPr>
      <w:r>
        <w:rPr/>
        <w:t xml:space="preserve">Experiencia previa con operaciones básicas de conjuntos (unión, pertenencia).</w:t>
      </w:r>
    </w:p>
    <w:p/>
    <w:p>
      <w:pPr/>
      <w:r>
        <w:rPr>
          <w:color w:val="2b6cb0"/>
          <w:sz w:val="28"/>
          <w:szCs w:val="28"/>
          <w:b w:val="1"/>
          <w:bCs w:val="1"/>
        </w:rPr>
        <w:t xml:space="preserve">Actividades</w:t>
      </w:r>
    </w:p>
    <w:p>
      <w:pPr/>
      <w:r>
        <w:rPr/>
        <w:t xml:space="preserve">Sesión 1: Descubriendo la Intersección de ConjuntosFase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cómo encontrar lo que tienen en común dos o más grupos y por qué es importante saberlo para resolver problemas reales.</w:t>
      </w:r>
    </w:p>
    <w:p>
      <w:pPr/>
      <w:r>
        <w:rPr>
          <w:b w:val="1"/>
          <w:bCs w:val="1"/>
        </w:rPr>
        <w:t xml:space="preserve">Estudiantes:</w:t>
      </w:r>
      <w:r>
        <w:rPr/>
        <w:t xml:space="preserve"> Escuchan y se preparan para explorar ejemplos prácticos.</w:t>
      </w:r>
    </w:p>
    <w:p>
      <w:pPr/>
      <w:r>
        <w:rPr>
          <w:b w:val="1"/>
          <w:bCs w:val="1"/>
        </w:rPr>
        <w:t xml:space="preserve">Activación de conocimientos previos:</w:t>
      </w:r>
    </w:p>
    <w:p>
      <w:pPr/>
      <w:r>
        <w:rPr>
          <w:b w:val="1"/>
          <w:bCs w:val="1"/>
        </w:rPr>
        <w:t xml:space="preserve">Docente:</w:t>
      </w:r>
      <w:r>
        <w:rPr/>
        <w:t xml:space="preserve"> Pregunta: "Si en un grupo de 10 estudiantes, 6 practican fútbol y 5 estudian música, ¿cuántos podrían hacer ambas cosas? ¿Cómo lo podríamos saber?"</w:t>
      </w:r>
    </w:p>
    <w:p>
      <w:pPr/>
      <w:r>
        <w:rPr>
          <w:b w:val="1"/>
          <w:bCs w:val="1"/>
        </w:rPr>
        <w:t xml:space="preserve">Estudiantes:</w:t>
      </w:r>
      <w:r>
        <w:rPr/>
        <w:t xml:space="preserve"> Responden espontáneamente y discuten sus ideas en parejas durante 3 minutos.</w:t>
      </w:r>
    </w:p>
    <w:p>
      <w:pPr/>
      <w:r>
        <w:rPr>
          <w:b w:val="1"/>
          <w:bCs w:val="1"/>
        </w:rPr>
        <w:t xml:space="preserve">Motivación y enganche:</w:t>
      </w:r>
    </w:p>
    <w:p>
      <w:pPr/>
      <w:r>
        <w:rPr>
          <w:b w:val="1"/>
          <w:bCs w:val="1"/>
        </w:rPr>
        <w:t xml:space="preserve">Docente:</w:t>
      </w:r>
      <w:r>
        <w:rPr/>
        <w:t xml:space="preserve"> Presenta un dato curioso: "En un estudio reciente, se encontró que el 40% de los jóvenes practican deportes y el 30% disfruta de la música, pero un 15% hace ambas cosas. ¿Cómo podemos identificar ese grupo especial? Eso es precisamente lo que vamos a aprender hoy."</w:t>
      </w:r>
    </w:p>
    <w:p>
      <w:pPr/>
      <w:r>
        <w:rPr>
          <w:b w:val="1"/>
          <w:bCs w:val="1"/>
        </w:rPr>
        <w:t xml:space="preserve">Estudiantes:</w:t>
      </w:r>
      <w:r>
        <w:rPr/>
        <w:t xml:space="preserve"> Se interesan por descubrir cómo calcular esos grupos comunes.</w:t>
      </w:r>
    </w:p>
    <w:p>
      <w:pPr/>
      <w:r>
        <w:rPr>
          <w:b w:val="1"/>
          <w:bCs w:val="1"/>
        </w:rPr>
        <w:t xml:space="preserve">Contextualización:</w:t>
      </w:r>
    </w:p>
    <w:p>
      <w:pPr/>
      <w:r>
        <w:rPr>
          <w:b w:val="1"/>
          <w:bCs w:val="1"/>
        </w:rPr>
        <w:t xml:space="preserve">Docente:</w:t>
      </w:r>
      <w:r>
        <w:rPr/>
        <w:t xml:space="preserve"> Explica cómo en la vida diaria es útil saber qué personas o cosas comparten características para tomar decisiones, como elegir actividades o entender preferencias.</w:t>
      </w:r>
    </w:p>
    <w:p>
      <w:pPr/>
      <w:r>
        <w:rPr>
          <w:b w:val="1"/>
          <w:bCs w:val="1"/>
        </w:rPr>
        <w:t xml:space="preserve">Estudiantes:</w:t>
      </w:r>
      <w:r>
        <w:rPr/>
        <w:t xml:space="preserve"> Reflexionan sobre situaciones propias donde identifican grupos con intereses compartidos.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formal de intersección de conjuntos usando diagramas de Venn con ejemplos visuales y preguntas guiadas. Explica que la intersección representa los elementos que aparecen en todos los conjuntos considerados.</w:t>
      </w:r>
    </w:p>
    <w:p>
      <w:pPr/>
      <w:r>
        <w:rPr>
          <w:b w:val="1"/>
          <w:bCs w:val="1"/>
        </w:rPr>
        <w:t xml:space="preserve">Estudiantes:</w:t>
      </w:r>
      <w:r>
        <w:rPr/>
        <w:t xml:space="preserve"> Observan, hacen preguntas y participan en la explicación.</w:t>
      </w:r>
    </w:p>
    <w:p>
      <w:pPr/>
      <w:r>
        <w:rPr>
          <w:b w:val="1"/>
          <w:bCs w:val="1"/>
        </w:rPr>
        <w:t xml:space="preserve">Actividad 1: "Encuentra lo común"</w:t>
      </w:r>
    </w:p>
    <w:p>
      <w:pPr>
        <w:numPr>
          <w:ilvl w:val="0"/>
          <w:numId w:val="4"/>
        </w:numPr>
      </w:pPr>
      <w:r>
        <w:rPr>
          <w:b w:val="1"/>
          <w:bCs w:val="1"/>
        </w:rPr>
        <w:t xml:space="preserve">Objetivo:</w:t>
      </w:r>
      <w:r>
        <w:rPr/>
        <w:t xml:space="preserve"> Identificar elementos comunes en conjuntos mediante ejemplos concretos.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tarjetas con palabras o imágenes a grupos de 3-4 estudiantes, cada grupo tiene dos conjuntos diferentes.</w:t>
      </w:r>
    </w:p>
    <w:p>
      <w:pPr>
        <w:numPr>
          <w:ilvl w:val="1"/>
          <w:numId w:val="4"/>
        </w:numPr>
      </w:pPr>
      <w:r>
        <w:rPr/>
        <w:t xml:space="preserve">Los estudiantes deben ordenar las tarjetas y señalar cuáles pertenecen a ambos conjuntos (intersección).</w:t>
      </w:r>
    </w:p>
    <w:p>
      <w:pPr>
        <w:numPr>
          <w:ilvl w:val="1"/>
          <w:numId w:val="4"/>
        </w:numPr>
      </w:pPr>
      <w:r>
        <w:rPr/>
        <w:t xml:space="preserve">Luego, cada grupo explica al resto qué elementos encontraron en común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elementos comunes en las tarjetas entregadas.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la dinámica, formula preguntas como: "¿Por qué colocaron esta tarjeta en la intersección?", "¿Qué pasa si un elemento sólo está en un conjunto?"</w:t>
      </w:r>
    </w:p>
    <w:p>
      <w:pPr/>
      <w:r>
        <w:rPr>
          <w:b w:val="1"/>
          <w:bCs w:val="1"/>
        </w:rPr>
        <w:t xml:space="preserve">Actividad 2: "Resuelve el problema real"</w:t>
      </w:r>
    </w:p>
    <w:p>
      <w:pPr>
        <w:numPr>
          <w:ilvl w:val="0"/>
          <w:numId w:val="5"/>
        </w:numPr>
      </w:pPr>
      <w:r>
        <w:rPr>
          <w:b w:val="1"/>
          <w:bCs w:val="1"/>
        </w:rPr>
        <w:t xml:space="preserve">Objetivo:</w:t>
      </w:r>
      <w:r>
        <w:rPr/>
        <w:t xml:space="preserve"> Aplicar la intersección para resolver problemas de cantidad.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"En una clase de 30 alumnos, 18 participan en el club de ciencias y 12 en el equipo de fútbol; 7 alumnos participan en ambos. ¿Cuántos alumnos no participan en ninguno?"</w:t>
      </w:r>
    </w:p>
    <w:p>
      <w:pPr>
        <w:numPr>
          <w:ilvl w:val="1"/>
          <w:numId w:val="5"/>
        </w:numPr>
      </w:pPr>
      <w:r>
        <w:rPr/>
        <w:t xml:space="preserve">Los estudiantes trabajan en parejas para resolver el problema usando diagramas y cálculo.</w:t>
      </w:r>
    </w:p>
    <w:p>
      <w:pPr>
        <w:numPr>
          <w:ilvl w:val="1"/>
          <w:numId w:val="5"/>
        </w:numPr>
      </w:pPr>
      <w:r>
        <w:rPr/>
        <w:t xml:space="preserve">Después, se comparte la solución con toda la clase y se discuten los métodos usados.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y explicación escrita del problema.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razonamiento con preguntas guía: "¿Qué representa la intersección aquí?", "¿Cómo usarás esa información para calcular los que no participan?"</w:t>
      </w:r>
    </w:p>
    <w:p>
      <w:pPr/>
      <w:r>
        <w:rPr>
          <w:b w:val="1"/>
          <w:bCs w:val="1"/>
        </w:rPr>
        <w:t xml:space="preserve">Diferenciación:</w:t>
      </w:r>
    </w:p>
    <w:p>
      <w:pPr>
        <w:numPr>
          <w:ilvl w:val="0"/>
          <w:numId w:val="6"/>
        </w:numPr>
      </w:pPr>
      <w:r>
        <w:rPr>
          <w:b w:val="1"/>
          <w:bCs w:val="1"/>
        </w:rPr>
        <w:t xml:space="preserve">Para estudiantes que terminan antes:</w:t>
      </w:r>
      <w:r>
        <w:rPr/>
        <w:t xml:space="preserve"> Proponer un problema adicional con tres conjuntos para ampliar el reto.</w:t>
      </w:r>
    </w:p>
    <w:p>
      <w:pPr>
        <w:numPr>
          <w:ilvl w:val="0"/>
          <w:numId w:val="6"/>
        </w:numPr>
      </w:pPr>
      <w:r>
        <w:rPr>
          <w:b w:val="1"/>
          <w:bCs w:val="1"/>
        </w:rPr>
        <w:t xml:space="preserve">Para estudiantes que requieren apoyo:</w:t>
      </w:r>
      <w:r>
        <w:rPr/>
        <w:t xml:space="preserve"> Brindar ejemplos guiados con diagramas más sencillos y acompañamiento constante.</w:t>
      </w:r>
    </w:p>
    <w:p>
      <w:pPr/>
      <w:r>
        <w:rPr>
          <w:b w:val="1"/>
          <w:bCs w:val="1"/>
        </w:rPr>
        <w:t xml:space="preserve">Transición:</w:t>
      </w:r>
    </w:p>
    <w:p>
      <w:pPr/>
      <w:r>
        <w:rPr>
          <w:b w:val="1"/>
          <w:bCs w:val="1"/>
        </w:rPr>
        <w:t xml:space="preserve">Docente:</w:t>
      </w:r>
      <w:r>
        <w:rPr/>
        <w:t xml:space="preserve"> Resume lo aprendido y anticipa que en la siguiente sesión aplicarán estos conocimientos para crear un producto que muestre la intersección en un caso real.</w:t>
      </w:r>
    </w:p>
    <w:p>
      <w:pPr/>
      <w:r>
        <w:rPr>
          <w:b w:val="1"/>
          <w:bCs w:val="1"/>
        </w:rPr>
        <w:t xml:space="preserve">Estudiantes:</w:t>
      </w:r>
      <w:r>
        <w:rPr/>
        <w:t xml:space="preserve"> Preparan preguntas y reflexionan sobre cómo usarán lo aprendido.</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7"/>
        </w:numPr>
      </w:pPr>
      <w:r>
        <w:rPr>
          <w:b w:val="1"/>
          <w:bCs w:val="1"/>
        </w:rPr>
        <w:t xml:space="preserve">Síntesis:</w:t>
      </w:r>
      <w:r>
        <w:rPr/>
        <w:t xml:space="preserve"> Solicitar a los estudiantes que escriban en una tarjeta tres palabras que definan la intersección de conjuntos y expliquen en una frase por qué es útil.</w:t>
      </w:r>
    </w:p>
    <w:p>
      <w:pPr>
        <w:numPr>
          <w:ilvl w:val="0"/>
          <w:numId w:val="7"/>
        </w:numPr>
      </w:pPr>
      <w:r>
        <w:rPr>
          <w:b w:val="1"/>
          <w:bCs w:val="1"/>
        </w:rPr>
        <w:t xml:space="preserve">Reflexión metacognitiva:</w:t>
      </w:r>
      <w:r>
        <w:rPr/>
        <w:t xml:space="preserve"> Preguntas para responder en voz alta:  </w:t>
      </w:r>
    </w:p>
    <w:p>
      <w:pPr>
        <w:numPr>
          <w:ilvl w:val="1"/>
          <w:numId w:val="7"/>
        </w:numPr>
      </w:pPr>
      <w:r>
        <w:rPr/>
        <w:t xml:space="preserve">¿Qué significa encontrar la intersección de dos conjuntos?</w:t>
      </w:r>
    </w:p>
    <w:p>
      <w:pPr>
        <w:numPr>
          <w:ilvl w:val="1"/>
          <w:numId w:val="7"/>
        </w:numPr>
      </w:pPr>
      <w:r>
        <w:rPr/>
        <w:t xml:space="preserve">¿Cómo te ayudó la intersección a resolver el problema del club y el fútbol?</w:t>
      </w:r>
    </w:p>
    <w:p>
      <w:pPr>
        <w:numPr>
          <w:ilvl w:val="1"/>
          <w:numId w:val="7"/>
        </w:numPr>
      </w:pPr>
      <w:r>
        <w:rPr/>
        <w:t xml:space="preserve">¿En qué situaciones cotidianas podrías usar este concepto?</w:t>
      </w:r>
    </w:p>
    <w:p>
      <w:pPr>
        <w:numPr>
          <w:ilvl w:val="0"/>
          <w:numId w:val="7"/>
        </w:numPr>
      </w:pPr>
      <w:r>
        <w:rPr>
          <w:b w:val="1"/>
          <w:bCs w:val="1"/>
        </w:rPr>
        <w:t xml:space="preserve">Retroalimentación:</w:t>
      </w:r>
      <w:r>
        <w:rPr/>
        <w:t xml:space="preserve"> El docente lee algunas respuestas y refuerza conceptos clave, aclarando dudas.</w:t>
      </w:r>
    </w:p>
    <w:p>
      <w:pPr>
        <w:numPr>
          <w:ilvl w:val="0"/>
          <w:numId w:val="7"/>
        </w:numPr>
      </w:pPr>
      <w:r>
        <w:rPr>
          <w:b w:val="1"/>
          <w:bCs w:val="1"/>
        </w:rPr>
        <w:t xml:space="preserve">Transferencia:</w:t>
      </w:r>
      <w:r>
        <w:rPr/>
        <w:t xml:space="preserve"> Invita a los estudiantes a pensar en un problema real que involucrará intersección para la próxima sesión.</w:t>
      </w:r>
    </w:p>
    <w:p>
      <w:pPr/>
      <w:r>
        <w:rPr/>
        <w:t xml:space="preserve">Sesión 2: Creando Soluciones con la Intersección de ConjuntosFase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definición y utilidad de la intersección y presenta el objetivo: "Hoy aplicaremos lo aprendido para crear un producto que resuelva un problema real usando la intersección de conjuntos."</w:t>
      </w:r>
    </w:p>
    <w:p>
      <w:pPr/>
      <w:r>
        <w:rPr>
          <w:b w:val="1"/>
          <w:bCs w:val="1"/>
        </w:rPr>
        <w:t xml:space="preserve">Estudiantes:</w:t>
      </w:r>
      <w:r>
        <w:rPr/>
        <w:t xml:space="preserve"> Escuchan y preparan sus ideas para el proyecto.</w:t>
      </w:r>
    </w:p>
    <w:p>
      <w:pPr/>
      <w:r>
        <w:rPr>
          <w:b w:val="1"/>
          <w:bCs w:val="1"/>
        </w:rPr>
        <w:t xml:space="preserve">Activación de conocimientos previos:</w:t>
      </w:r>
    </w:p>
    <w:p>
      <w:pPr/>
      <w:r>
        <w:rPr>
          <w:b w:val="1"/>
          <w:bCs w:val="1"/>
        </w:rPr>
        <w:t xml:space="preserve">Docente:</w:t>
      </w:r>
      <w:r>
        <w:rPr/>
        <w:t xml:space="preserve"> Pregunta: "¿Qué ejemplos de intersección recordamos de la sesión anterior? ¿Qué pasos seguimos para resolver los problemas?"</w:t>
      </w:r>
    </w:p>
    <w:p>
      <w:pPr/>
      <w:r>
        <w:rPr>
          <w:b w:val="1"/>
          <w:bCs w:val="1"/>
        </w:rPr>
        <w:t xml:space="preserve">Estudiantes:</w:t>
      </w:r>
      <w:r>
        <w:rPr/>
        <w:t xml:space="preserve"> Responden en plenaria, repasando conceptos y procesos.</w:t>
      </w:r>
    </w:p>
    <w:p>
      <w:pPr/>
      <w:r>
        <w:rPr>
          <w:b w:val="1"/>
          <w:bCs w:val="1"/>
        </w:rPr>
        <w:t xml:space="preserve">Motivación y enganche:</w:t>
      </w:r>
    </w:p>
    <w:p>
      <w:pPr/>
      <w:r>
        <w:rPr>
          <w:b w:val="1"/>
          <w:bCs w:val="1"/>
        </w:rPr>
        <w:t xml:space="preserve">Docente:</w:t>
      </w:r>
      <w:r>
        <w:rPr/>
        <w:t xml:space="preserve"> Presenta un breve video o muestra imágenes de situaciones cotidianas donde la intersección ayuda a tomar decisiones (ejemplo: elegir actividades extracurriculares, organizar eventos, selección de equipos deportivos).</w:t>
      </w:r>
    </w:p>
    <w:p>
      <w:pPr/>
      <w:r>
        <w:rPr>
          <w:b w:val="1"/>
          <w:bCs w:val="1"/>
        </w:rPr>
        <w:t xml:space="preserve">Estudiantes:</w:t>
      </w:r>
      <w:r>
        <w:rPr/>
        <w:t xml:space="preserve"> Se motivan para aplicar su conocimiento en un proyecto creativo.</w:t>
      </w:r>
    </w:p>
    <w:p>
      <w:pPr/>
      <w:r>
        <w:rPr>
          <w:b w:val="1"/>
          <w:bCs w:val="1"/>
        </w:rPr>
        <w:t xml:space="preserve">Contextualización:</w:t>
      </w:r>
    </w:p>
    <w:p>
      <w:pPr/>
      <w:r>
        <w:rPr>
          <w:b w:val="1"/>
          <w:bCs w:val="1"/>
        </w:rPr>
        <w:t xml:space="preserve">Docente:</w:t>
      </w:r>
      <w:r>
        <w:rPr/>
        <w:t xml:space="preserve"> Explica que el proyecto consiste en diseñar un cartel, infografía o presentación que explique y ejemplifique la intersección de conjuntos en un problema real que ellos elijan o propongan.</w:t>
      </w:r>
    </w:p>
    <w:p>
      <w:pPr/>
      <w:r>
        <w:rPr>
          <w:b w:val="1"/>
          <w:bCs w:val="1"/>
        </w:rPr>
        <w:t xml:space="preserve">Estudiantes:</w:t>
      </w:r>
      <w:r>
        <w:rPr/>
        <w:t xml:space="preserve"> Formulan ideas y seleccionan un problema para desarrollar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"Diseñando el proyecto"</w:t>
      </w:r>
    </w:p>
    <w:p>
      <w:pPr>
        <w:numPr>
          <w:ilvl w:val="0"/>
          <w:numId w:val="8"/>
        </w:numPr>
      </w:pPr>
      <w:r>
        <w:rPr>
          <w:b w:val="1"/>
          <w:bCs w:val="1"/>
        </w:rPr>
        <w:t xml:space="preserve">Objetivo:</w:t>
      </w:r>
      <w:r>
        <w:rPr/>
        <w:t xml:space="preserve"> Crear un producto que ejemplifique la intersección de conjuntos en un contexto real.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a los estudiantes en grupos de 3-4.</w:t>
      </w:r>
    </w:p>
    <w:p>
      <w:pPr>
        <w:numPr>
          <w:ilvl w:val="1"/>
          <w:numId w:val="8"/>
        </w:numPr>
      </w:pPr>
      <w:r>
        <w:rPr/>
        <w:t xml:space="preserve">Cada grupo elige o plantea un problema real donde se pueda aplicar la intersección de conjuntos (por ejemplo, intereses comunes en un club, selección de libros favoritos, preferencias deportivas).</w:t>
      </w:r>
    </w:p>
    <w:p>
      <w:pPr>
        <w:numPr>
          <w:ilvl w:val="1"/>
          <w:numId w:val="8"/>
        </w:numPr>
      </w:pPr>
      <w:r>
        <w:rPr/>
        <w:t xml:space="preserve">Discuten cómo representar el problema con conjuntos y cómo mostrar la intersección.</w:t>
      </w:r>
    </w:p>
    <w:p>
      <w:pPr>
        <w:numPr>
          <w:ilvl w:val="1"/>
          <w:numId w:val="8"/>
        </w:numPr>
      </w:pPr>
      <w:r>
        <w:rPr/>
        <w:t xml:space="preserve">Comienzan a diseñar su producto usando materiales disponibles (cartulina, marcadores, etc.).</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Borrador y esquema del cartel o infografía.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elección del problema, formula preguntas guía: "¿Qué elementos tendrán los conjuntos?", "¿Cómo mostrarán la intersección claramente?", "¿Qué mensaje quieren transmitir?"</w:t>
      </w:r>
    </w:p>
    <w:p>
      <w:pPr/>
      <w:r>
        <w:rPr>
          <w:b w:val="1"/>
          <w:bCs w:val="1"/>
        </w:rPr>
        <w:t xml:space="preserve">Actividad 2: "Construyendo y presentando"</w:t>
      </w:r>
    </w:p>
    <w:p>
      <w:pPr>
        <w:numPr>
          <w:ilvl w:val="0"/>
          <w:numId w:val="9"/>
        </w:numPr>
      </w:pPr>
      <w:r>
        <w:rPr>
          <w:b w:val="1"/>
          <w:bCs w:val="1"/>
        </w:rPr>
        <w:t xml:space="preserve">Objetivo:</w:t>
      </w:r>
      <w:r>
        <w:rPr/>
        <w:t xml:space="preserve"> Finalizar y comunicar claramente el concepto de intersección mediante un producto colaborativo.</w:t>
      </w:r>
    </w:p>
    <w:p>
      <w:pPr>
        <w:numPr>
          <w:ilvl w:val="0"/>
          <w:numId w:val="9"/>
        </w:numPr>
      </w:pPr>
      <w:r>
        <w:rPr>
          <w:b w:val="1"/>
          <w:bCs w:val="1"/>
        </w:rPr>
        <w:t xml:space="preserve">Instrucciones:</w:t>
      </w:r>
    </w:p>
    <w:p>
      <w:pPr>
        <w:numPr>
          <w:ilvl w:val="1"/>
          <w:numId w:val="9"/>
        </w:numPr>
      </w:pPr>
      <w:r>
        <w:rPr/>
        <w:t xml:space="preserve">Los grupos completan su cartel o infografía, integrando texto, diagramas y ejemplos.</w:t>
      </w:r>
    </w:p>
    <w:p>
      <w:pPr>
        <w:numPr>
          <w:ilvl w:val="1"/>
          <w:numId w:val="9"/>
        </w:numPr>
      </w:pPr>
      <w:r>
        <w:rPr/>
        <w:t xml:space="preserve">Preparan una breve presentación para explicar su proyecto a la clase.</w:t>
      </w:r>
    </w:p>
    <w:p>
      <w:pPr>
        <w:numPr>
          <w:ilvl w:val="1"/>
          <w:numId w:val="9"/>
        </w:numPr>
      </w:pPr>
      <w:r>
        <w:rPr/>
        <w:t xml:space="preserve">Cada grupo expone su producto y responde preguntas de sus compañeros.</w:t>
      </w:r>
    </w:p>
    <w:p>
      <w:pPr>
        <w:numPr>
          <w:ilvl w:val="0"/>
          <w:numId w:val="9"/>
        </w:numPr>
      </w:pPr>
      <w:r>
        <w:rPr>
          <w:b w:val="1"/>
          <w:bCs w:val="1"/>
        </w:rPr>
        <w:t xml:space="preserve">Organización:</w:t>
      </w:r>
      <w:r>
        <w:rPr/>
        <w:t xml:space="preserve"> Grupos de 3-4 estudiantes y plenaria para presentaciones.</w:t>
      </w:r>
    </w:p>
    <w:p>
      <w:pPr>
        <w:numPr>
          <w:ilvl w:val="0"/>
          <w:numId w:val="9"/>
        </w:numPr>
      </w:pPr>
      <w:r>
        <w:rPr>
          <w:b w:val="1"/>
          <w:bCs w:val="1"/>
        </w:rPr>
        <w:t xml:space="preserve">Producto:</w:t>
      </w:r>
      <w:r>
        <w:rPr/>
        <w:t xml:space="preserve"> Cartel o infografía terminado y presentación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Observa, retroalimenta en tiempo real, fomenta preguntas y asegura que todos participen.</w:t>
      </w:r>
    </w:p>
    <w:p>
      <w:pPr/>
      <w:r>
        <w:rPr>
          <w:b w:val="1"/>
          <w:bCs w:val="1"/>
        </w:rPr>
        <w:t xml:space="preserve">Diferenciación:</w:t>
      </w:r>
    </w:p>
    <w:p>
      <w:pPr>
        <w:numPr>
          <w:ilvl w:val="0"/>
          <w:numId w:val="10"/>
        </w:numPr>
      </w:pPr>
      <w:r>
        <w:rPr>
          <w:b w:val="1"/>
          <w:bCs w:val="1"/>
        </w:rPr>
        <w:t xml:space="preserve">Para estudiantes que terminan antes:</w:t>
      </w:r>
      <w:r>
        <w:rPr/>
        <w:t xml:space="preserve"> Invitar a elaborar una breve reflexión escrita sobre cómo la intersección puede ayudar en otras áreas (conectando con otras materias o vida cotidiana).</w:t>
      </w:r>
    </w:p>
    <w:p>
      <w:pPr>
        <w:numPr>
          <w:ilvl w:val="0"/>
          <w:numId w:val="10"/>
        </w:numPr>
      </w:pPr>
      <w:r>
        <w:rPr>
          <w:b w:val="1"/>
          <w:bCs w:val="1"/>
        </w:rPr>
        <w:t xml:space="preserve">Para estudiantes que necesitan apoyo:</w:t>
      </w:r>
      <w:r>
        <w:rPr/>
        <w:t xml:space="preserve"> Asignar roles específicos dentro del grupo que se ajusten a sus fortalezas y proporcionar plantillas para el diseño del cartel.</w:t>
      </w:r>
    </w:p>
    <w:p>
      <w:pPr/>
      <w:r>
        <w:rPr>
          <w:b w:val="1"/>
          <w:bCs w:val="1"/>
        </w:rPr>
        <w:t xml:space="preserve">Transición:</w:t>
      </w:r>
    </w:p>
    <w:p>
      <w:pPr/>
      <w:r>
        <w:rPr>
          <w:b w:val="1"/>
          <w:bCs w:val="1"/>
        </w:rPr>
        <w:t xml:space="preserve">Docente:</w:t>
      </w:r>
      <w:r>
        <w:rPr/>
        <w:t xml:space="preserve"> Resalta la importancia de comunicar bien las ideas y valora el trabajo en equipo, preparando a los estudiantes para la reflexión final.</w:t>
      </w:r>
    </w:p>
    <w:p>
      <w:pPr/>
      <w:r>
        <w:rPr>
          <w:b w:val="1"/>
          <w:bCs w:val="1"/>
        </w:rPr>
        <w:t xml:space="preserve">Estudiantes:</w:t>
      </w:r>
      <w:r>
        <w:rPr/>
        <w:t xml:space="preserve"> Se preparan para compartir sus aprendizajes y evaluar el proceso.</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Realizar una lluvia de ideas colectiva en el pizarrón: "¿Qué aprendimos sobre la intersección de conjuntos y cómo nos ayuda?"</w:t>
      </w:r>
    </w:p>
    <w:p>
      <w:pPr>
        <w:numPr>
          <w:ilvl w:val="0"/>
          <w:numId w:val="11"/>
        </w:numPr>
      </w:pPr>
      <w:r>
        <w:rPr>
          <w:b w:val="1"/>
          <w:bCs w:val="1"/>
        </w:rPr>
        <w:t xml:space="preserve">Reflexión metacognitiva:</w:t>
      </w:r>
      <w:r>
        <w:rPr/>
        <w:t xml:space="preserve"> Preguntas para responder por escrito en cuaderno o carpeta:  </w:t>
      </w:r>
    </w:p>
    <w:p>
      <w:pPr>
        <w:numPr>
          <w:ilvl w:val="1"/>
          <w:numId w:val="11"/>
        </w:numPr>
      </w:pPr>
      <w:r>
        <w:rPr/>
        <w:t xml:space="preserve">¿Cómo identificamos la intersección en nuestro proyecto?</w:t>
      </w:r>
    </w:p>
    <w:p>
      <w:pPr>
        <w:numPr>
          <w:ilvl w:val="1"/>
          <w:numId w:val="11"/>
        </w:numPr>
      </w:pPr>
      <w:r>
        <w:rPr/>
        <w:t xml:space="preserve">¿Qué dificultades enfrentamos y cómo las superamos?</w:t>
      </w:r>
    </w:p>
    <w:p>
      <w:pPr>
        <w:numPr>
          <w:ilvl w:val="1"/>
          <w:numId w:val="11"/>
        </w:numPr>
      </w:pPr>
      <w:r>
        <w:rPr/>
        <w:t xml:space="preserve">¿De qué manera puedo usar la intersección en mi vida diaria o en otras materias?</w:t>
      </w:r>
    </w:p>
    <w:p>
      <w:pPr>
        <w:numPr>
          <w:ilvl w:val="0"/>
          <w:numId w:val="11"/>
        </w:numPr>
      </w:pPr>
      <w:r>
        <w:rPr>
          <w:b w:val="1"/>
          <w:bCs w:val="1"/>
        </w:rPr>
        <w:t xml:space="preserve">Retroalimentación:</w:t>
      </w:r>
      <w:r>
        <w:rPr/>
        <w:t xml:space="preserve"> El docente comenta observaciones generales y destaca fortalezas y áreas de mejora en los proyectos y presentaciones.</w:t>
      </w:r>
    </w:p>
    <w:p>
      <w:pPr>
        <w:numPr>
          <w:ilvl w:val="0"/>
          <w:numId w:val="11"/>
        </w:numPr>
      </w:pPr>
      <w:r>
        <w:rPr>
          <w:b w:val="1"/>
          <w:bCs w:val="1"/>
        </w:rPr>
        <w:t xml:space="preserve">Transferencia:</w:t>
      </w:r>
      <w:r>
        <w:rPr/>
        <w:t xml:space="preserve"> Invita a los estudiantes a observar el uso de conjuntos e intersección en otras áreas como informática, ciencias sociales o la organización personal.</w:t>
      </w:r>
    </w:p>
    <w:p>
      <w:pPr>
        <w:numPr>
          <w:ilvl w:val="0"/>
          <w:numId w:val="11"/>
        </w:numPr>
      </w:pPr>
      <w:r>
        <w:rPr>
          <w:b w:val="1"/>
          <w:bCs w:val="1"/>
        </w:rPr>
        <w:t xml:space="preserve">Tarea:</w:t>
      </w:r>
      <w:r>
        <w:rPr/>
        <w:t xml:space="preserve"> Investigar un ejemplo adicional de intersección de conjuntos en su entorno familiar o comunitario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primera sesión con la pregunta detonadora sobre grupos y actividades.</w:t>
      </w:r>
    </w:p>
    <w:p>
      <w:pPr>
        <w:numPr>
          <w:ilvl w:val="0"/>
          <w:numId w:val="12"/>
        </w:numPr>
      </w:pPr>
      <w:r>
        <w:rPr/>
        <w:t xml:space="preserve">Formativa: Durante las actividades en ambas sesiones, observando la identificación, análisis y aplicación del concepto de intersección.</w:t>
      </w:r>
    </w:p>
    <w:p>
      <w:pPr>
        <w:numPr>
          <w:ilvl w:val="0"/>
          <w:numId w:val="12"/>
        </w:numPr>
      </w:pPr>
      <w:r>
        <w:rPr/>
        <w:t xml:space="preserve">Sumativa: En la segunda sesión al evaluar el producto final (cartel/infografía y presentación) y la reflexión escrita.</w:t>
      </w:r>
    </w:p>
    <w:p>
      <w:pPr/>
      <w:r>
        <w:rPr>
          <w:b w:val="1"/>
          <w:bCs w:val="1"/>
        </w:rPr>
        <w:t xml:space="preserve">Criterios de evaluación:</w:t>
      </w:r>
    </w:p>
    <w:p>
      <w:pPr>
        <w:numPr>
          <w:ilvl w:val="0"/>
          <w:numId w:val="13"/>
        </w:numPr>
      </w:pPr>
      <w:r>
        <w:rPr/>
        <w:t xml:space="preserve">Identificación correcta de elementos en la intersección de conjuntos (objetivo 1).</w:t>
      </w:r>
    </w:p>
    <w:p>
      <w:pPr>
        <w:numPr>
          <w:ilvl w:val="0"/>
          <w:numId w:val="13"/>
        </w:numPr>
      </w:pPr>
      <w:r>
        <w:rPr/>
        <w:t xml:space="preserve">Resolución adecuada de problemas de cantidad utilizando intersección (objetivo 2 y 3).</w:t>
      </w:r>
    </w:p>
    <w:p>
      <w:pPr>
        <w:numPr>
          <w:ilvl w:val="0"/>
          <w:numId w:val="13"/>
        </w:numPr>
      </w:pPr>
      <w:r>
        <w:rPr/>
        <w:t xml:space="preserve">Creatividad y claridad en la creación del producto que ejemplifique la intersección (objetivo 4).</w:t>
      </w:r>
    </w:p>
    <w:p>
      <w:pPr>
        <w:numPr>
          <w:ilvl w:val="0"/>
          <w:numId w:val="13"/>
        </w:numPr>
      </w:pPr>
      <w:r>
        <w:rPr/>
        <w:t xml:space="preserve">Capacidad de reflexión sobre el proceso y la aplicación del concepto (objetivo 5).</w:t>
      </w:r>
    </w:p>
    <w:p>
      <w:pPr/>
      <w:r>
        <w:rPr>
          <w:b w:val="1"/>
          <w:bCs w:val="1"/>
        </w:rPr>
        <w:t xml:space="preserve">Instrumentos sugeridos:</w:t>
      </w:r>
    </w:p>
    <w:p>
      <w:pPr>
        <w:numPr>
          <w:ilvl w:val="0"/>
          <w:numId w:val="14"/>
        </w:numPr>
      </w:pPr>
      <w:r>
        <w:rPr/>
        <w:t xml:space="preserve">Lista de cotejo para evaluar participación, trabajo en equipo y aplicación del concepto.</w:t>
      </w:r>
    </w:p>
    <w:p>
      <w:pPr>
        <w:numPr>
          <w:ilvl w:val="0"/>
          <w:numId w:val="14"/>
        </w:numPr>
      </w:pPr>
      <w:r>
        <w:rPr/>
        <w:t xml:space="preserve">Rúbrica para evaluar el producto final (claridad, precisión matemática, diseño, presentación oral).</w:t>
      </w:r>
    </w:p>
    <w:p>
      <w:pPr>
        <w:numPr>
          <w:ilvl w:val="0"/>
          <w:numId w:val="14"/>
        </w:numPr>
      </w:pPr>
      <w:r>
        <w:rPr/>
        <w:t xml:space="preserve">Observación directa durante actividades y presentaciones.</w:t>
      </w:r>
    </w:p>
    <w:p>
      <w:pPr>
        <w:numPr>
          <w:ilvl w:val="0"/>
          <w:numId w:val="14"/>
        </w:numPr>
      </w:pPr>
      <w:r>
        <w:rPr/>
        <w:t xml:space="preserve">Autoevaluación y coevaluación mediante preguntas reflejadas en la fase de cierre.</w:t>
      </w:r>
    </w:p>
    <w:p>
      <w:pPr/>
      <w:r>
        <w:rPr>
          <w:b w:val="1"/>
          <w:bCs w:val="1"/>
        </w:rPr>
        <w:t xml:space="preserve">Evidencias de aprendizaje:</w:t>
      </w:r>
    </w:p>
    <w:p>
      <w:pPr>
        <w:numPr>
          <w:ilvl w:val="0"/>
          <w:numId w:val="15"/>
        </w:numPr>
      </w:pPr>
      <w:r>
        <w:rPr/>
        <w:t xml:space="preserve">Respuestas y razonamientos en la actividad "Resuelve el problema real".</w:t>
      </w:r>
    </w:p>
    <w:p>
      <w:pPr>
        <w:numPr>
          <w:ilvl w:val="0"/>
          <w:numId w:val="15"/>
        </w:numPr>
      </w:pPr>
      <w:r>
        <w:rPr/>
        <w:t xml:space="preserve">Listado de elementos comunes en la actividad "Encuentra lo común".</w:t>
      </w:r>
    </w:p>
    <w:p>
      <w:pPr>
        <w:numPr>
          <w:ilvl w:val="0"/>
          <w:numId w:val="15"/>
        </w:numPr>
      </w:pPr>
      <w:r>
        <w:rPr/>
        <w:t xml:space="preserve">Producto final (cartel o infografía) y presentación grupal.</w:t>
      </w:r>
    </w:p>
    <w:p>
      <w:pPr>
        <w:numPr>
          <w:ilvl w:val="0"/>
          <w:numId w:val="15"/>
        </w:numPr>
      </w:pPr>
      <w:r>
        <w:rPr/>
        <w:t xml:space="preserve">Respuestas escritas en la reflexión metacognitiva y tarea de extensión.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Intersección de Conjuntos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conjuntos, elementos comunes y operaciones básicas con conjuntos para orientar mejor el desarrollo del proyecto.</w:t>
      </w:r>
    </w:p>
    <w:p>
      <w:pPr>
        <w:numPr>
          <w:ilvl w:val="0"/>
          <w:numId w:val="16"/>
        </w:numPr>
      </w:pPr>
      <w:r>
        <w:rPr>
          <w:b w:val="1"/>
          <w:bCs w:val="1"/>
        </w:rPr>
        <w:t xml:space="preserve">Instrucciones para el docente:</w:t>
      </w:r>
      <w:r>
        <w:rPr/>
        <w:t xml:space="preserve"> Entregar esta hoja de evaluación o proyectar las preguntas, solicitando respuestas breves y claras. La idea es obtener una idea rápida del nivel previo sin extender demasiado el tiempo.</w:t>
      </w:r>
    </w:p>
    <w:p>
      <w:pPr/>
      <w:r>
        <w:rPr>
          <w:b w:val="1"/>
          <w:bCs w:val="1"/>
        </w:rPr>
        <w:t xml:space="preserve">Preguntas y actividades</w:t>
      </w:r>
    </w:p>
    <w:p>
      <w:pPr>
        <w:numPr>
          <w:ilvl w:val="0"/>
          <w:numId w:val="17"/>
        </w:numPr>
      </w:pPr>
      <w:r>
        <w:rPr>
          <w:b w:val="1"/>
          <w:bCs w:val="1"/>
        </w:rPr>
        <w:t xml:space="preserve">Define con tus palabras qué es un conjunto.</w:t>
      </w:r>
    </w:p>
    <w:p>
      <w:pPr>
        <w:numPr>
          <w:ilvl w:val="0"/>
          <w:numId w:val="17"/>
        </w:numPr>
      </w:pPr>
      <w:r>
        <w:rPr>
          <w:b w:val="1"/>
          <w:bCs w:val="1"/>
        </w:rPr>
        <w:t xml:space="preserve">Escribe tres ejemplos de conjuntos que puedas encontrar en tu vida diaria.</w:t>
      </w:r>
    </w:p>
    <w:p>
      <w:pPr>
        <w:numPr>
          <w:ilvl w:val="0"/>
          <w:numId w:val="17"/>
        </w:numPr>
      </w:pPr>
      <w:r>
        <w:rPr>
          <w:b w:val="1"/>
          <w:bCs w:val="1"/>
        </w:rPr>
        <w:t xml:space="preserve">Observa los siguientes conjuntos:</w:t>
      </w:r>
      <w:r>
        <w:rPr/>
        <w:t xml:space="preserve">¿Cuáles números están en ambos conjuntos? Escribe los elementos comunes.</w:t>
      </w:r>
    </w:p>
    <w:p>
      <w:pPr>
        <w:numPr>
          <w:ilvl w:val="1"/>
          <w:numId w:val="17"/>
        </w:numPr>
      </w:pPr>
      <w:r>
        <w:rPr/>
        <w:t xml:space="preserve">A = {2, 4, 6, 8}</w:t>
      </w:r>
    </w:p>
    <w:p>
      <w:pPr>
        <w:numPr>
          <w:ilvl w:val="1"/>
          <w:numId w:val="17"/>
        </w:numPr>
      </w:pPr>
      <w:r>
        <w:rPr/>
        <w:t xml:space="preserve">B = {1, 2, 3, 4}</w:t>
      </w:r>
    </w:p>
    <w:p>
      <w:pPr>
        <w:numPr>
          <w:ilvl w:val="0"/>
          <w:numId w:val="17"/>
        </w:numPr>
      </w:pPr>
      <w:r>
        <w:rPr>
          <w:b w:val="1"/>
          <w:bCs w:val="1"/>
        </w:rPr>
        <w:t xml:space="preserve">¿Qué palabra o símbolo usarías para indicar los elementos que dos conjuntos tienen en común?</w:t>
      </w:r>
    </w:p>
    <w:p>
      <w:pPr>
        <w:numPr>
          <w:ilvl w:val="0"/>
          <w:numId w:val="17"/>
        </w:numPr>
      </w:pPr>
      <w:r>
        <w:rPr>
          <w:b w:val="1"/>
          <w:bCs w:val="1"/>
        </w:rPr>
        <w:t xml:space="preserve">Resuelve el siguiente problema:</w:t>
      </w:r>
      <w:r>
        <w:rPr/>
        <w:t xml:space="preserve">En un grupo de estudiantes, 8 practican fútbol y 5 practican baloncesto. Si 3 estudiantes practican ambos deportes, ¿cuántos estudiantes practican al menos uno de estos deportes?</w:t>
      </w:r>
    </w:p>
    <w:p>
      <w:pPr/>
      <w:r>
        <w:rPr>
          <w:b w:val="1"/>
          <w:bCs w:val="1"/>
        </w:rPr>
        <w:t xml:space="preserve">Indicadores para el docente</w:t>
      </w:r>
    </w:p>
    <w:p>
      <w:pPr>
        <w:numPr>
          <w:ilvl w:val="0"/>
          <w:numId w:val="18"/>
        </w:numPr>
      </w:pPr>
      <w:r>
        <w:rPr/>
        <w:t xml:space="preserve">Si los estudiantes identifican correctamente qué es un conjunto y pueden dar ejemplos concretos, tienen una base para iniciar el proyecto.</w:t>
      </w:r>
    </w:p>
    <w:p>
      <w:pPr>
        <w:numPr>
          <w:ilvl w:val="0"/>
          <w:numId w:val="18"/>
        </w:numPr>
      </w:pPr>
      <w:r>
        <w:rPr/>
        <w:t xml:space="preserve">La habilidad para encontrar elementos comunes entre conjuntos indica comprensión inicial sobre intersección.</w:t>
      </w:r>
    </w:p>
    <w:p>
      <w:pPr>
        <w:numPr>
          <w:ilvl w:val="0"/>
          <w:numId w:val="18"/>
        </w:numPr>
      </w:pPr>
      <w:r>
        <w:rPr/>
        <w:t xml:space="preserve">La pregunta sobre la palabra o símbolo para la intersección ayudará a detectar si conocen el término o si es necesario introducirlo claramente.</w:t>
      </w:r>
    </w:p>
    <w:p>
      <w:pPr>
        <w:numPr>
          <w:ilvl w:val="0"/>
          <w:numId w:val="18"/>
        </w:numPr>
      </w:pPr>
      <w:r>
        <w:rPr/>
        <w:t xml:space="preserve">El problema final permite evaluar una primera aproximación a la resolución de problemas de cantidad usando conjuntos.</w:t>
      </w:r>
    </w:p>
    <w:p/>
    <w:p>
      <w:pPr/>
      <w:r>
        <w:rPr>
          <w:sz w:val="22"/>
          <w:szCs w:val="22"/>
          <w:b w:val="1"/>
          <w:bCs w:val="1"/>
        </w:rPr>
        <w:t xml:space="preserve">Desarrollo - Ejemplos</w:t>
      </w:r>
    </w:p>
    <w:p>
      <w:pPr/>
      <w:r>
        <w:rPr>
          <w:b w:val="1"/>
          <w:bCs w:val="1"/>
        </w:rPr>
        <w:t xml:space="preserve">Ejemplos Prácticos y Casos de Estudio para "Explorando la Intersección de Conjuntos"</w:t>
      </w:r>
    </w:p>
    <w:p>
      <w:pPr/>
      <w:r>
        <w:rPr/>
        <w:t xml:space="preserve">Para facilitar que los estudiantes de secundaria comprendan y apliquen el concepto de intersección de conjuntos, se proponen ejemplos y casos basados en situaciones cotidianas y que fomenten la resolución de problemas cuantitativos, alineados con la metodología Aprendizaje Basado en Proyectos (ABP).</w:t>
      </w:r>
    </w:p>
    <w:p>
      <w:pPr/>
      <w:r>
        <w:rPr>
          <w:b w:val="1"/>
          <w:bCs w:val="1"/>
        </w:rPr>
        <w:t xml:space="preserve">Sesión 1: Introducción y Exploración Inicial</w:t>
      </w:r>
    </w:p>
    <w:p>
      <w:pPr>
        <w:numPr>
          <w:ilvl w:val="0"/>
          <w:numId w:val="19"/>
        </w:numPr>
      </w:pPr>
      <w:r>
        <w:rPr>
          <w:b w:val="1"/>
          <w:bCs w:val="1"/>
        </w:rPr>
        <w:t xml:space="preserve">Ejemplo 1: Clubes Escolares</w:t>
      </w:r>
      <w:r>
        <w:rPr/>
        <w:t xml:space="preserve">En la escuela, hay dos clubes: el Club de Ciencia y el Club de Deportes. El Club de Ciencia tiene 15 miembros, el Club de Deportes tiene 20 miembros, y 5 estudiantes participan en ambos clubes.</w:t>
      </w:r>
      <w:r>
        <w:rPr>
          <w:i w:val="1"/>
          <w:iCs w:val="1"/>
        </w:rPr>
        <w:t xml:space="preserve">Actividad:</w:t>
      </w:r>
      <w:r>
        <w:rPr/>
        <w:t xml:space="preserve"> Los estudiantes deben determinar cuántos estudiantes hay en total que participan en al menos uno de los dos clubes y analizar qué representa la intersección en este contexto.</w:t>
      </w:r>
      <w:r>
        <w:rPr>
          <w:i w:val="1"/>
          <w:iCs w:val="1"/>
        </w:rPr>
        <w:t xml:space="preserve">Objetivo:</w:t>
      </w:r>
      <w:r>
        <w:rPr/>
        <w:t xml:space="preserve"> Comprender la intersección como los estudiantes que pertenecen a ambos conjuntos y practicar la suma y resta para evitar contar doble.</w:t>
      </w:r>
    </w:p>
    <w:p>
      <w:pPr>
        <w:numPr>
          <w:ilvl w:val="0"/>
          <w:numId w:val="19"/>
        </w:numPr>
      </w:pPr>
      <w:r>
        <w:rPr>
          <w:b w:val="1"/>
          <w:bCs w:val="1"/>
        </w:rPr>
        <w:t xml:space="preserve">Ejemplo 2: Preferencias Musicales</w:t>
      </w:r>
      <w:r>
        <w:rPr/>
        <w:t xml:space="preserve">Se encuestó a 30 estudiantes sobre su gusto por dos géneros musicales: Pop y Rock. 18 estudiantes dijeron que les gusta el Pop, 12 dijeron que les gusta el Rock, y 7 dijeron que les gustan ambos géneros.</w:t>
      </w:r>
      <w:r>
        <w:rPr>
          <w:i w:val="1"/>
          <w:iCs w:val="1"/>
        </w:rPr>
        <w:t xml:space="preserve">Actividad:</w:t>
      </w:r>
      <w:r>
        <w:rPr/>
        <w:t xml:space="preserve"> Calcular cuántos estudiantes prefieren solo Pop, solo Rock y cuántos no gustan de ninguno de estos géneros. Además, representar esta información mediante diagramas de Venn.</w:t>
      </w:r>
      <w:r>
        <w:rPr>
          <w:i w:val="1"/>
          <w:iCs w:val="1"/>
        </w:rPr>
        <w:t xml:space="preserve">Objetivo:</w:t>
      </w:r>
      <w:r>
        <w:rPr/>
        <w:t xml:space="preserve"> Visualizar la intersección y practicar la interpretación de datos en conjuntos.</w:t>
      </w:r>
    </w:p>
    <w:p>
      <w:pPr/>
      <w:r>
        <w:rPr>
          <w:b w:val="1"/>
          <w:bCs w:val="1"/>
        </w:rPr>
        <w:t xml:space="preserve">Sesión 2: Proyecto Aplicado y Resolución de Problemas</w:t>
      </w:r>
    </w:p>
    <w:p>
      <w:pPr>
        <w:numPr>
          <w:ilvl w:val="0"/>
          <w:numId w:val="20"/>
        </w:numPr>
      </w:pPr>
      <w:r>
        <w:rPr>
          <w:b w:val="1"/>
          <w:bCs w:val="1"/>
        </w:rPr>
        <w:t xml:space="preserve">Caso de Estudio: Organización de un Evento Escolar</w:t>
      </w:r>
      <w:r>
        <w:rPr/>
        <w:t xml:space="preserve">El comité organizador está planeando una feria y debe asignar tareas a estudiantes que pueden colaborar en decoración, publicidad y logística. Se sabe que:</w:t>
      </w:r>
      <w:r>
        <w:rPr>
          <w:i w:val="1"/>
          <w:iCs w:val="1"/>
        </w:rPr>
        <w:t xml:space="preserve">Actividades:</w:t>
      </w:r>
      <w:r>
        <w:rPr>
          <w:i w:val="1"/>
          <w:iCs w:val="1"/>
        </w:rPr>
        <w:t xml:space="preserve">Objetivo:</w:t>
      </w:r>
      <w:r>
        <w:rPr/>
        <w:t xml:space="preserve"> Aplicar la intersección de conjuntos en situaciones reales y complejas, fomentando la resolución de problemas con datos cuantitativos y toma de decisiones.</w:t>
      </w:r>
    </w:p>
    <w:p>
      <w:pPr>
        <w:numPr>
          <w:ilvl w:val="1"/>
          <w:numId w:val="20"/>
        </w:numPr>
      </w:pPr>
      <w:r>
        <w:rPr/>
        <w:t xml:space="preserve">25 estudiantes pueden ayudar con decoración.</w:t>
      </w:r>
    </w:p>
    <w:p>
      <w:pPr>
        <w:numPr>
          <w:ilvl w:val="1"/>
          <w:numId w:val="20"/>
        </w:numPr>
      </w:pPr>
      <w:r>
        <w:rPr/>
        <w:t xml:space="preserve">30 estudiantes pueden ayudar con publicidad.</w:t>
      </w:r>
    </w:p>
    <w:p>
      <w:pPr>
        <w:numPr>
          <w:ilvl w:val="1"/>
          <w:numId w:val="20"/>
        </w:numPr>
      </w:pPr>
      <w:r>
        <w:rPr/>
        <w:t xml:space="preserve">20 estudiantes pueden ayudar con logística.</w:t>
      </w:r>
    </w:p>
    <w:p>
      <w:pPr>
        <w:numPr>
          <w:ilvl w:val="1"/>
          <w:numId w:val="20"/>
        </w:numPr>
      </w:pPr>
      <w:r>
        <w:rPr/>
        <w:t xml:space="preserve">10 estudiantes pueden ayudar con decoración y publicidad.</w:t>
      </w:r>
    </w:p>
    <w:p>
      <w:pPr>
        <w:numPr>
          <w:ilvl w:val="1"/>
          <w:numId w:val="20"/>
        </w:numPr>
      </w:pPr>
      <w:r>
        <w:rPr/>
        <w:t xml:space="preserve">8 estudiantes pueden ayudar con decoración y logística.</w:t>
      </w:r>
    </w:p>
    <w:p>
      <w:pPr>
        <w:numPr>
          <w:ilvl w:val="1"/>
          <w:numId w:val="20"/>
        </w:numPr>
      </w:pPr>
      <w:r>
        <w:rPr/>
        <w:t xml:space="preserve">5 estudiantes pueden ayudar con publicidad y logística.</w:t>
      </w:r>
    </w:p>
    <w:p>
      <w:pPr>
        <w:numPr>
          <w:ilvl w:val="1"/>
          <w:numId w:val="20"/>
        </w:numPr>
      </w:pPr>
      <w:r>
        <w:rPr/>
        <w:t xml:space="preserve">3 estudiantes pueden ayudar en las tres áreas.</w:t>
      </w:r>
    </w:p>
    <w:p>
      <w:pPr>
        <w:numPr>
          <w:ilvl w:val="1"/>
          <w:numId w:val="20"/>
        </w:numPr>
      </w:pPr>
      <w:r>
        <w:rPr/>
        <w:t xml:space="preserve">Determinar cuántos estudiantes en total están disponibles para ayudar.</w:t>
      </w:r>
    </w:p>
    <w:p>
      <w:pPr>
        <w:numPr>
          <w:ilvl w:val="1"/>
          <w:numId w:val="20"/>
        </w:numPr>
      </w:pPr>
      <w:r>
        <w:rPr/>
        <w:t xml:space="preserve">Identificar cuántos estudiantes participan en al menos dos áreas (intersección de conjuntos múltiples).</w:t>
      </w:r>
    </w:p>
    <w:p>
      <w:pPr>
        <w:numPr>
          <w:ilvl w:val="1"/>
          <w:numId w:val="20"/>
        </w:numPr>
      </w:pPr>
      <w:r>
        <w:rPr/>
        <w:t xml:space="preserve">Proponer un diagrama de Venn para representar la información.</w:t>
      </w:r>
    </w:p>
    <w:p>
      <w:pPr>
        <w:numPr>
          <w:ilvl w:val="1"/>
          <w:numId w:val="20"/>
        </w:numPr>
      </w:pPr>
      <w:r>
        <w:rPr/>
        <w:t xml:space="preserve">Reflexionar sobre cómo esta información puede ayudar a distribuir responsabilidades en el evento.</w:t>
      </w:r>
    </w:p>
    <w:p>
      <w:pPr>
        <w:numPr>
          <w:ilvl w:val="0"/>
          <w:numId w:val="20"/>
        </w:numPr>
      </w:pPr>
      <w:r>
        <w:rPr>
          <w:b w:val="1"/>
          <w:bCs w:val="1"/>
        </w:rPr>
        <w:t xml:space="preserve">Proyecto Final: Encuesta en la Comunidad Escolar</w:t>
      </w:r>
      <w:r>
        <w:rPr/>
        <w:t xml:space="preserve">Los estudiantes, organizados en grupos, diseñarán y aplicarán una encuesta entre sus compañeros sobre dos características o preferencias relevantes (por ejemplo, deportes favoritos, materias preferidas, actividades extracurriculares).</w:t>
      </w:r>
      <w:r>
        <w:rPr>
          <w:i w:val="1"/>
          <w:iCs w:val="1"/>
        </w:rPr>
        <w:t xml:space="preserve">Actividad:</w:t>
      </w:r>
      <w:r>
        <w:rPr/>
        <w:t xml:space="preserve"> Recopilarán datos, identificarán conjuntos, calcularán intersecciones y presentarán los resultados mediante diagramas y conclusiones.</w:t>
      </w:r>
      <w:r>
        <w:rPr>
          <w:i w:val="1"/>
          <w:iCs w:val="1"/>
        </w:rPr>
        <w:t xml:space="preserve">Objetivo:</w:t>
      </w:r>
      <w:r>
        <w:rPr/>
        <w:t xml:space="preserve"> Integrar el aprendizaje mediante un proyecto que desarrolle competencia en resolución de problemas cuantitativos, trabajo colaborativo y comunicación de resultados.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sobre Intersección de Conjuntos, es fundamental que la retroalimentación sea constructiva, clara y motivadora para que los estudiantes refuercen su aprendizaje y continúen desarrollando la competencia de resolver problemas de cantidad. Las siguientes estrategias están diseñadas para cumplir con estos criterios, adecuadas para estudiantes de secundaria (12-15 años) y compatibles con la metodología de Aprendizaje Basado en Proyectos.</w:t>
      </w:r>
    </w:p>
    <w:p>
      <w:pPr>
        <w:numPr>
          <w:ilvl w:val="0"/>
          <w:numId w:val="21"/>
        </w:numPr>
      </w:pPr>
      <w:r>
        <w:rPr>
          <w:b w:val="1"/>
          <w:bCs w:val="1"/>
        </w:rPr>
        <w:t xml:space="preserve">1. Reflexión Guiada en Grupo</w:t>
      </w:r>
      <w:r>
        <w:rPr/>
        <w:t xml:space="preserve">Invita a los estudiantes a compartir qué aprendieron sobre la intersección de conjuntos y cómo aplicaron ese conocimiento para resolver problemas. Formula preguntas específicas como:</w:t>
      </w:r>
      <w:r>
        <w:rPr/>
        <w:t xml:space="preserve">Esta reflexión permite que los estudiantes verbalicen su aprendizaje y el docente puede reforzar conceptos clave o aclarar dudas.</w:t>
      </w:r>
    </w:p>
    <w:p>
      <w:pPr>
        <w:numPr>
          <w:ilvl w:val="1"/>
          <w:numId w:val="21"/>
        </w:numPr>
      </w:pPr>
      <w:r>
        <w:rPr/>
        <w:t xml:space="preserve">¿Cuál fue el mayor desafío al identificar la intersección en los problemas?</w:t>
      </w:r>
    </w:p>
    <w:p>
      <w:pPr>
        <w:numPr>
          <w:ilvl w:val="1"/>
          <w:numId w:val="21"/>
        </w:numPr>
      </w:pPr>
      <w:r>
        <w:rPr/>
        <w:t xml:space="preserve">¿Qué estrategias usaron para encontrar los elementos comunes entre conjuntos?</w:t>
      </w:r>
    </w:p>
    <w:p>
      <w:pPr>
        <w:numPr>
          <w:ilvl w:val="1"/>
          <w:numId w:val="21"/>
        </w:numPr>
      </w:pPr>
      <w:r>
        <w:rPr/>
        <w:t xml:space="preserve">¿Cómo les ayudó esta actividad a entender mejor los conceptos matemáticos?</w:t>
      </w:r>
    </w:p>
    <w:p>
      <w:pPr>
        <w:numPr>
          <w:ilvl w:val="0"/>
          <w:numId w:val="21"/>
        </w:numPr>
      </w:pPr>
      <w:r>
        <w:rPr>
          <w:b w:val="1"/>
          <w:bCs w:val="1"/>
        </w:rPr>
        <w:t xml:space="preserve">2. Retroalimentación Individualizada basada en Ejercicios</w:t>
      </w:r>
      <w:r>
        <w:rPr/>
        <w:t xml:space="preserve">Revisa las respuestas o productos del proyecto de cada estudiante y proporciona comentarios específicos que destaquen:</w:t>
      </w:r>
    </w:p>
    <w:p>
      <w:pPr>
        <w:numPr>
          <w:ilvl w:val="1"/>
          <w:numId w:val="21"/>
        </w:numPr>
      </w:pPr>
      <w:r>
        <w:rPr/>
        <w:t xml:space="preserve">Los aciertos concretos: "Has identificado correctamente todos los elementos comunes en los conjuntos."</w:t>
      </w:r>
    </w:p>
    <w:p>
      <w:pPr>
        <w:numPr>
          <w:ilvl w:val="1"/>
          <w:numId w:val="21"/>
        </w:numPr>
      </w:pPr>
      <w:r>
        <w:rPr/>
        <w:t xml:space="preserve">Áreas de mejora: "Recuerda revisar bien cada conjunto para no omitir elementos en la intersección."</w:t>
      </w:r>
    </w:p>
    <w:p>
      <w:pPr>
        <w:numPr>
          <w:ilvl w:val="1"/>
          <w:numId w:val="21"/>
        </w:numPr>
      </w:pPr>
      <w:r>
        <w:rPr/>
        <w:t xml:space="preserve">Sugerencias prácticas para avanzar: "Puedes usar diagramas de Venn para visualizar mejor las intersecciones en problemas más complejos."</w:t>
      </w:r>
    </w:p>
    <w:p>
      <w:pPr>
        <w:numPr>
          <w:ilvl w:val="0"/>
          <w:numId w:val="21"/>
        </w:numPr>
      </w:pPr>
      <w:r>
        <w:rPr>
          <w:b w:val="1"/>
          <w:bCs w:val="1"/>
        </w:rPr>
        <w:t xml:space="preserve">3. Uso de Autoevaluación con Guía</w:t>
      </w:r>
      <w:r>
        <w:rPr/>
        <w:t xml:space="preserve">Entrega a los estudiantes una pequeña lista de verificación con criterios claros, por ejemplo:</w:t>
      </w:r>
      <w:r>
        <w:rPr/>
        <w:t xml:space="preserve">Luego, que cada estudiante evalúe su desempeño y escriba una acción que realizará para mejorar. Esto fomenta la metacognición y el compromiso con su aprendizaje.</w:t>
      </w:r>
    </w:p>
    <w:p>
      <w:pPr>
        <w:numPr>
          <w:ilvl w:val="1"/>
          <w:numId w:val="21"/>
        </w:numPr>
      </w:pPr>
      <w:r>
        <w:rPr/>
        <w:t xml:space="preserve">¿Pude identificar correctamente los elementos comunes entre los conjuntos?</w:t>
      </w:r>
    </w:p>
    <w:p>
      <w:pPr>
        <w:numPr>
          <w:ilvl w:val="1"/>
          <w:numId w:val="21"/>
        </w:numPr>
      </w:pPr>
      <w:r>
        <w:rPr/>
        <w:t xml:space="preserve">¿Usé estrategias adecuadas para resolver el problema?</w:t>
      </w:r>
    </w:p>
    <w:p>
      <w:pPr>
        <w:numPr>
          <w:ilvl w:val="1"/>
          <w:numId w:val="21"/>
        </w:numPr>
      </w:pPr>
      <w:r>
        <w:rPr/>
        <w:t xml:space="preserve">¿Puedo explicar con mis propias palabras qué significa la intersección de conjuntos?</w:t>
      </w:r>
    </w:p>
    <w:p>
      <w:pPr>
        <w:numPr>
          <w:ilvl w:val="0"/>
          <w:numId w:val="21"/>
        </w:numPr>
      </w:pPr>
      <w:r>
        <w:rPr>
          <w:b w:val="1"/>
          <w:bCs w:val="1"/>
        </w:rPr>
        <w:t xml:space="preserve">4. Retroalimentación entre Pares</w:t>
      </w:r>
      <w:r>
        <w:rPr/>
        <w:t xml:space="preserve">Organiza una dinámica en la que los estudiantes intercambien sus soluciones o proyectos y se den comentarios constructivos, guiados por preguntas como:</w:t>
      </w:r>
      <w:r>
        <w:rPr/>
        <w:t xml:space="preserve">Este intercambio promueve el aprendizaje colaborativo y la comunicación matemática.</w:t>
      </w:r>
    </w:p>
    <w:p>
      <w:pPr>
        <w:numPr>
          <w:ilvl w:val="1"/>
          <w:numId w:val="21"/>
        </w:numPr>
      </w:pPr>
      <w:r>
        <w:rPr/>
        <w:t xml:space="preserve">¿Encontraste todos los elementos comunes? ¿Por qué sí o por qué no?</w:t>
      </w:r>
    </w:p>
    <w:p>
      <w:pPr>
        <w:numPr>
          <w:ilvl w:val="1"/>
          <w:numId w:val="21"/>
        </w:numPr>
      </w:pPr>
      <w:r>
        <w:rPr/>
        <w:t xml:space="preserve">¿Qué te gustó de la explicación o método usado por tu compañero?</w:t>
      </w:r>
    </w:p>
    <w:p>
      <w:pPr>
        <w:numPr>
          <w:ilvl w:val="1"/>
          <w:numId w:val="21"/>
        </w:numPr>
      </w:pPr>
      <w:r>
        <w:rPr/>
        <w:t xml:space="preserve">¿Qué sugerencia le darías para mejorar su solución?</w:t>
      </w:r>
    </w:p>
    <w:p>
      <w:pPr>
        <w:numPr>
          <w:ilvl w:val="0"/>
          <w:numId w:val="21"/>
        </w:numPr>
      </w:pPr>
      <w:r>
        <w:rPr>
          <w:b w:val="1"/>
          <w:bCs w:val="1"/>
        </w:rPr>
        <w:t xml:space="preserve">5. Síntesis del Docente con Destacados y Próximos Retos</w:t>
      </w:r>
      <w:r>
        <w:rPr/>
        <w:t xml:space="preserve">Al concluir, el docente realiza una síntesis destacando los logros generales del grupo en relación con la competencia de resolver problemas de cantidad y los conceptos de intersección. Además, propone un pequeño reto o pregunta para que los estudiantes reflexionen o investiguen posteriormente, por ejemplo:</w:t>
      </w:r>
      <w:r>
        <w:rPr/>
        <w:t xml:space="preserve">Esta estrategia cierra el ciclo de aprendizaje y motiva la continuidad.</w:t>
      </w:r>
    </w:p>
    <w:p>
      <w:pPr>
        <w:numPr>
          <w:ilvl w:val="1"/>
          <w:numId w:val="21"/>
        </w:numPr>
      </w:pPr>
      <w:r>
        <w:rPr/>
        <w:t xml:space="preserve">"Ahora que sabemos cómo encontrar intersecciones, ¿cómo creen que podríamos aplicar este concepto en situaciones cotidianas?"</w:t>
      </w:r>
    </w:p>
    <w:p>
      <w:pPr>
        <w:numPr>
          <w:ilvl w:val="1"/>
          <w:numId w:val="21"/>
        </w:numPr>
      </w:pPr>
      <w:r>
        <w:rPr/>
        <w:t xml:space="preserve">"¿Qué otras operaciones con conjuntos les gustaría explorar en próximos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401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31A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A72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2F1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2F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B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B3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B1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7D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D5E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D33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8F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05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27E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3D8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F6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B958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F00B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97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CBF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E07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2026-09-25T20:16:33-05:00</dcterms:created>
  <dcterms:modified xsi:type="dcterms:W3CDTF">2026-09-25T20:16:33-05:00</dcterms:modified>
</cp:coreProperties>
</file>

<file path=docProps/custom.xml><?xml version="1.0" encoding="utf-8"?>
<Properties xmlns="http://schemas.openxmlformats.org/officeDocument/2006/custom-properties" xmlns:vt="http://schemas.openxmlformats.org/officeDocument/2006/docPropsVTypes"/>
</file>