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Ácidos y Bases: Misterios y Propiedades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propiedades fundamentales de los ácidos y bases, así como las diferentes teorías que explican su comportamiento químico. A través de una metodología basada en la indagación, los alumnos investigarán, experimentarán y analizarán ejemplos reales para construir su propio conocimiento. Este aprendizaje es relevante porque los ácidos y bases están presentes en múltiples aspectos de la vida cotidiana, como en los alimentos, productos de limpieza y procesos biológicos, lo que permite a los estudiantes conectar la ciencia con su entorno y tomar decisiones informadas. La sesión promueve el pensamiento crítico, la curiosidad científica y la colaboración, favoreciendo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características de los ácidos y bases mediante la observación y experimentación.</w:t>
      </w:r>
    </w:p>
    <w:p>
      <w:pPr>
        <w:numPr>
          <w:ilvl w:val="0"/>
          <w:numId w:val="1"/>
        </w:numPr>
      </w:pPr>
      <w:r>
        <w:rPr/>
        <w:t xml:space="preserve">Comparar las principales teorías que explican la naturaleza de los ácidos y bases: Arrhenius, Brønsted-Lowry y Lewis.</w:t>
      </w:r>
    </w:p>
    <w:p>
      <w:pPr>
        <w:numPr>
          <w:ilvl w:val="0"/>
          <w:numId w:val="1"/>
        </w:numPr>
      </w:pPr>
      <w:r>
        <w:rPr/>
        <w:t xml:space="preserve">Formular preguntas científicas relacionadas con fenómenos cotidianos que involucren ácidos y bases, y diseñar experimentos simples para responderlas.</w:t>
      </w:r>
    </w:p>
    <w:p>
      <w:pPr>
        <w:numPr>
          <w:ilvl w:val="0"/>
          <w:numId w:val="1"/>
        </w:numPr>
      </w:pPr>
      <w:r>
        <w:rPr/>
        <w:t xml:space="preserve">Analizar resultados experimentales para construir explicaciones fundamentadas sobre el comportamiento de sustancias ácidas y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experimentos: papel tornasol (azul y rojo), vinagre (ácido acético), bicarbonato de sodio, jugo de limón, agua destilada, solución de hidróxido de sodio diluida (base), vasos transparentes (6 unidades), cucharas plásticas, goteros.</w:t>
      </w:r>
    </w:p>
    <w:p>
      <w:pPr>
        <w:numPr>
          <w:ilvl w:val="0"/>
          <w:numId w:val="2"/>
        </w:numPr>
      </w:pPr>
      <w:r>
        <w:rPr/>
        <w:t xml:space="preserve">Equipo de protección personal: gafas de seguridad, guantes de látex para cada estudiante o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ácidos y bases (3-4 minutos).</w:t>
      </w:r>
    </w:p>
    <w:p>
      <w:pPr>
        <w:numPr>
          <w:ilvl w:val="0"/>
          <w:numId w:val="2"/>
        </w:numPr>
      </w:pPr>
      <w:r>
        <w:rPr/>
        <w:t xml:space="preserve">Hojas de trabajo impresas con tablas para registro de observaciones y preguntas guía.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grupales.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sustancias químicas y mezclas simples.</w:t>
      </w:r>
    </w:p>
    <w:p>
      <w:pPr>
        <w:numPr>
          <w:ilvl w:val="0"/>
          <w:numId w:val="3"/>
        </w:numPr>
      </w:pPr>
      <w:r>
        <w:rPr/>
        <w:t xml:space="preserve">Habilidad para realizar observaciones detalladas y registrar datos.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preguntas.</w:t>
      </w:r>
    </w:p>
    <w:p>
      <w:pPr>
        <w:numPr>
          <w:ilvl w:val="0"/>
          <w:numId w:val="3"/>
        </w:numPr>
      </w:pPr>
      <w:r>
        <w:rPr/>
        <w:t xml:space="preserve">Familiaridad con el uso básico de materiales de laboratorio y normas de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qué son los ácidos y bases, por qué son importantes y cómo podemos identificarlos a través de sus propiedades. Resalta que esto es útil para entender muchos productos cotidianos y fenómenos naturales.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y experimentar.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"¿Han notado qué pasa cuando mezclamos vinagre con bicarbonato de sodio en casa? ¿Qué creen que está ocurriendo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individualmente y comparten sus ideas en parejas durante 5 minutos.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jugo de limón y la saliva son ácidos naturales que ayudan a nuestro cuerpo? Y que los productos de limpieza que usamos en casa muchas veces son bases que reaccionan con la suciedad."</w:t>
      </w:r>
    </w:p>
    <w:p>
      <w:pPr/>
      <w:r>
        <w:rPr/>
        <w:t xml:space="preserve">Luego muestra un video corto (3 minutos) que introduce los conceptos básicos de ácidos y bases con imágenes y ejemplos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cualquier pregunta o duda que les surja para compartirla luego.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preguntando: "¿Quién ha usado alguna vez un producto que tiene vinagre, jugo de limón o algún limpiador fuerte? ¿Para qué y cómo creen que funciona?"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en plenaria, relacionando el tema con su entorno familiar y escolar.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entender los ácidos y bases, vamos a investigar sus propiedades y teorías mediante experimentos y preguntas. No se hará una clase magistral, sino que aprenderán explorando y analizando resultados.</w:t>
      </w:r>
    </w:p>
    <w:p>
      <w:pPr/>
      <w:r>
        <w:rPr>
          <w:b w:val="1"/>
          <w:bCs w:val="1"/>
        </w:rPr>
        <w:t xml:space="preserve">Actividad 1: Observando propiedades de ácidos y bases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propiedades características de ácidos y bases.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Entregar a cada grupo papel tornasol azul y rojo, vinagre, bicarbonato, jugo de limón, hidróxido de sodio diluido y agua destilada.</w:t>
      </w:r>
    </w:p>
    <w:p>
      <w:pPr>
        <w:numPr>
          <w:ilvl w:val="1"/>
          <w:numId w:val="4"/>
        </w:numPr>
      </w:pPr>
      <w:r>
        <w:rPr/>
        <w:t xml:space="preserve">Solicitar que coloquen gotas de cada sustancia sobre el papel tornasol y observen cambios de color.</w:t>
      </w:r>
    </w:p>
    <w:p>
      <w:pPr>
        <w:numPr>
          <w:ilvl w:val="1"/>
          <w:numId w:val="4"/>
        </w:numPr>
      </w:pPr>
      <w:r>
        <w:rPr/>
        <w:t xml:space="preserve">Registrar en la hoja de trabajo qué color cambia y cuál no.</w:t>
      </w:r>
    </w:p>
    <w:p>
      <w:pPr>
        <w:numPr>
          <w:ilvl w:val="1"/>
          <w:numId w:val="4"/>
        </w:numPr>
      </w:pPr>
      <w:r>
        <w:rPr/>
        <w:t xml:space="preserve">Discutir en grupo qué indica ese cambio sobre la sustancia.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observaciones y conclusiones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seguridad, guiar con preguntas como: "¿Qué sucede con el color del papel? ¿Qué significa si el papel azul cambia a rojo? ¿Y si el papel rojo cambia a azul?"</w:t>
      </w:r>
    </w:p>
    <w:p>
      <w:pPr/>
      <w:r>
        <w:rPr>
          <w:b w:val="1"/>
          <w:bCs w:val="1"/>
        </w:rPr>
        <w:t xml:space="preserve">Actividad 2: Indagando teorías de ácidos y bases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las teorías de Arrhenius, Brønsted-Lowry y Lewis.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la clase en tres grupos, cada uno investigará una teoría con una ficha informativa breve proporcionada por el docente.</w:t>
      </w:r>
    </w:p>
    <w:p>
      <w:pPr>
        <w:numPr>
          <w:ilvl w:val="1"/>
          <w:numId w:val="5"/>
        </w:numPr>
      </w:pPr>
      <w:r>
        <w:rPr/>
        <w:t xml:space="preserve">Cada grupo lee y discute su teoría, identificando qué define como ácido y base, y un ejemplo.</w:t>
      </w:r>
    </w:p>
    <w:p>
      <w:pPr>
        <w:numPr>
          <w:ilvl w:val="1"/>
          <w:numId w:val="5"/>
        </w:numPr>
      </w:pPr>
      <w:r>
        <w:rPr/>
        <w:t xml:space="preserve">Preparan una explicación sencilla para compartir con la clase.</w:t>
      </w:r>
    </w:p>
    <w:p>
      <w:pPr>
        <w:numPr>
          <w:ilvl w:val="1"/>
          <w:numId w:val="5"/>
        </w:numPr>
      </w:pPr>
      <w:r>
        <w:rPr/>
        <w:t xml:space="preserve">Luego se realiza una plenaria donde cada grupo expone y se realiza una comparación guiada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Tres grupos grandes (según número total de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cuadro comparativo colectivo en cartelera.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orientar la discusión con preguntas: "¿Cómo diferencia esta teoría a un ácido de una base? ¿Cuál teoría les parece más completa o fácil de entender? ¿Por qué?"</w:t>
      </w:r>
    </w:p>
    <w:p>
      <w:pPr/>
      <w:r>
        <w:rPr>
          <w:b w:val="1"/>
          <w:bCs w:val="1"/>
        </w:rPr>
        <w:t xml:space="preserve">Actividad 3: Formulación y diseño experimental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científicas y diseñar un experimento sencillo sobre ácidos y bases.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los grupos originales, los estudiantes generan una pregunta que puedan investigar con los materiales disponibles (ejemplo: "¿Qué pasa si mezclamos vinagre con bicarbonato y con jugo de limón?").</w:t>
      </w:r>
    </w:p>
    <w:p>
      <w:pPr>
        <w:numPr>
          <w:ilvl w:val="1"/>
          <w:numId w:val="6"/>
        </w:numPr>
      </w:pPr>
      <w:r>
        <w:rPr/>
        <w:t xml:space="preserve">Diseñan un experimento sencillo para responder la pregunta, describiendo pasos, materiales y resultados esperados.</w:t>
      </w:r>
    </w:p>
    <w:p>
      <w:pPr>
        <w:numPr>
          <w:ilvl w:val="1"/>
          <w:numId w:val="6"/>
        </w:numPr>
      </w:pPr>
      <w:r>
        <w:rPr/>
        <w:t xml:space="preserve">Comparten su diseño con otro grupo para recibir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experimento escrita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Estimula preguntas abiertas, apoya en el diseño experimental con preguntas como: "¿Qué materiales usarán? ¿Cómo harán las observaciones? ¿Qué resultados esperan?"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mapa conceptual sobre ácidos y bases usando vocabulario de las teorías aprendidas.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un asistente o docente auxiliar para guiar paso a paso las actividades, usando preguntas más sencillas y resúmenes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las actividades comentando que observar propiedades nos ayuda a identificar sustancias, pero para comprender por qué se comportan así, necesitamos conocer las teorías. Luego, diseñar experimentos nos enseña a pensar como científicos para responder dudas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complete un "ticket de salida" donde escriban tres ideas clave que aprendieron sobre ácidos y bases, usando sus propias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grupo y redactan las tres ideas en hojas de trabajo individuales.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Se plantean las siguientes preguntas para discusión en plenaria:</w:t>
      </w:r>
    </w:p>
    <w:p>
      <w:pPr>
        <w:numPr>
          <w:ilvl w:val="0"/>
          <w:numId w:val="8"/>
        </w:numPr>
      </w:pPr>
      <w:r>
        <w:rPr/>
        <w:t xml:space="preserve">¿Cómo identificamos un ácido o una base en el laboratorio?</w:t>
      </w:r>
    </w:p>
    <w:p>
      <w:pPr>
        <w:numPr>
          <w:ilvl w:val="0"/>
          <w:numId w:val="8"/>
        </w:numPr>
      </w:pPr>
      <w:r>
        <w:rPr/>
        <w:t xml:space="preserve">¿Cuál teoría de ácidos y bases les pareció más clara y por qué?</w:t>
      </w:r>
    </w:p>
    <w:p>
      <w:pPr>
        <w:numPr>
          <w:ilvl w:val="0"/>
          <w:numId w:val="8"/>
        </w:numPr>
      </w:pPr>
      <w:r>
        <w:rPr/>
        <w:t xml:space="preserve">¿Qué preguntas nuevas surgieron sobre ácidos y bases después de la sesión?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ofrece comentarios inmediatos resaltando aciertos y aclarando dudas comunes detectadas durante las exposiciones y actividades.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profundizará en cómo se usan los ácidos y bases en la industria, la salud y el ambiente, invitándolos a observar en casa productos que contengan estas sustancias para discutirlos en la próxima sesión.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 reto de investigar en casa un producto que contenga ácido o base, anotar qué tipo es y para qué se utiliza,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de desarrollo mediante observación y registros, y sumativa en el cierre con el "ticket de salida"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propiedades de ácidos y bases basándose en observaciones (objetivo 1).</w:t>
      </w:r>
    </w:p>
    <w:p>
      <w:pPr>
        <w:numPr>
          <w:ilvl w:val="0"/>
          <w:numId w:val="9"/>
        </w:numPr>
      </w:pPr>
      <w:r>
        <w:rPr/>
        <w:t xml:space="preserve">Comprensión y comparación clara de las teorías de ácidos y bases (objetivo 2).</w:t>
      </w:r>
    </w:p>
    <w:p>
      <w:pPr>
        <w:numPr>
          <w:ilvl w:val="0"/>
          <w:numId w:val="9"/>
        </w:numPr>
      </w:pPr>
      <w:r>
        <w:rPr/>
        <w:t xml:space="preserve">Habilidad para formular preguntas científicas y diseñar experimentos simples (objetivo 3).</w:t>
      </w:r>
    </w:p>
    <w:p>
      <w:pPr>
        <w:numPr>
          <w:ilvl w:val="0"/>
          <w:numId w:val="9"/>
        </w:numPr>
      </w:pPr>
      <w:r>
        <w:rPr/>
        <w:t xml:space="preserve">Análisis coherente de resultados experimentales para construir explicaciones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durante actividades prácticas.</w:t>
      </w:r>
    </w:p>
    <w:p>
      <w:pPr>
        <w:numPr>
          <w:ilvl w:val="0"/>
          <w:numId w:val="10"/>
        </w:numPr>
      </w:pPr>
      <w:r>
        <w:rPr/>
        <w:t xml:space="preserve">Revisión del cuadro comparativo y mapas conceptuales elaborados.</w:t>
      </w:r>
    </w:p>
    <w:p>
      <w:pPr>
        <w:numPr>
          <w:ilvl w:val="0"/>
          <w:numId w:val="10"/>
        </w:numPr>
      </w:pPr>
      <w:r>
        <w:rPr/>
        <w:t xml:space="preserve">Evaluación de los diseños experimentales y participación en la reflexión.</w:t>
      </w:r>
    </w:p>
    <w:p>
      <w:pPr>
        <w:numPr>
          <w:ilvl w:val="0"/>
          <w:numId w:val="10"/>
        </w:numPr>
      </w:pPr>
      <w:r>
        <w:rPr/>
        <w:t xml:space="preserve">Revisión de tickets de salida para verificar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observación con resultados de pruebas con papel tornasol.</w:t>
      </w:r>
    </w:p>
    <w:p>
      <w:pPr>
        <w:numPr>
          <w:ilvl w:val="0"/>
          <w:numId w:val="11"/>
        </w:numPr>
      </w:pPr>
      <w:r>
        <w:rPr/>
        <w:t xml:space="preserve">Cuadro comparativo grupal de las teorías de ácidos y bases.</w:t>
      </w:r>
    </w:p>
    <w:p>
      <w:pPr>
        <w:numPr>
          <w:ilvl w:val="0"/>
          <w:numId w:val="11"/>
        </w:numPr>
      </w:pPr>
      <w:r>
        <w:rPr/>
        <w:t xml:space="preserve">Diseños experimentales escritos y presentados.</w:t>
      </w:r>
    </w:p>
    <w:p>
      <w:pPr>
        <w:numPr>
          <w:ilvl w:val="0"/>
          <w:numId w:val="11"/>
        </w:numPr>
      </w:pPr>
      <w:r>
        <w:rPr/>
        <w:t xml:space="preserve">Respuestas y reflexiones en tickets de salida y discusión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ácidos y bases, sus propiedades básicas y ejemplos comunes, para orientar la sesión de aprendizaje.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Entregar la evaluación al inicio de la clase. Los estudiantes deben responder de forma individual. Se recomienda recoger las respuestas para revisar rápidamente y ajustar la clase según el nivel general del grupo.</w:t>
      </w:r>
    </w:p>
    <w:p>
      <w:pPr/>
      <w:r>
        <w:rPr>
          <w:b w:val="1"/>
          <w:bCs w:val="1"/>
        </w:rPr>
        <w:t xml:space="preserve">Preguntas de la Evaluación Diagnóstica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No.</w:t>
            </w:r>
          </w:p>
        </w:tc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Tipo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¿Puedes nombrar al menos dos sustancias ácidas y dos sustancias básicas que conozcas?</w:t>
            </w:r>
          </w:p>
        </w:tc>
        <w:tc>
          <w:tcPr>
            <w:noWrap/>
          </w:tcPr>
          <w:p>
            <w:pPr/>
            <w:r>
              <w:rPr/>
              <w:t xml:space="preserve">Respuesta corta</w:t>
            </w:r>
          </w:p>
        </w:tc>
        <w:tc>
          <w:tcPr>
            <w:noWrap/>
          </w:tcPr>
          <w:p>
            <w:pPr/>
            <w:r>
              <w:rPr/>
              <w:t xml:space="preserve">Detectar conocimiento previo sobre ejemplos cotidianos de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Marca con una X si crees que la siguiente afirmación es verdadera o falsa: "El limón es una sustancia básica."</w:t>
            </w:r>
          </w:p>
        </w:tc>
        <w:tc>
          <w:tcPr>
            <w:noWrap/>
          </w:tcPr>
          <w:p>
            <w:pPr/>
            <w:r>
              <w:rPr/>
              <w:t xml:space="preserve">Opción múltiple (Verdadero/Falso)</w:t>
            </w:r>
          </w:p>
        </w:tc>
        <w:tc>
          <w:tcPr>
            <w:noWrap/>
          </w:tcPr>
          <w:p>
            <w:pPr/>
            <w:r>
              <w:rPr/>
              <w:t xml:space="preserve">Evaluar comprensión básica de propiedades ácidas y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¿Qué crees que pasa cuando mezclamos un ácido con una base? Escribe tu idea en una o dos frases.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Conocer ideas previas sobre reacciones entre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Observa esta imagen (mostrar foto de papel tornasol rojo y azul). ¿Qué crees que indica el cambio de color del papel tornasol cuando se sumerge en un líquido?</w:t>
            </w:r>
          </w:p>
        </w:tc>
        <w:tc>
          <w:tcPr>
            <w:noWrap/>
          </w:tcPr>
          <w:p>
            <w:pPr/>
            <w:r>
              <w:rPr/>
              <w:t xml:space="preserve">Respuesta abierta breve</w:t>
            </w:r>
          </w:p>
        </w:tc>
        <w:tc>
          <w:tcPr>
            <w:noWrap/>
          </w:tcPr>
          <w:p>
            <w:pPr/>
            <w:r>
              <w:rPr/>
              <w:t xml:space="preserve">Explorar nociones previas sobre indicadores de pH y propiedades de ácidos y bases.</w:t>
            </w:r>
          </w:p>
        </w:tc>
      </w:tr>
    </w:tbl>
    <w:p>
      <w:pPr/>
      <w:r>
        <w:rPr>
          <w:b w:val="1"/>
          <w:bCs w:val="1"/>
        </w:rPr>
        <w:t xml:space="preserve">Materiales necesarios</w:t>
      </w:r>
    </w:p>
    <w:p>
      <w:pPr>
        <w:numPr>
          <w:ilvl w:val="0"/>
          <w:numId w:val="13"/>
        </w:numPr>
      </w:pPr>
      <w:r>
        <w:rPr/>
        <w:t xml:space="preserve">Hoja con preguntas impresas o proyectadas</w:t>
      </w:r>
    </w:p>
    <w:p>
      <w:pPr>
        <w:numPr>
          <w:ilvl w:val="0"/>
          <w:numId w:val="13"/>
        </w:numPr>
      </w:pPr>
      <w:r>
        <w:rPr/>
        <w:t xml:space="preserve">Lápiz o bolígrafo para responder</w:t>
      </w:r>
    </w:p>
    <w:p>
      <w:pPr>
        <w:numPr>
          <w:ilvl w:val="0"/>
          <w:numId w:val="13"/>
        </w:numPr>
      </w:pPr>
      <w:r>
        <w:rPr/>
        <w:t xml:space="preserve">Imagen impresa o proyectada del papel tornasol (rojo y azul)</w:t>
      </w:r>
    </w:p>
    <w:p>
      <w:pPr/>
      <w:r>
        <w:rPr>
          <w:b w:val="1"/>
          <w:bCs w:val="1"/>
        </w:rPr>
        <w:t xml:space="preserve">Sugerencias para el docente tras la evaluación</w:t>
      </w:r>
    </w:p>
    <w:p>
      <w:pPr>
        <w:numPr>
          <w:ilvl w:val="0"/>
          <w:numId w:val="14"/>
        </w:numPr>
      </w:pPr>
      <w:r>
        <w:rPr/>
        <w:t xml:space="preserve">Identificar conceptos erróneos para aclararlos durante la sesión.</w:t>
      </w:r>
    </w:p>
    <w:p>
      <w:pPr>
        <w:numPr>
          <w:ilvl w:val="0"/>
          <w:numId w:val="14"/>
        </w:numPr>
      </w:pPr>
      <w:r>
        <w:rPr/>
        <w:t xml:space="preserve">Reconocer ejemplos cotidianos que los estudiantes ya conocen para utilizarlos como referencia.</w:t>
      </w:r>
    </w:p>
    <w:p>
      <w:pPr>
        <w:numPr>
          <w:ilvl w:val="0"/>
          <w:numId w:val="14"/>
        </w:numPr>
      </w:pPr>
      <w:r>
        <w:rPr/>
        <w:t xml:space="preserve">Adaptar las explicaciones y actividades prácticas según el nivel detectado.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"Explorando Ácidos y Bases: Misterios y Propiedades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Naturales - Química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Secundaria (12-15 años)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propiedades de ácidos y bases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propiedades características de ácidos y bases, usando ejemplos correctos.</w:t>
            </w:r>
          </w:p>
        </w:tc>
        <w:tc>
          <w:tcPr>
            <w:noWrap/>
          </w:tcPr>
          <w:p>
            <w:pPr/>
            <w:r>
              <w:rPr/>
              <w:t xml:space="preserve">Describe las propiedades principales con algunos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propiedades básicas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explicar las propiedades de ácidos y bases.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teorías (Arrhenius, Brønsted-Lowry)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las teorías con ejemplos prácticos y formula hipótesis claras durante la indagación.</w:t>
            </w:r>
          </w:p>
        </w:tc>
        <w:tc>
          <w:tcPr>
            <w:noWrap/>
          </w:tcPr>
          <w:p>
            <w:pPr/>
            <w:r>
              <w:rPr/>
              <w:t xml:space="preserve">Comprende y menciona las teorías con ejemplos básicos,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Reconoce las teorías pero tiene dificultad para aplicarlas a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aplicar las teorías en el contexto de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constante, aporta ideas y colabora eficazmente con sus compañeros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colabora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observación y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Formula preguntas relevantes y detalladas que guían la indagación y observa con atención los cambios durante los experimentos.</w:t>
            </w:r>
          </w:p>
        </w:tc>
        <w:tc>
          <w:tcPr>
            <w:noWrap/>
          </w:tcPr>
          <w:p>
            <w:pPr/>
            <w:r>
              <w:rPr/>
              <w:t xml:space="preserve">Realiza preguntas adecuadas y observa los cambios principales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Hace preguntas simples y algunas observaciones básicas, pero no profundiza en el análisis.</w:t>
            </w:r>
          </w:p>
        </w:tc>
        <w:tc>
          <w:tcPr>
            <w:noWrap/>
          </w:tcPr>
          <w:p>
            <w:pPr/>
            <w:r>
              <w:rPr/>
              <w:t xml:space="preserve">No formula preguntas ni realiza observaciones significativas durante la sesión.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Comunica sus hallazgos de manera clara, ordenada y con vocabulario adecuado, apoyando sus conclusiones en evidencia observada.</w:t>
            </w:r>
          </w:p>
        </w:tc>
        <w:tc>
          <w:tcPr>
            <w:noWrap/>
          </w:tcPr>
          <w:p>
            <w:pPr/>
            <w:r>
              <w:rPr/>
              <w:t xml:space="preserve">Expresa sus resultados con claridad aunque con algunas imprecisiones y conclusiones básicas.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sencilla pero con falta de claridad o detalle en las conclusiones.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resultados ni conclusiones de manera comprensible.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 de 2 horas sobre ácidos y bases, es fundamental ofrecer retroalimentación constructiva y específica para consolidar el aprendizaje, motivar a los estudiantes y orientar su progreso hacia los objetivos planteados. A continuación, se proponen estrategias adaptadas al nivel de secundaria (12-15 años) y alineadas con la metodología de Aprendizaje Basado en Indagación.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Ronda de Preguntas y Respuestas Reflexivas</w:t>
      </w:r>
      <w:r>
        <w:rPr/>
        <w:t xml:space="preserve">Invitar a los estudiantes a compartir qué conceptos sobre ácidos y bases les parecieron más interesantes o sorprendentes y por qué. Formular preguntas guía como: "¿Qué propiedades de los ácidos y bases te ayudaron a entender mejor sus diferencias?" o "¿Cómo relacionarías la teoría que aprendimos con ejemplos cotidianos?". Esto permite identificar comprensiones y dudas, y brindar retroalimentación precisa.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Feedback Individual Breve y Positivo</w:t>
      </w:r>
      <w:r>
        <w:rPr/>
        <w:t xml:space="preserve">Durante la ronda, el docente ofrece comentarios específicos que reconozcan logros y señalen áreas de mejora, por ejemplo: "Noté que comprendiste muy bien cómo identificar ácidos y bases con indicadores, ¡excelente observación!", o "Podrías profundizar más en la teoría de Arrhenius para fortalecer tu explicación, te ayudaré con eso en la próxima clase".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Autoevaluación Guiada con Checklist</w:t>
      </w:r>
      <w:r>
        <w:rPr/>
        <w:t xml:space="preserve">Entregar a los estudiantes una lista sencilla con criterios clave relacionados con los objetivos de aprendizaje, como:</w:t>
      </w:r>
      <w:r>
        <w:rPr/>
        <w:t xml:space="preserve">Invitarles a marcar lo que consideran que lograron y reflexionar sobre qué pueden mejorar. El docente puede recoger estas listas para orientar retroalimentaciones futuras.</w:t>
      </w:r>
    </w:p>
    <w:p>
      <w:pPr>
        <w:numPr>
          <w:ilvl w:val="1"/>
          <w:numId w:val="15"/>
        </w:numPr>
      </w:pPr>
      <w:r>
        <w:rPr/>
        <w:t xml:space="preserve">Sé identificar ácidos y bases usando ejemplos y propiedades.</w:t>
      </w:r>
    </w:p>
    <w:p>
      <w:pPr>
        <w:numPr>
          <w:ilvl w:val="1"/>
          <w:numId w:val="15"/>
        </w:numPr>
      </w:pPr>
      <w:r>
        <w:rPr/>
        <w:t xml:space="preserve">Explico con mis palabras la teoría de ácidos y bases aprendida.</w:t>
      </w:r>
    </w:p>
    <w:p>
      <w:pPr>
        <w:numPr>
          <w:ilvl w:val="1"/>
          <w:numId w:val="15"/>
        </w:numPr>
      </w:pPr>
      <w:r>
        <w:rPr/>
        <w:t xml:space="preserve">Participo activamente en la indagación y planteo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Comentario en Grupo y Conclusión Compartida</w:t>
      </w:r>
      <w:r>
        <w:rPr/>
        <w:t xml:space="preserve">Al cierre, fomentar que el grupo formule una conclusión conjunta sobre lo aprendido. El docente sintetiza y refuerza los puntos clave, destacando avances y motivando a continuar explorando el tema. Por ejemplo: "Hoy descubrieron cómo las propiedades de los ácidos y bases nos ayudan a entender el mundo que nos rodea, y cómo las teorías explican esos comportamientos. ¡Muy buen trabajo investigando juntos!".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 Cautivadora con Ejemplos Cotidianos</w:t>
      </w:r>
      <w:r>
        <w:rPr/>
        <w:t xml:space="preserve">Relacionar el aprendizaje con situaciones o productos que usan ácidos y bases, como el jugo de limón o el bicarbonato. Esto ayuda a concretar conceptos y motivar a los estudiantes a observar su entorno, reforzando así la comprensión y el interés.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Google Slides con preguntas interactivas (Nivel: Sustitución)</w:t>
      </w:r>
      <w:r>
        <w:rPr/>
        <w:t xml:space="preserve">Utilizar Google Slides para presentar la introducción y el video corto sobre ácidos y bases. Incluir preguntas interactivas con la función de formularios para que los estudiantes respondan durante la presentación.</w:t>
      </w:r>
      <w:r>
        <w:rPr/>
        <w:t xml:space="preserve">Esto reemplaza una presentación tradicional en pizarra o papel, facilitando la distribución y recopilación de respuestas. Los estudiantes de 12-15 años están familiarizados con esta plataforma y pueden participar activamente.</w:t>
      </w:r>
      <w:r>
        <w:rPr/>
        <w:t xml:space="preserve">Contribuye al objetivo de activar conocimientos previos y motivar la curiosidad mediante preguntas reflexivas y multimedia.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Padlet para compartir experiencias previas (Nivel: Aumento)</w:t>
      </w:r>
      <w:r>
        <w:rPr/>
        <w:t xml:space="preserve">Después de la pregunta detonadora sobre vinagre y bicarbonato, los estudiantes pueden ingresar a un Padlet (muro virtual) para escribir sus ideas y observaciones en parejas.</w:t>
      </w:r>
      <w:r>
        <w:rPr/>
        <w:t xml:space="preserve">Esto mejora la interacción y permite al docente visualizar de manera rápida y organizada las ideas del grupo, facilitando la contextualización del tema en su entorno.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Simulador interactivo de reacciones ácido-base (PhET o ChemCollective) (Nivel: Modificación)</w:t>
      </w:r>
      <w:r>
        <w:rPr/>
        <w:t xml:space="preserve">Utilizar simuladores en línea que permitan a los estudiantes observar virtualmente las propiedades y reacciones de ácidos y bases, como cambios de color en papel tornasol o reacciones con otros compuestos.</w:t>
      </w:r>
      <w:r>
        <w:rPr/>
        <w:t xml:space="preserve">Los grupos pueden experimentar virtualmente antes o después de los experimentos reales, reforzando la comprensión mediante la manipulación directa y el análisis de resultados.</w:t>
      </w:r>
      <w:r>
        <w:rPr/>
        <w:t xml:space="preserve">Esto rediseña la actividad tradicional de laboratorio, permitiendo explorar condiciones que podrían ser difíciles de replicar físicamente en el aula.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Cuestionarios en Kahoot o Quizizz con IA para retroalimentación personalizada (Nivel: Aumento)</w:t>
      </w:r>
      <w:r>
        <w:rPr/>
        <w:t xml:space="preserve">Durante o después de la actividad experimental, los estudiantes contestan cuestionarios gamificados que incluyen retroalimentación inmediata y explicaciones detalladas generadas con apoyo de IA.</w:t>
      </w:r>
      <w:r>
        <w:rPr/>
        <w:t xml:space="preserve">Esto mejora la comprensión y permite al docente identificar conceptos que requieren refuerzo.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Generador de mapas conceptuales con IA (como MindMeister o Coggle con asistencia AI) (Nivel: Redefinición)</w:t>
      </w:r>
      <w:r>
        <w:rPr/>
        <w:t xml:space="preserve">En grupos, los estudiantes crean mapas conceptuales digitales sobre ácidos y bases, utilizando la función de IA para sugerir conexiones, definiciones y ejemplos.</w:t>
      </w:r>
      <w:r>
        <w:rPr/>
        <w:t xml:space="preserve">Esta actividad permite construir conocimiento colaborativo y visualizar relaciones complejas que antes no se podían elaborar tan fácilmente en papel.</w:t>
      </w:r>
      <w:r>
        <w:rPr/>
        <w:t xml:space="preserve">Contribuye a sintetizar aprendizajes y favorecer el pensamiento crítico.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Foro virtual o chat con chatbot educativo (Nivel: Modificación)</w:t>
      </w:r>
      <w:r>
        <w:rPr/>
        <w:t xml:space="preserve">Crear un foro o usar un chatbot basado en IA donde los estudiantes puedan plantear dudas o reflexiones sobre la clase y recibir respuestas inmediatas o moderadas por el docente.</w:t>
      </w:r>
      <w:r>
        <w:rPr/>
        <w:t xml:space="preserve">Esto extiende el aprendizaje más allá del aula, fomentando la indagación y soporte personalizado.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en una sesión de 2 horas sobre ácidos y bases, se pueden potenciar las siguientes competencias cognitivas: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 través del análisis de resultados experimentales y comparación con teorías, los estudiantes pueden evaluar hipótesis y validar evidencias.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Al diseñar preguntas de investigación propias o proponer nuevas aplicaciones de ácidos y bases en la vida diaria.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Identificando y solucionando dudas durante el experimento, como interpretar cambios en los indicadores o reacciones inesperadas.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20"/>
        </w:numPr>
      </w:pPr>
      <w:r>
        <w:rPr/>
        <w:t xml:space="preserve">Durante la observación de propiedades, invitar a los grupos a formular hipótesis antes de realizar cada prueba (por ejemplo, qué color esperan que tome el papel tornasol con cada sustancia).</w:t>
      </w:r>
    </w:p>
    <w:p>
      <w:pPr>
        <w:numPr>
          <w:ilvl w:val="0"/>
          <w:numId w:val="20"/>
        </w:numPr>
      </w:pPr>
      <w:r>
        <w:rPr/>
        <w:t xml:space="preserve">Al presentar resultados, incluir una breve sesión de análisis donde los estudiantes comparen sus observaciones con las teorías clásicas (Arrhenius, Brønsted-Lowry).</w:t>
      </w:r>
    </w:p>
    <w:p>
      <w:pPr>
        <w:numPr>
          <w:ilvl w:val="0"/>
          <w:numId w:val="20"/>
        </w:numPr>
      </w:pPr>
      <w:r>
        <w:rPr/>
        <w:t xml:space="preserve">Incorporar un mini-desafío al final del experimento: "Si tuvieran que identificar una sustancia desconocida, ¿qué pruebas harían y por qué?"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21"/>
        </w:numPr>
      </w:pPr>
      <w:r>
        <w:rPr/>
        <w:t xml:space="preserve">Uso de preguntas abiertas para fomentar la reflexión (Ej.: “¿Por qué creen que el papel tornasol cambia de color?”).</w:t>
      </w:r>
    </w:p>
    <w:p>
      <w:pPr>
        <w:numPr>
          <w:ilvl w:val="0"/>
          <w:numId w:val="21"/>
        </w:numPr>
      </w:pPr>
      <w:r>
        <w:rPr/>
        <w:t xml:space="preserve">Guiar la discusión con mapas conceptuales en pizarras o digitales para organizar ideas y relaciones entre conceptos.</w:t>
      </w:r>
    </w:p>
    <w:p>
      <w:pPr>
        <w:numPr>
          <w:ilvl w:val="0"/>
          <w:numId w:val="21"/>
        </w:numPr>
      </w:pPr>
      <w:r>
        <w:rPr/>
        <w:t xml:space="preserve">Fomentar el aprendizaje entre pares, donde estudiantes expliquen a otros sus conclusiones.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clave para el aprendizaje basado en indagación, por lo que se recomienda: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 en grupos heterogéneos</w:t>
      </w:r>
      <w:r>
        <w:rPr/>
        <w:t xml:space="preserve"> (3-4 estudiantes) para equilibrar habilidades y personalidades.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Roles rotativos</w:t>
      </w:r>
      <w:r>
        <w:rPr/>
        <w:t xml:space="preserve"> dentro del grupo (facilitador, registrador, presentador, encargado de materiales) para promover responsabilidad y participación equitativa.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Dinámicas de discusión guiada</w:t>
      </w:r>
      <w:r>
        <w:rPr/>
        <w:t xml:space="preserve"> al compartir resultados, donde cada miembro aporte y escuche activamente.</w:t>
      </w:r>
    </w:p>
    <w:p>
      <w:pPr/>
      <w:r>
        <w:rPr>
          <w:b w:val="1"/>
          <w:bCs w:val="1"/>
        </w:rPr>
        <w:t xml:space="preserve">Puntos de reflexión para estudiantes (adaptados a 12-15 años):</w:t>
      </w:r>
    </w:p>
    <w:p>
      <w:pPr>
        <w:numPr>
          <w:ilvl w:val="0"/>
          <w:numId w:val="23"/>
        </w:numPr>
      </w:pPr>
      <w:r>
        <w:rPr/>
        <w:t xml:space="preserve">¿Cómo ayudó tu grupo a que todos participaran?</w:t>
      </w:r>
    </w:p>
    <w:p>
      <w:pPr>
        <w:numPr>
          <w:ilvl w:val="0"/>
          <w:numId w:val="23"/>
        </w:numPr>
      </w:pPr>
      <w:r>
        <w:rPr/>
        <w:t xml:space="preserve">¿Qué hicieron cuando no estuvieron de acuerdo en las observaciones?</w:t>
      </w:r>
    </w:p>
    <w:p>
      <w:pPr>
        <w:numPr>
          <w:ilvl w:val="0"/>
          <w:numId w:val="23"/>
        </w:numPr>
      </w:pPr>
      <w:r>
        <w:rPr/>
        <w:t xml:space="preserve">¿Cómo se sintieron trabajando en equipo para resolver las preguntas?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fomentar actitudes y valores en la sesión de 2 horas, se pueden incluir momentos específicos como: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Inicio (5 minutos):</w:t>
      </w:r>
      <w:r>
        <w:rPr/>
        <w:t xml:space="preserve"> Invitar a los estudiantes a expresar curiosidad con preguntas personales (¿Qué te gustaría descubrir hoy?).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Durante los experimentos:</w:t>
      </w:r>
      <w:r>
        <w:rPr/>
        <w:t xml:space="preserve"> Reforzar la responsabilidad en el manejo de materiales y seguridad.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Al finalizar:</w:t>
      </w:r>
      <w:r>
        <w:rPr/>
        <w:t xml:space="preserve"> Reflexión breve sobre la importancia de la adaptabilidad y la mentalidad de crecimiento, por ejemplo: “Si un experimento no salió como esperaban, ¿qué aprendieron y qué harían diferente la próxima vez?”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5"/>
        </w:numPr>
      </w:pPr>
      <w:r>
        <w:rPr/>
        <w:t xml:space="preserve">¿Qué harías si no entiendes un concepto al principio? ¿Cómo puedes superarlo?</w:t>
      </w:r>
    </w:p>
    <w:p>
      <w:pPr>
        <w:numPr>
          <w:ilvl w:val="0"/>
          <w:numId w:val="25"/>
        </w:numPr>
      </w:pPr>
      <w:r>
        <w:rPr/>
        <w:t xml:space="preserve">¿Por qué es importante que los científicos sean curiosos y resilientes?</w:t>
      </w:r>
    </w:p>
    <w:p>
      <w:pPr>
        <w:numPr>
          <w:ilvl w:val="0"/>
          <w:numId w:val="25"/>
        </w:numPr>
      </w:pPr>
      <w:r>
        <w:rPr/>
        <w:t xml:space="preserve">¿Cómo crees que lo aprendido sobre ácidos y bases puede ayudarte a tomar decisiones responsables en tu vida diaria (por ejemplo, en la salud o el ambiente)?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26"/>
        </w:numPr>
      </w:pPr>
      <w:r>
        <w:rPr/>
        <w:t xml:space="preserve">Adaptaciones en la Activación de Conocimientos Previos:    </w:t>
      </w:r>
      <w:r>
        <w:rPr/>
        <w:t xml:space="preserve">    </w:t>
      </w:r>
      <w:r>
        <w:rPr/>
        <w:t xml:space="preserve">Impacto: Fomenta la participación activa y el respeto por las diversas formas de expresión y conocimiento previo.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Permitir que los estudiantes respondan a la pregunta detonadora de manera oral, escrita o mediante dibujos según su preferencia o habilidad comunicativa. Esto reconoce diferentes estilos de expresión y capacidades lingüísticas.</w:t>
      </w:r>
    </w:p>
    <w:p>
      <w:pPr>
        <w:numPr>
          <w:ilvl w:val="1"/>
          <w:numId w:val="26"/>
        </w:numPr>
      </w:pPr>
      <w:r>
        <w:rPr/>
        <w:t xml:space="preserve">Facilitar que las parejas de trabajo sean heterogéneas en cuanto a habilidades y antecedentes culturales para enriquecer el intercambio de ideas y perspectivas.</w:t>
      </w:r>
    </w:p>
    <w:p>
      <w:pPr>
        <w:numPr>
          <w:ilvl w:val="0"/>
          <w:numId w:val="26"/>
        </w:numPr>
      </w:pPr>
      <w:r>
        <w:rPr/>
        <w:t xml:space="preserve">Modificación en la Presentación del Video:    </w:t>
      </w:r>
      <w:r>
        <w:rPr/>
        <w:t xml:space="preserve">    </w:t>
      </w:r>
      <w:r>
        <w:rPr/>
        <w:t xml:space="preserve">Impacto: Asegura que todos los estudiantes tengan acceso al contenido audiovisual, eliminando barreras de comunicación.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Incluir subtítulos en el video y, de ser posible, versión en lengua de señas para estudiantes con dificultades auditivas.</w:t>
      </w:r>
    </w:p>
    <w:p>
      <w:pPr>
        <w:numPr>
          <w:ilvl w:val="1"/>
          <w:numId w:val="26"/>
        </w:numPr>
      </w:pPr>
      <w:r>
        <w:rPr/>
        <w:t xml:space="preserve">Ofrecer un resumen escrito o en imágenes del contenido para estudiantes con dificultades de comprensión auditiva o lecto-escritura.</w:t>
      </w:r>
    </w:p>
    <w:p>
      <w:pPr>
        <w:numPr>
          <w:ilvl w:val="0"/>
          <w:numId w:val="26"/>
        </w:numPr>
      </w:pPr>
      <w:r>
        <w:rPr/>
        <w:t xml:space="preserve">Contextualización Cultural:    </w:t>
      </w:r>
      <w:r>
        <w:rPr/>
        <w:t xml:space="preserve">    </w:t>
      </w:r>
      <w:r>
        <w:rPr/>
        <w:t xml:space="preserve">Impacto: Valora la diversidad cultural y familiar, haciendo el aprendizaje más relevante y significativo.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Invitar a los estudiantes a compartir ejemplos de productos ácidos y básicos que sean comunes en sus hogares y comunidades, respetando las diferentes culturas y contextos socioeconómicos.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27"/>
        </w:numPr>
      </w:pPr>
      <w:r>
        <w:rPr/>
        <w:t xml:space="preserve">Activación y Formación de Grupos:    </w:t>
      </w:r>
      <w:r>
        <w:rPr/>
        <w:t xml:space="preserve">    </w:t>
      </w:r>
      <w:r>
        <w:rPr/>
        <w:t xml:space="preserve">Impacto: Promueve la igualdad de oportunidades y rompe estereotipos de género en la ciencia.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Formar grupos mixtos asegurando que todos los géneros tengan roles activos en la experimentación y análisis, evitando estereotipos como que solo ciertos géneros realicen tareas específicas.</w:t>
      </w:r>
    </w:p>
    <w:p>
      <w:pPr>
        <w:numPr>
          <w:ilvl w:val="1"/>
          <w:numId w:val="27"/>
        </w:numPr>
      </w:pPr>
      <w:r>
        <w:rPr/>
        <w:t xml:space="preserve">Incluir ejemplos de científicas y científicos reconocidos en el campo de la química durante la explicación para visibilizar el aporte de mujeres y personas no binarias.</w:t>
      </w:r>
    </w:p>
    <w:p>
      <w:pPr>
        <w:numPr>
          <w:ilvl w:val="0"/>
          <w:numId w:val="27"/>
        </w:numPr>
      </w:pPr>
      <w:r>
        <w:rPr/>
        <w:t xml:space="preserve">Lenguaje Inclusivo:    </w:t>
      </w:r>
      <w:r>
        <w:rPr/>
        <w:t xml:space="preserve">    </w:t>
      </w:r>
      <w:r>
        <w:rPr/>
        <w:t xml:space="preserve">Impacto: Genera un ambiente respetuoso y acogedor para estudiantes de todas las identidades de género.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Utilizar lenguaje inclusivo en todas las explicaciones y materiales para referirse a todos los estudiantes, por ejemplo, usar "estudiantes" en lugar de "chicos" o "niños".</w:t>
      </w:r>
    </w:p>
    <w:p>
      <w:pPr>
        <w:numPr>
          <w:ilvl w:val="0"/>
          <w:numId w:val="27"/>
        </w:numPr>
      </w:pPr>
      <w:r>
        <w:rPr/>
        <w:t xml:space="preserve">Ejemplos y Contextos:    </w:t>
      </w:r>
      <w:r>
        <w:rPr/>
        <w:t xml:space="preserve">    </w:t>
      </w:r>
      <w:r>
        <w:rPr/>
        <w:t xml:space="preserve">Impacto: Ayuda a desmantelar estereotipos y a que todos los estudiantes se identifiquen con el aprendizaje.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Incluir situaciones cotidianas que no refuercen roles de género tradicionales, por ejemplo, mencionar que tanto niños como niñas usan productos de limpieza o cocinan, vinculando con ácidos y bases.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28"/>
        </w:numPr>
      </w:pPr>
      <w:r>
        <w:rPr/>
        <w:t xml:space="preserve">Adaptación de Materiales:    </w:t>
      </w:r>
      <w:r>
        <w:rPr/>
        <w:t xml:space="preserve">    </w:t>
      </w:r>
      <w:r>
        <w:rPr/>
        <w:t xml:space="preserve">Impacto: Facilita la participación activa y autónoma de estudiantes con necesidades especiales en las actividades prácticas.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Proveer papel tornasol y reactivos en formatos accesibles, como etiquetas con texto claro y símbolos para estudiantes con discapacidad visual o dificultades de lectura.</w:t>
      </w:r>
    </w:p>
    <w:p>
      <w:pPr>
        <w:numPr>
          <w:ilvl w:val="1"/>
          <w:numId w:val="28"/>
        </w:numPr>
      </w:pPr>
      <w:r>
        <w:rPr/>
        <w:t xml:space="preserve">Permitir el uso de lupas o herramientas de apoyo para estudiantes con baja visión durante los experimentos.</w:t>
      </w:r>
    </w:p>
    <w:p>
      <w:pPr>
        <w:numPr>
          <w:ilvl w:val="0"/>
          <w:numId w:val="28"/>
        </w:numPr>
      </w:pPr>
      <w:r>
        <w:rPr/>
        <w:t xml:space="preserve">Modificación de la Dinámica de Grupos:    </w:t>
      </w:r>
      <w:r>
        <w:rPr/>
        <w:t xml:space="preserve">    </w:t>
      </w:r>
      <w:r>
        <w:rPr/>
        <w:t xml:space="preserve">Impacto: Garantiza que todos los estudiantes puedan contribuir según sus capacidades, promoviendo un aprendizaje colaborativo efectivo.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Asignar roles flexibles dentro de los grupos, adaptando tareas según las habilidades y necesidades de cada estudiante (por ejemplo, quien escribe, quien manipula materiales, quien observa y describe).</w:t>
      </w:r>
    </w:p>
    <w:p>
      <w:pPr>
        <w:numPr>
          <w:ilvl w:val="1"/>
          <w:numId w:val="28"/>
        </w:numPr>
      </w:pPr>
      <w:r>
        <w:rPr/>
        <w:t xml:space="preserve">Ofrecer apoyo adicional o acompañamiento por parte del docente o asistentes para estudiantes que requieran ayuda durante la experimentación.</w:t>
      </w:r>
    </w:p>
    <w:p>
      <w:pPr>
        <w:numPr>
          <w:ilvl w:val="0"/>
          <w:numId w:val="28"/>
        </w:numPr>
      </w:pPr>
      <w:r>
        <w:rPr/>
        <w:t xml:space="preserve">Estrategias de Evaluación Inclusiva:    </w:t>
      </w:r>
      <w:r>
        <w:rPr/>
        <w:t xml:space="preserve">    </w:t>
      </w:r>
      <w:r>
        <w:rPr/>
        <w:t xml:space="preserve">Impacto: Reconoce y valora las diferentes formas y tiempos de aprendizaje, evitando exclusiones por dificultades temporales o permanentes.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Permitir que las respuestas a las preguntas o la explicación de conceptos se puedan realizar oralmente, mediante dibujos o esquemas, no solo por escrito.</w:t>
      </w:r>
    </w:p>
    <w:p>
      <w:pPr>
        <w:numPr>
          <w:ilvl w:val="1"/>
          <w:numId w:val="28"/>
        </w:numPr>
      </w:pPr>
      <w:r>
        <w:rPr/>
        <w:t xml:space="preserve">Ofrecer tiempos flexibles para completar actividades y evaluaciones para estudiantes con ritmos de aprendizaje diversos.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71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C6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572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FD0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37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8278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CAC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4C62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34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354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467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6223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E1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BC94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9E9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98B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3C4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F9A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4380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9B43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90C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6DF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473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8A2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4B24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ED7D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E18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1C3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2026-09-26T04:58:56-05:00</dcterms:created>
  <dcterms:modified xsi:type="dcterms:W3CDTF">2026-09-26T04:58:56-05:00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