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las Fracciones con Problemas Divertidos!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concepto de fracciones a través del Aprendizaje Basado en Problemas (ABP). A lo largo de dos sesiones, los alumnos explorarán cómo las fracciones representan partes de un todo en situaciones cotidianas, como compartir alimentos o dividir objetos. Este enfoque permite que los niños desarrollen habilidades de pensamiento crítico, colaboración y resolución de problemas, haciendo que las matemáticas sean significativas y relevantes para su vida diaria.</w:t>
      </w:r>
    </w:p>
    <w:p>
      <w:pPr/>
      <w:r>
        <w:rPr/>
        <w:t xml:space="preserve">El aprendizaje activo mediante problemas reales motiva a los estudiantes a analizar, discutir y encontrar soluciones, fomentando la comprensión profunda de las fracciones. Al finalizar, podrán identificar, representar y comparar fracciones básicas, fortaleciendo competencias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como partes de un todo en situaciones concretas.</w:t>
      </w:r>
    </w:p>
    <w:p>
      <w:pPr>
        <w:numPr>
          <w:ilvl w:val="0"/>
          <w:numId w:val="1"/>
        </w:numPr>
      </w:pPr>
      <w:r>
        <w:rPr/>
        <w:t xml:space="preserve">Analizar problemas cotidianos que involucren fracciones y proponer soluciones.</w:t>
      </w:r>
    </w:p>
    <w:p>
      <w:pPr>
        <w:numPr>
          <w:ilvl w:val="0"/>
          <w:numId w:val="1"/>
        </w:numPr>
      </w:pPr>
      <w:r>
        <w:rPr/>
        <w:t xml:space="preserve">Comparar fracciones usando representaciones visuales y argumentar sus conclusiones.</w:t>
      </w:r>
    </w:p>
    <w:p>
      <w:pPr>
        <w:numPr>
          <w:ilvl w:val="0"/>
          <w:numId w:val="1"/>
        </w:numPr>
      </w:pPr>
      <w:r>
        <w:rPr/>
        <w:t xml:space="preserve">Colaborar con compañeros para resolver problemas y comunicar ideas matemáticas claramente.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trabajar en grupo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Fichas o figuras recortables (círculos, rectángulos divididos en partes iguales).</w:t>
      </w:r>
    </w:p>
    <w:p>
      <w:pPr>
        <w:numPr>
          <w:ilvl w:val="0"/>
          <w:numId w:val="2"/>
        </w:numPr>
      </w:pPr>
      <w:r>
        <w:rPr/>
        <w:t xml:space="preserve">Frutas reales o imágenes de frutas (manzanas, naranjas, pizzas, etc.) para actividades de reparto.</w:t>
      </w:r>
    </w:p>
    <w:p>
      <w:pPr>
        <w:numPr>
          <w:ilvl w:val="0"/>
          <w:numId w:val="2"/>
        </w:numPr>
      </w:pPr>
      <w:r>
        <w:rPr/>
        <w:t xml:space="preserve">Pizarrón y tizas o rotafolio y plumones.</w:t>
      </w:r>
    </w:p>
    <w:p>
      <w:pPr>
        <w:numPr>
          <w:ilvl w:val="0"/>
          <w:numId w:val="2"/>
        </w:numPr>
      </w:pPr>
      <w:r>
        <w:rPr/>
        <w:t xml:space="preserve">Tarjetas con problemas escritos.</w:t>
      </w:r>
    </w:p>
    <w:p>
      <w:pPr>
        <w:numPr>
          <w:ilvl w:val="0"/>
          <w:numId w:val="2"/>
        </w:numPr>
      </w:pPr>
      <w:r>
        <w:rPr/>
        <w:t xml:space="preserve">Dispositivo para reproducir un video corto sobre fracciones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hasta 20.</w:t>
      </w:r>
    </w:p>
    <w:p>
      <w:pPr>
        <w:numPr>
          <w:ilvl w:val="0"/>
          <w:numId w:val="3"/>
        </w:numPr>
      </w:pPr>
      <w:r>
        <w:rPr/>
        <w:t xml:space="preserve">Habilidad para contar y dividir objetos en partes iguales.</w:t>
      </w:r>
    </w:p>
    <w:p>
      <w:pPr>
        <w:numPr>
          <w:ilvl w:val="0"/>
          <w:numId w:val="3"/>
        </w:numPr>
      </w:pPr>
      <w:r>
        <w:rPr/>
        <w:t xml:space="preserve">Experiencia previa con conceptos simples de división o reparto igualitario.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a través de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una fracción y cómo se representa como parte de un todo, para aplicarlo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manzana entera y pregunta: "Si quiero compartir esta manzana con un amigo, ¿cómo podemos dividirla para que ambos reciban partes iguales?"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ideas sobre cómo dividir la manzana en partes iguales.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las fracciones nos ayudan a compartir cosas de manera justa y presenta un dato curioso: "¿Sabían que las fracciones se usan para medir ingredientes en las recetas que comen en casa?"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comparten ejemplos de cuándo han compartido algo.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fracciones para dividir y compartir cosas como frutas y pizzas, algo que hacen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 real: "Tenemos una pizza entera y queremos compartirla entre 4 amigos. ¿Cómo podemos mostrar la parte que le toca a cada uno?" Se introduce la idea de que cada parte se llama fracción, representando partes iguales del todo.</w:t>
      </w:r>
    </w:p>
    <w:p>
      <w:pPr/>
      <w:r>
        <w:rPr>
          <w:b w:val="1"/>
          <w:bCs w:val="1"/>
        </w:rPr>
        <w:t xml:space="preserve">Actividad 1: "Dividir la pizza"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como partes iguales de un todo.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figura de pizza dividida en partes y les pide que coloreen la parte que representa 1/4.</w:t>
      </w:r>
    </w:p>
    <w:p>
      <w:pPr>
        <w:numPr>
          <w:ilvl w:val="1"/>
          <w:numId w:val="7"/>
        </w:numPr>
      </w:pPr>
      <w:r>
        <w:rPr/>
        <w:t xml:space="preserve">Explica: "Cada parte igual es una fracción, y 1/4 significa una de esas cuatro partes iguales."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Figura de pizza coloreada mostrando 1/4.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coloreaste esa parte? ¿Cuántas partes iguales tiene la pizza? ¿Qué significa 1/4?"</w:t>
      </w:r>
    </w:p>
    <w:p>
      <w:pPr/>
      <w:r>
        <w:rPr>
          <w:b w:val="1"/>
          <w:bCs w:val="1"/>
        </w:rPr>
        <w:t xml:space="preserve">Actividad 2: "Compartiendo frutas"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cotidianos usando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tenemos 3 naranjas para compartir entre 6 niños, ¿qué fracción representa la parte que recibe cada niño?"</w:t>
      </w:r>
    </w:p>
    <w:p>
      <w:pPr>
        <w:numPr>
          <w:ilvl w:val="1"/>
          <w:numId w:val="8"/>
        </w:numPr>
      </w:pPr>
      <w:r>
        <w:rPr/>
        <w:t xml:space="preserve">Los estudiantes usan fichas o dibujos para representar la división y explican su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explicación oral o escrita del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"¿Cómo puedes dividir las naranjas para que todos reciban igual? ¿Qué fracción es cada parte?"</w:t>
      </w:r>
    </w:p>
    <w:p>
      <w:pPr/>
      <w:r>
        <w:rPr>
          <w:b w:val="1"/>
          <w:bCs w:val="1"/>
        </w:rPr>
        <w:t xml:space="preserve">Actividad 3: "El reto del reparto justo"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resolver problemas y comunicar ideas matemáticas.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problema: "Si tenemos una barra de chocolate para 5 niños, ¿cómo podemos repartirla y qué fracción le toca a cada uno?"</w:t>
      </w:r>
    </w:p>
    <w:p>
      <w:pPr>
        <w:numPr>
          <w:ilvl w:val="1"/>
          <w:numId w:val="9"/>
        </w:numPr>
      </w:pPr>
      <w:r>
        <w:rPr/>
        <w:t xml:space="preserve">Los grupos discuten y dibujan la solución, luego la presentan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fomenta la participación y guía con preguntas: "¿Están todos de acuerdo con la solución? ¿Por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otro problema con fracciones para que sus compañeros lo resuelvan.</w:t>
      </w:r>
    </w:p>
    <w:p>
      <w:pPr>
        <w:numPr>
          <w:ilvl w:val="0"/>
          <w:numId w:val="10"/>
        </w:numPr>
      </w:pPr>
      <w:r>
        <w:rPr/>
        <w:t xml:space="preserve">Para quienes necesitan apoyo: Ofrecer fichas físicas para manipular y representar las fracciones, y dar ejemplos más simples como 1/2 o 1/3.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que aprendieron hoy y explica que en la próxima sesión compararán diferentes fracciones y seguirán resolviendo problemas divertidos.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Solicita a cada estudiante que diga en voz alta una cosa que aprendió sobre las fracciones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significa para ti una fracción?</w:t>
      </w:r>
    </w:p>
    <w:p>
      <w:pPr>
        <w:numPr>
          <w:ilvl w:val="0"/>
          <w:numId w:val="12"/>
        </w:numPr>
      </w:pPr>
      <w:r>
        <w:rPr/>
        <w:t xml:space="preserve">¿Cómo te ayudaron los dibujos o las figuras para entender las fracciones?</w:t>
      </w:r>
    </w:p>
    <w:p>
      <w:pPr>
        <w:numPr>
          <w:ilvl w:val="0"/>
          <w:numId w:val="12"/>
        </w:numPr>
      </w:pPr>
      <w:r>
        <w:rPr/>
        <w:t xml:space="preserve">¿En qué situaciones de tu vida puedes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aportes y aclara dudas que surjan, destacando el esfuerzo y la colaboración.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3"/>
        </w:numPr>
      </w:pPr>
      <w:r>
        <w:rPr/>
        <w:t xml:space="preserve">Invita a los estudiantes a observar en casa situaciones donde se usan fracciones (repartir comida, medir ingredientes) y contar qué fracción representan.</w:t>
      </w:r>
    </w:p>
    <w:p>
      <w:pPr/>
      <w:r>
        <w:rPr/>
        <w:t xml:space="preserve">Sesión 2: Comparando Fracciones y Resolviendo Nuevos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Comparar fracciones y aplicar el conocimiento para resolver problemas nuevos y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una fracción? ¿Pueden dar un ejemplo de lo que aprendimos ayer?"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dos figuras con diferentes fracciones coloreadas (ejemplo 1/2 y 1/4) y pregunta cuál es mayor. Presenta el reto: "Hoy vamos a descubrir cómo comparar fracciones para saber cuál es más grande o más pequeña."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primeras ideas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 muchas veces necesitamos decidir entre cantidades, por ejemplo, elegir la porción más grande cuando compartimos.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comparación de fracciones usando representaciones visuales y preguntas guía, enfatizando que para comparar es útil ver las partes coloreadas o usar dibujos.</w:t>
      </w:r>
    </w:p>
    <w:p>
      <w:pPr/>
      <w:r>
        <w:rPr>
          <w:b w:val="1"/>
          <w:bCs w:val="1"/>
        </w:rPr>
        <w:t xml:space="preserve">Actividad 1: "¿Cuál es más grande?"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usando representaciones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dos figuras con diferentes fracciones coloreadas (ej: 1/3 y 1/2) y les pide que discutan cuál fracción es mayor y por qué.</w:t>
      </w:r>
    </w:p>
    <w:p>
      <w:pPr>
        <w:numPr>
          <w:ilvl w:val="1"/>
          <w:numId w:val="17"/>
        </w:numPr>
      </w:pPr>
      <w:r>
        <w:rPr/>
        <w:t xml:space="preserve">Solicita que dibujen y escriban su respuesta.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comparativo y explicación escrita o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preguntas: "¿Cómo sabes cuál es mayor? ¿Qué te muestra el dibujo?"</w:t>
      </w:r>
    </w:p>
    <w:p>
      <w:pPr/>
      <w:r>
        <w:rPr>
          <w:b w:val="1"/>
          <w:bCs w:val="1"/>
        </w:rPr>
        <w:t xml:space="preserve">Actividad 2: "Problemas con fracciones para resolver en equipo"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comparación y representación de fracciones para resolver problemas.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problemas: Ejemplo, "Si tienes 1/4 de una barra de chocolate y tu amigo tiene 1/3, ¿quién tiene más? ¿Cómo lo sabes?"</w:t>
      </w:r>
    </w:p>
    <w:p>
      <w:pPr>
        <w:numPr>
          <w:ilvl w:val="1"/>
          <w:numId w:val="18"/>
        </w:numPr>
      </w:pPr>
      <w:r>
        <w:rPr/>
        <w:t xml:space="preserve">Los estudiantes trabajan en grupos para resolver y explicar sus respuestas con dibujos y argumentos.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Solución gráfica y explicación oral o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"¿Qué te ayuda a decidir cuál es mayor? ¿Puedes mostrarlo en el dibujo?"</w:t>
      </w:r>
    </w:p>
    <w:p>
      <w:pPr/>
      <w:r>
        <w:rPr>
          <w:b w:val="1"/>
          <w:bCs w:val="1"/>
        </w:rPr>
        <w:t xml:space="preserve">Actividad 3: "Juego rápido: ¿Quién tiene la fracción mayor?"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comparación de fracciones de manera lúdica.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diferentes fracciones a cada estudiante.</w:t>
      </w:r>
    </w:p>
    <w:p>
      <w:pPr>
        <w:numPr>
          <w:ilvl w:val="1"/>
          <w:numId w:val="19"/>
        </w:numPr>
      </w:pPr>
      <w:r>
        <w:rPr/>
        <w:t xml:space="preserve">Los estudiantes deben encontrar a otro compañero con una fracción menor o mayor y explicar su elección.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anima el diálogo entre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comparar fracciones con diferentes denominadores y escribir problemas propios.</w:t>
      </w:r>
    </w:p>
    <w:p>
      <w:pPr>
        <w:numPr>
          <w:ilvl w:val="0"/>
          <w:numId w:val="20"/>
        </w:numPr>
      </w:pPr>
      <w:r>
        <w:rPr/>
        <w:t xml:space="preserve">Para estudiantes con dificultades: Usar fracciones con denominadores iguales (ej. 1/4 y 3/4) y apoyo visual extra con fichas manipulativas.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explica que en el cierre reflexionarán sobre cómo pueden usar las fracciones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Realizan un "ticket de salida": Cada estudiante escribe o dice una cosa que aprendió sobre comparar fracciones y dónde puede usarlo.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sabes cuál fracción es mayor?</w:t>
      </w:r>
    </w:p>
    <w:p>
      <w:pPr>
        <w:numPr>
          <w:ilvl w:val="0"/>
          <w:numId w:val="22"/>
        </w:numPr>
      </w:pPr>
      <w:r>
        <w:rPr/>
        <w:t xml:space="preserve">¿Por qué es importante saber comparar fracciones?</w:t>
      </w:r>
    </w:p>
    <w:p>
      <w:pPr>
        <w:numPr>
          <w:ilvl w:val="0"/>
          <w:numId w:val="22"/>
        </w:numPr>
      </w:pPr>
      <w:r>
        <w:rPr/>
        <w:t xml:space="preserve">¿Qué te gustó más de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aclara dudas y destaca la importancia del trabajo en equipo y el aprendizaje activo.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23"/>
        </w:numPr>
      </w:pPr>
      <w:r>
        <w:rPr/>
        <w:t xml:space="preserve">Pide a los estudiantes que observen en casa situaciones donde tengan que elegir entre cantidades (porciones de comida, tiempo para jugar) y que intenten usar lo aprendido para decidir.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conocer el entendimiento inicial sobre fracciones.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observación, preguntas guía y revisión de productos (dibujos, explicaciones, soluciones).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del "ticket de salida" y la reflexión sobre comparación de fracciones.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representa correctamente fracciones como partes iguales de un todo.</w:t>
      </w:r>
    </w:p>
    <w:p>
      <w:pPr>
        <w:numPr>
          <w:ilvl w:val="0"/>
          <w:numId w:val="25"/>
        </w:numPr>
      </w:pPr>
      <w:r>
        <w:rPr/>
        <w:t xml:space="preserve">Resuelve problemas prácticos que involucran fracciones con razonamiento lógico.</w:t>
      </w:r>
    </w:p>
    <w:p>
      <w:pPr>
        <w:numPr>
          <w:ilvl w:val="0"/>
          <w:numId w:val="25"/>
        </w:numPr>
      </w:pPr>
      <w:r>
        <w:rPr/>
        <w:t xml:space="preserve">Compara fracciones usando representaciones visuales y explica adecuadamente cuál es mayor o menor.</w:t>
      </w:r>
    </w:p>
    <w:p>
      <w:pPr>
        <w:numPr>
          <w:ilvl w:val="0"/>
          <w:numId w:val="25"/>
        </w:numPr>
      </w:pPr>
      <w:r>
        <w:rPr/>
        <w:t xml:space="preserve">Participa activamente en actividades colaborativas y comunica sus ideas matemáticas.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participación, uso de representaciones y razonamiento.</w:t>
      </w:r>
    </w:p>
    <w:p>
      <w:pPr>
        <w:numPr>
          <w:ilvl w:val="0"/>
          <w:numId w:val="26"/>
        </w:numPr>
      </w:pPr>
      <w:r>
        <w:rPr/>
        <w:t xml:space="preserve">Revisión de productos gráficos y escritos (dibujos de fracciones, soluciones a problemas).</w:t>
      </w:r>
    </w:p>
    <w:p>
      <w:pPr>
        <w:numPr>
          <w:ilvl w:val="0"/>
          <w:numId w:val="26"/>
        </w:numPr>
      </w:pPr>
      <w:r>
        <w:rPr/>
        <w:t xml:space="preserve">Autoevaluación breve al final de cada sesión con preguntas simples.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y juego.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Figuras y dibujos coloreados que representan fracciones (actividad 1, sesión 1).</w:t>
      </w:r>
    </w:p>
    <w:p>
      <w:pPr>
        <w:numPr>
          <w:ilvl w:val="0"/>
          <w:numId w:val="27"/>
        </w:numPr>
      </w:pPr>
      <w:r>
        <w:rPr/>
        <w:t xml:space="preserve">Soluciones gráficas y orales a problemas de reparto y comparación (actividades 2 y 3, sesiones 1 y 2).</w:t>
      </w:r>
    </w:p>
    <w:p>
      <w:pPr>
        <w:numPr>
          <w:ilvl w:val="0"/>
          <w:numId w:val="27"/>
        </w:numPr>
      </w:pPr>
      <w:r>
        <w:rPr/>
        <w:t xml:space="preserve">Participación activa y argumentación en el juego y discusiones.</w:t>
      </w:r>
    </w:p>
    <w:p>
      <w:pPr>
        <w:numPr>
          <w:ilvl w:val="0"/>
          <w:numId w:val="27"/>
        </w:numPr>
      </w:pPr>
      <w:r>
        <w:rPr/>
        <w:t xml:space="preserve">Tickets de salida y respuestas a preguntas de reflexión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12A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317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3FB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822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4D0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0F0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8EB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F6E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A30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899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5B2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11A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6BB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AAC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3EA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2D6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803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D1C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F75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A54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104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813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85E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A9B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3C0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0FE5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42A6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2026-09-25T21:06:18-05:00</dcterms:created>
  <dcterms:modified xsi:type="dcterms:W3CDTF">2026-09-25T21:06:18-05:00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