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Colonización de lo Imaginario: Sincrésis del Arte Mexicano y Europeo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universitarios a explorar críticamente la relación entre el arte prehispánico mexicano y la influencia europea, enfocándose en la colonización de lo imaginario a través de la sincrésis cultural y artística. Los alumnos aprenderán a identificar cómo el arte prehispánico mantuvo su autonomía estética y simbólica, resistiendo la imposición de una ideología eurocentrista dominante.</w:t>
      </w:r>
    </w:p>
    <w:p>
      <w:pPr/>
      <w:r>
        <w:rPr/>
        <w:t xml:space="preserve">La relevancia de este tema radica en comprender la construcción histórica del imaginario cultural y artístico que todavía influye en las identidades contemporáneas mexicanas. Al entender esta sincrésis y la resistencia del arte prehispánico, los estudiantes podrán cuestionar narrativas convencionales y valorizar las expresiones artísticas originarias desde una perspectiva crítica y reflexiva.</w:t>
      </w:r>
    </w:p>
    <w:p>
      <w:pPr/>
      <w:r>
        <w:rPr/>
        <w:t xml:space="preserve">Mediante la metodología de Aprendizaje Invertido, los estudiantes analizarán materiales en casa y aplicarán en clase sus conocimientos en actividades prácticas, fomentando un aprendizaje activo y centrado en el desarrollo de competencias analíticas y argumentativas. Así, este plan conecta con su formación universitaria y su papel crítico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simbolismos del arte prehispánico mexicano que evidencian su autonomía frente a la ideología eurocentrista.</w:t>
      </w:r>
    </w:p>
    <w:p>
      <w:pPr>
        <w:numPr>
          <w:ilvl w:val="0"/>
          <w:numId w:val="1"/>
        </w:numPr>
      </w:pPr>
      <w:r>
        <w:rPr/>
        <w:t xml:space="preserve">Comparar críticamente elementos del arte europeo y mexicano en el contexto de la colonización cultural.</w:t>
      </w:r>
    </w:p>
    <w:p>
      <w:pPr>
        <w:numPr>
          <w:ilvl w:val="0"/>
          <w:numId w:val="1"/>
        </w:numPr>
      </w:pPr>
      <w:r>
        <w:rPr/>
        <w:t xml:space="preserve">Argumentar con evidencia cómo la colonización de lo imaginario impactó en la sincrésis artística sin dominar completamente al arte prehispánico.</w:t>
      </w:r>
    </w:p>
    <w:p>
      <w:pPr>
        <w:numPr>
          <w:ilvl w:val="0"/>
          <w:numId w:val="1"/>
        </w:numPr>
      </w:pPr>
      <w:r>
        <w:rPr/>
        <w:t xml:space="preserve">Reflexionar sobre la importancia de reconocer las voces y expresiones artísticas originarias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arte prehispánico y colonial (2 videos de 10 minutos cada uno, previamente seleccionados y compartidos a los estudiantes).</w:t>
      </w:r>
    </w:p>
    <w:p>
      <w:pPr>
        <w:numPr>
          <w:ilvl w:val="0"/>
          <w:numId w:val="2"/>
        </w:numPr>
      </w:pPr>
      <w:r>
        <w:rPr/>
        <w:t xml:space="preserve">Lecturas breves digitales: artículos académicos sobre sincrésis cultural y colonización simbólica (2 documentos PDF).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Acceso a plataforma digital (Moodle, Google Classroom o similar) para compartir recursos y entrega de tareas.</w:t>
      </w:r>
    </w:p>
    <w:p>
      <w:pPr>
        <w:numPr>
          <w:ilvl w:val="0"/>
          <w:numId w:val="2"/>
        </w:numPr>
      </w:pPr>
      <w:r>
        <w:rPr/>
        <w:t xml:space="preserve">Material visual impreso: imágenes de obras de arte prehispánico y europeo para análisis comparativo (mínimo 6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historia del arte prehispánico y europeo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para el análisis crítico y la lectura académica.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revisar materiales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colonización de lo imaginario y autonomía del arte prehispánicoFase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objetivo de comprender cómo el arte prehispánico mantuvo su autonomía frente a la colonización simbólica europea.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preguntando: "¿Qué ideas o imágenes les vienen a la mente cuando piensan en el arte prehispánico y el arte europeo colonial? ¿Creen que uno dominó al otro en términos de influencia cultural? Justifiquen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"Aunque el arte europeo llegó con la colonización, muchas expresiones prehispánicas continuaron vigentes y se fusionaron sin perder su esencia. ¿Cómo creen que sucedió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preparan preguntas para el desarrollo.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tema para entender la identidad cultural mexicana y su relevancia en el arte contemporáneo.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propias experiencias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los estudiantes revisaron previamente en casa videos y lecturas sobre el arte prehispánico y la sincrésis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imágenes artísticas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arte prehispánico y europeo para identificar autonomía y sincrésis.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 set de imágenes (3 prehispánicas y 3 europeas).</w:t>
      </w:r>
    </w:p>
    <w:p>
      <w:pPr>
        <w:numPr>
          <w:ilvl w:val="1"/>
          <w:numId w:val="7"/>
        </w:numPr>
      </w:pPr>
      <w:r>
        <w:rPr/>
        <w:t xml:space="preserve">Solicita que cada grupo observe y anote similitudes y diferencias en símbolos, técnicas y mensajes.</w:t>
      </w:r>
    </w:p>
    <w:p>
      <w:pPr>
        <w:numPr>
          <w:ilvl w:val="1"/>
          <w:numId w:val="7"/>
        </w:numPr>
      </w:pPr>
      <w:r>
        <w:rPr/>
        <w:t xml:space="preserve">Guía con preguntas: "¿Qué elementos reflejan cosmovisiones distintas? ¿Dónde observan influencias cruzadas?"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en cartulina o digital con notas y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reflexiones y apoya con aclaraciones.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autonomía del arte prehispánico frente a la influencia eurocentrista.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afirmación: "El arte prehispánico nunca fue dominado por la ideología eurocentrista, sino que se integró en una sincrésis cultural autónoma."</w:t>
      </w:r>
    </w:p>
    <w:p>
      <w:pPr>
        <w:numPr>
          <w:ilvl w:val="1"/>
          <w:numId w:val="8"/>
        </w:numPr>
      </w:pPr>
      <w:r>
        <w:rPr/>
        <w:t xml:space="preserve">Divide la clase en dos grupos: uno a favor, otro en contra. Cada grupo prepara argumentos basados en el análisis previo.</w:t>
      </w:r>
    </w:p>
    <w:p>
      <w:pPr>
        <w:numPr>
          <w:ilvl w:val="1"/>
          <w:numId w:val="8"/>
        </w:numPr>
      </w:pPr>
      <w:r>
        <w:rPr/>
        <w:t xml:space="preserve">Realizan el debate con tiempos asignados para exposición, réplica y conclusión.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grupo)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un artista o pieza representativa de la sincrésis y preparar una breve presentación para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preguntas guía más específicas y ejemplos concretos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próxima sesión indicando que en la siguiente se profundizarán las implicaciones culturales y contemporáneas de esta sincrésis.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en 1 minuto la idea más importante que discutieron y cómo contribuye a entender la autonomía del arte prehispánico.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evidencia me convenció más sobre la autonomía del arte prehispánico?"</w:t>
      </w:r>
    </w:p>
    <w:p>
      <w:pPr>
        <w:numPr>
          <w:ilvl w:val="0"/>
          <w:numId w:val="10"/>
        </w:numPr>
      </w:pPr>
      <w:r>
        <w:rPr/>
        <w:t xml:space="preserve">"¿Cómo cambió mi percepción sobre la influencia europea en el arte mexicano?"</w:t>
      </w:r>
    </w:p>
    <w:p>
      <w:pPr>
        <w:numPr>
          <w:ilvl w:val="0"/>
          <w:numId w:val="10"/>
        </w:numPr>
      </w:pPr>
      <w:r>
        <w:rPr/>
        <w:t xml:space="preserve">"¿Qué preguntas me quedaron para investigar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 participación y corrigiendo conceptos erróneos, animando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la aplicación de estos conocimientos en la interpretación crítica y creación artística actual.</w:t>
      </w:r>
    </w:p>
    <w:p>
      <w:pPr/>
      <w:r>
        <w:rPr/>
        <w:t xml:space="preserve">Sesión 2: Implicaciones culturales y creación artística desde la sincrésisFase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aplicación práctica del análisis crítico hacia la creación artística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"¿Cuál fue el argumento más fuerte que escucharon en el debate? ¿Cómo creen que esa sincrésis se manifiesta hoy en el arte mexicano?"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contemporáneos breves (imágenes o videos) donde el arte mexicano incorpora elementos prehispánicos y europeos en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elementos reconocen y cómo interpretan esa sincrésis.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artistas actuales dialogan con el legado histórico para afirmar identidades y desafiar narrativas dominantes.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propios intereses creativos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Creación de un collage simbólico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de sincrésis y autonomía artística en una creación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(imágenes impresas, marcadores, papel) y propone crear un collage que represente la sincrésis entre arte prehispánico y europeo, destacando la resistencia del primero.</w:t>
      </w:r>
    </w:p>
    <w:p>
      <w:pPr>
        <w:numPr>
          <w:ilvl w:val="1"/>
          <w:numId w:val="14"/>
        </w:numPr>
      </w:pPr>
      <w:r>
        <w:rPr/>
        <w:t xml:space="preserve">Grupos pequeños diseñan y justifican sus elecciones simbólicas.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con explicación oral o escrita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procesos creativos, formula preguntas para profundizar sentido.</w:t>
      </w:r>
    </w:p>
    <w:p>
      <w:pPr/>
      <w:r>
        <w:rPr/>
        <w:t xml:space="preserve">Actividad 4: Reflexión escrita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Articular argumentos personales y reflexivos sobre la colonización de lo imaginario y el arte prehispánico.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texto corto (150-200 palabras) respondiendo: "¿De qué manera el arte prehispánico logró mantener su autonomía frente a la ideología eurocentrista? ¿Qué relevancia tiene esto para nuestro contexto cultural actual?"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digital o impreso.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pautas claras, responde dudas y revisa textos para retroalimentación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se les invita a integrar referencias de artistas contemporáneos estudiados y a proponer un título para su collage que sintetice la idea central.</w:t>
      </w:r>
    </w:p>
    <w:p>
      <w:pPr>
        <w:numPr>
          <w:ilvl w:val="0"/>
          <w:numId w:val="16"/>
        </w:numPr>
      </w:pPr>
      <w:r>
        <w:rPr/>
        <w:t xml:space="preserve">Para estudiantes que requieren apoyo: se ofrece un guion con preguntas guía para la reflexión escrita y acompañamiento en la idea del collage.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creativa con la reflexión para consolidar el aprendizaje desde lo visual y lo analítico.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grupo muestra su collage y comparte una idea clave que representa, mientras los demás escuchan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sobre la relación entre arte prehispánico y europeo que no sabía antes?"</w:t>
      </w:r>
    </w:p>
    <w:p>
      <w:pPr>
        <w:numPr>
          <w:ilvl w:val="0"/>
          <w:numId w:val="17"/>
        </w:numPr>
      </w:pPr>
      <w:r>
        <w:rPr/>
        <w:t xml:space="preserve">"¿Cómo puedo aplicar esta comprensión en mi formación artística o cultural?"</w:t>
      </w:r>
    </w:p>
    <w:p>
      <w:pPr>
        <w:numPr>
          <w:ilvl w:val="0"/>
          <w:numId w:val="17"/>
        </w:numPr>
      </w:pPr>
      <w:r>
        <w:rPr/>
        <w:t xml:space="preserve">"¿Qué aspectos me gustaría investigar o crear en el futuro relacionados con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verbal inmediata valorando la creatividad y profundidad, además de sugerir lecturas o actividades para ampliar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museos, exposiciones o medios digitales cómo la sincrésis cultural sigue vigente y a compartir futuras reflexiones o producciones artísticas.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artista contemporáneo mexicano que trabaje con elementos prehispánicos y escribir un breve análisis de cómo refleja la autonomía cultural en su obra. Entregarlo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primera sesión mediante preguntas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comparativo, debate, creación del collage y reflexión escrita, con observación y retroalimentación continua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reflexivo individual y del análisis crítico presentado en el debate y en la creación artística.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de analizar críticamente elementos del arte prehispánico y europeo (Actividad 1 y 2).</w:t>
      </w:r>
    </w:p>
    <w:p>
      <w:pPr>
        <w:numPr>
          <w:ilvl w:val="0"/>
          <w:numId w:val="19"/>
        </w:numPr>
      </w:pPr>
      <w:r>
        <w:rPr/>
        <w:t xml:space="preserve">Argumentación sustentada sobre la autonomía del arte prehispánico (Actividad 2 y reflexión escrita).</w:t>
      </w:r>
    </w:p>
    <w:p>
      <w:pPr>
        <w:numPr>
          <w:ilvl w:val="0"/>
          <w:numId w:val="19"/>
        </w:numPr>
      </w:pPr>
      <w:r>
        <w:rPr/>
        <w:t xml:space="preserve">Creatividad y coherencia en la representación visual de la sincrésis cultural (Actividad 3).</w:t>
      </w:r>
    </w:p>
    <w:p>
      <w:pPr>
        <w:numPr>
          <w:ilvl w:val="0"/>
          <w:numId w:val="19"/>
        </w:numPr>
      </w:pPr>
      <w:r>
        <w:rPr/>
        <w:t xml:space="preserve">Reflexión personal y capacidad de conexión con el contexto cultural actual (Actividad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20"/>
        </w:numPr>
      </w:pPr>
      <w:r>
        <w:rPr/>
        <w:t xml:space="preserve">Rúbrica para análisis comparativo y presentación oral.</w:t>
      </w:r>
    </w:p>
    <w:p>
      <w:pPr>
        <w:numPr>
          <w:ilvl w:val="0"/>
          <w:numId w:val="20"/>
        </w:numPr>
      </w:pPr>
      <w:r>
        <w:rPr/>
        <w:t xml:space="preserve">Rúbrica para evaluación del collage considerando creatividad, justificación y relación con el tema.</w:t>
      </w:r>
    </w:p>
    <w:p>
      <w:pPr>
        <w:numPr>
          <w:ilvl w:val="0"/>
          <w:numId w:val="20"/>
        </w:numPr>
      </w:pPr>
      <w:r>
        <w:rPr/>
        <w:t xml:space="preserve">Guía de evaluación para la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comparativas y notas grupales sobre análisis iconográfico.</w:t>
      </w:r>
    </w:p>
    <w:p>
      <w:pPr>
        <w:numPr>
          <w:ilvl w:val="0"/>
          <w:numId w:val="21"/>
        </w:numPr>
      </w:pPr>
      <w:r>
        <w:rPr/>
        <w:t xml:space="preserve">Argumentos orales y escritos en el debate.</w:t>
      </w:r>
    </w:p>
    <w:p>
      <w:pPr>
        <w:numPr>
          <w:ilvl w:val="0"/>
          <w:numId w:val="21"/>
        </w:numPr>
      </w:pPr>
      <w:r>
        <w:rPr/>
        <w:t xml:space="preserve">Collage simbólico grupal con explicación.</w:t>
      </w:r>
    </w:p>
    <w:p>
      <w:pPr>
        <w:numPr>
          <w:ilvl w:val="0"/>
          <w:numId w:val="21"/>
        </w:numPr>
      </w:pPr>
      <w:r>
        <w:rPr/>
        <w:t xml:space="preserve">Texto reflexivo individual entregado en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B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0C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36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1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4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C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14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EB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02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BD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54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6E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48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27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E6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A1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E0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30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D8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9C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5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