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sumar y restar fracciones a través de situaciones reales y concretas, usando la metodología de Aprendizaje Basado en Casos. Los alumnos explorarán fracciones en contextos cotidianos, como compartir alimentos, medir ingredientes o distribuir objetos, para que comprendan la importancia y utilidad de las fracciones en su vida diaria. De esta forma, no solo aprenderán las operaciones matemáticas, sino que desarrollarán habilidades para resolver problemas, tomar decisiones y trabajar colaborativamente. El propósito es que los niños reconozcan las fracciones como partes de un todo, identifiquen fracciones equivalentes, y practiquen la suma y resta con denominadores iguales y diferentes, todo esto mediante casos que los motiven y conecten con su entorno.</w:t>
      </w:r>
    </w:p>
    <w:p>
      <w:pPr/>
      <w:r>
        <w:rPr/>
        <w:t xml:space="preserve">Al finalizar las cinco sesiones, los estudiantes estarán en capacidad de aplicar sus conocimientos para resolver problemas matemáticos básicos con fracciones, fortaleciendo su pensamiento lógico y comprensión numérica, lo que les servirá como base para futuros aprendizajes en matemáticas y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fracciones en situaciones cotidianas para comprender su significado.</w:t>
      </w:r>
    </w:p>
    <w:p>
      <w:pPr>
        <w:numPr>
          <w:ilvl w:val="0"/>
          <w:numId w:val="1"/>
        </w:numPr>
      </w:pPr>
      <w:r>
        <w:rPr/>
        <w:t xml:space="preserve">Sumar y restar fracciones con denominadores iguales y diferentes aplicando estrategias adecuadas.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 usando razonamiento lógico.</w:t>
      </w:r>
    </w:p>
    <w:p>
      <w:pPr>
        <w:numPr>
          <w:ilvl w:val="0"/>
          <w:numId w:val="1"/>
        </w:numPr>
      </w:pPr>
      <w:r>
        <w:rPr/>
        <w:t xml:space="preserve">Trabajar en equipo para analizar casos y comunicar soluciones matemáticas de manera clara.</w:t>
      </w:r>
    </w:p>
    <w:p>
      <w:pPr>
        <w:numPr>
          <w:ilvl w:val="0"/>
          <w:numId w:val="1"/>
        </w:numPr>
      </w:pPr>
      <w:r>
        <w:rPr/>
        <w:t xml:space="preserve">Reflexionar sobre el aprendizaje y autoevaluar su comprensión de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figuras fraccionadas (círculos, rectángulos) para manipular (30 tarjetas).</w:t>
      </w:r>
    </w:p>
    <w:p>
      <w:pPr>
        <w:numPr>
          <w:ilvl w:val="0"/>
          <w:numId w:val="2"/>
        </w:numPr>
      </w:pPr>
      <w:r>
        <w:rPr/>
        <w:t xml:space="preserve">Fichas impresas con casos y problemas relacionados con fracciones (5 por sesión).</w:t>
      </w:r>
    </w:p>
    <w:p>
      <w:pPr>
        <w:numPr>
          <w:ilvl w:val="0"/>
          <w:numId w:val="2"/>
        </w:numPr>
      </w:pPr>
      <w:r>
        <w:rPr/>
        <w:t xml:space="preserve">Hojas cuadriculadas y cuadernos de trabajo.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fracciones.</w:t>
      </w:r>
    </w:p>
    <w:p>
      <w:pPr>
        <w:numPr>
          <w:ilvl w:val="0"/>
          <w:numId w:val="2"/>
        </w:numPr>
      </w:pPr>
      <w:r>
        <w:rPr/>
        <w:t xml:space="preserve">Videos educativos cortos sobre fracciones (2-3 minutos).</w:t>
      </w:r>
    </w:p>
    <w:p>
      <w:pPr>
        <w:numPr>
          <w:ilvl w:val="0"/>
          <w:numId w:val="2"/>
        </w:numPr>
      </w:pPr>
      <w:r>
        <w:rPr/>
        <w:t xml:space="preserve">Material audiovisual: imágenes reales de pizzas, barras de chocolate y otros objetos fraccionados.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números naturales y su orden.</w:t>
      </w:r>
    </w:p>
    <w:p>
      <w:pPr>
        <w:numPr>
          <w:ilvl w:val="0"/>
          <w:numId w:val="3"/>
        </w:numPr>
      </w:pPr>
      <w:r>
        <w:rPr/>
        <w:t xml:space="preserve">Habilidad para identificar partes iguales en objetos o figuras.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fracciones (por ejemplo: mitad, cuarto).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Atención a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 representaciónFase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fracción y su significado, conectar con conocimientos previos y motivar la exploración mediante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en la pizarra dividida en partes iguales y pregunta: "Si esta pizza tiene 4 partes iguales y me como 1, ¿qué parte me comí?"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 sobre la idea de "parte de un todo".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compartir una barra de chocolate entre amigos y pregunta: "¿Cómo podemos saber cuánto le toca a cada uno?"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nos ayudan a entender y compartir cosas en partes, como comida, tiempo o juguetes.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sencillo donde una familia comparte una pizza y se representa la situación con fracciones usando figuras y tarjetas.</w:t>
      </w:r>
    </w:p>
    <w:p>
      <w:pPr/>
      <w:r>
        <w:rPr>
          <w:b w:val="1"/>
          <w:bCs w:val="1"/>
        </w:rPr>
        <w:t xml:space="preserve">Actividad 1: Explorando fracciones con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con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a cada grupo tarjetas con figuras divididas en partes iguales (círculos, rectángulos).</w:t>
      </w:r>
    </w:p>
    <w:p>
      <w:pPr>
        <w:numPr>
          <w:ilvl w:val="1"/>
          <w:numId w:val="7"/>
        </w:numPr>
      </w:pPr>
      <w:r>
        <w:rPr/>
        <w:t xml:space="preserve">Indica que observen cada figura y digan qué fracción representa la parte sombreada.</w:t>
      </w:r>
    </w:p>
    <w:p>
      <w:pPr>
        <w:numPr>
          <w:ilvl w:val="1"/>
          <w:numId w:val="7"/>
        </w:numPr>
      </w:pPr>
      <w:r>
        <w:rPr/>
        <w:t xml:space="preserve">En grupos de 3-4, los estudiantes nombran la fracción y la escriben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fracciones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guiadas como "¿Cuántas partes tiene la figura? ¿Cuántas están coloreadas?" y ayuda a los estudiantes que tengan dudas.</w:t>
      </w:r>
    </w:p>
    <w:p>
      <w:pPr/>
      <w:r>
        <w:rPr>
          <w:b w:val="1"/>
          <w:bCs w:val="1"/>
        </w:rPr>
        <w:t xml:space="preserve">Actividad 2: Caso de la pizza familiar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fracciones como partes de un todo en una situación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 caso donde una pizza está dividida en 8 partes y se comen 3.</w:t>
      </w:r>
    </w:p>
    <w:p>
      <w:pPr>
        <w:numPr>
          <w:ilvl w:val="1"/>
          <w:numId w:val="8"/>
        </w:numPr>
      </w:pPr>
      <w:r>
        <w:rPr/>
        <w:t xml:space="preserve">En parejas, los estudiantes representan la fracción que se comió y la que queda.</w:t>
      </w:r>
    </w:p>
    <w:p>
      <w:pPr>
        <w:numPr>
          <w:ilvl w:val="1"/>
          <w:numId w:val="8"/>
        </w:numPr>
      </w:pPr>
      <w:r>
        <w:rPr/>
        <w:t xml:space="preserve">Discuten cómo escribir esas fracciones y lo comparten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verbal de fracciones del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representa el número arriba y el de abajo en la fracción?" y corrige ideas erróneas.</w:t>
      </w:r>
    </w:p>
    <w:p>
      <w:pPr/>
      <w:r>
        <w:rPr>
          <w:b w:val="1"/>
          <w:bCs w:val="1"/>
        </w:rPr>
        <w:t xml:space="preserve">Actividad 3: Video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del concepto de fracción.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educativo corto sobre fracciones (3 minutos).</w:t>
      </w:r>
    </w:p>
    <w:p>
      <w:pPr>
        <w:numPr>
          <w:ilvl w:val="1"/>
          <w:numId w:val="9"/>
        </w:numPr>
      </w:pPr>
      <w:r>
        <w:rPr/>
        <w:t xml:space="preserve">Después, en plenaria, el docente hace preguntas para reflexionar: "¿Para qué sirven las fracciones? ¿Dónde las usamos?"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conecta las respuestas con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ejemplos adicionales de fracciones con objetos del aula y explicarlos al grupo.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el docente para manipular físicamente las tarjetas y reforzar el concepto de partes iguales.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hace un resumen de las ideas clave y anuncia que en la próxima sesión se empezará a sumar y restar fracciones usando casos similares.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Actividad de "Ticket de salida": Cada estudiante escribe en una tarjeta una fracción que aprendió hoy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fracción en tus palabras?</w:t>
      </w:r>
    </w:p>
    <w:p>
      <w:pPr>
        <w:numPr>
          <w:ilvl w:val="0"/>
          <w:numId w:val="12"/>
        </w:numPr>
      </w:pPr>
      <w:r>
        <w:rPr/>
        <w:t xml:space="preserve">¿Para qué crees que sirven las fracciones en la vida real?</w:t>
      </w:r>
    </w:p>
    <w:p>
      <w:pPr>
        <w:numPr>
          <w:ilvl w:val="0"/>
          <w:numId w:val="12"/>
        </w:numPr>
      </w:pPr>
      <w:r>
        <w:rPr/>
        <w:t xml:space="preserve">¿Qué parte del trabajo de hoy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aclara dudas, felicitando ideas claras y corrigiendo suavemente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o en la escuela objetos que puedan dividirse en partes para practicar el concepto.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Traer un objeto o dibujo que muestre una fracción para compartir en la siguiente sesión.</w:t>
      </w:r>
    </w:p>
    <w:p>
      <w:pPr/>
      <w:r>
        <w:rPr/>
        <w:t xml:space="preserve">Sesión 2: Sumando fracciones con igual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concepto de fracción y presentar la suma de fracciones con el mismo denominador a través de un caso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fracción representa la parte sombreada de esta figura?" mostrando una figura fraccionada.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dos amigos juntan sus partes de pastel y pregunta: "¿Cuánto pastel tienen juntos?"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 intentan responder.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sumar fracciones con igual denominador es como juntar partes iguales de un mismo tamaño.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el ejemplo.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Caso "La fiesta de cumpleaños"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 en contexto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presenta el caso de una fiesta donde se reparten varios trozos de pastel a los niños.</w:t>
      </w:r>
    </w:p>
    <w:p>
      <w:pPr>
        <w:numPr>
          <w:ilvl w:val="1"/>
          <w:numId w:val="17"/>
        </w:numPr>
      </w:pPr>
      <w:r>
        <w:rPr/>
        <w:t xml:space="preserve">En grupos, analizan cuántos trozos se han comido y escriben la suma de fracciones.</w:t>
      </w:r>
    </w:p>
    <w:p>
      <w:pPr>
        <w:numPr>
          <w:ilvl w:val="1"/>
          <w:numId w:val="17"/>
        </w:numPr>
      </w:pPr>
      <w:r>
        <w:rPr/>
        <w:t xml:space="preserve">Representan gráficamente la suma con tarjetas y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suma y representación 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Guía, formula preguntas como "¿Qué hacemos con los numeradores? ¿Y los denominadores?" y corrige.</w:t>
      </w:r>
    </w:p>
    <w:p>
      <w:pPr/>
      <w:r>
        <w:rPr>
          <w:b w:val="1"/>
          <w:bCs w:val="1"/>
        </w:rPr>
        <w:t xml:space="preserve">Actividad 2: Juego "Suma y gana"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de fracciones con igual denominador de forma lúdica.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se reparten tarjetas con fracciones y deben sumar correctamente para avanzar en un tablero de juego.</w:t>
      </w:r>
    </w:p>
    <w:p>
      <w:pPr>
        <w:numPr>
          <w:ilvl w:val="1"/>
          <w:numId w:val="18"/>
        </w:numPr>
      </w:pPr>
      <w:r>
        <w:rPr/>
        <w:t xml:space="preserve">Gana quien llegue primero a la meta sumando fracciones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suma correctos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a la participación.</w:t>
      </w:r>
    </w:p>
    <w:p>
      <w:pPr/>
      <w:r>
        <w:rPr>
          <w:b w:val="1"/>
          <w:bCs w:val="1"/>
        </w:rPr>
        <w:t xml:space="preserve">Actividad 3: Registro y reflexión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escribiendo reglas para sumar fracciones con igual denominador.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Individualmente, escriben en su cuaderno cómo se suman fracciones con igual denominador.</w:t>
      </w:r>
    </w:p>
    <w:p>
      <w:pPr>
        <w:numPr>
          <w:ilvl w:val="1"/>
          <w:numId w:val="19"/>
        </w:numPr>
      </w:pPr>
      <w:r>
        <w:rPr/>
        <w:t xml:space="preserve">Comparten sus reglas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Corrige y valida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Crear problemas propios con fracciones y sumarlos.</w:t>
      </w:r>
    </w:p>
    <w:p>
      <w:pPr>
        <w:numPr>
          <w:ilvl w:val="0"/>
          <w:numId w:val="20"/>
        </w:numPr>
      </w:pPr>
      <w:r>
        <w:rPr/>
        <w:t xml:space="preserve">Para estudiantes con dificultades: Apoyo con materiales manipulativos para sumar físicamente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sumar fracciones con igual denominador es sencillo y que en la próxima sesión se explorará cuando los denominadores son diferentes.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Mapa mental colectivo en pizarra con pasos para sumar fracciones con igual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hicimos para sumar las fracciones?</w:t>
      </w:r>
    </w:p>
    <w:p>
      <w:pPr>
        <w:numPr>
          <w:ilvl w:val="0"/>
          <w:numId w:val="22"/>
        </w:numPr>
      </w:pPr>
      <w:r>
        <w:rPr/>
        <w:t xml:space="preserve">¿Qué parte fue más difícil hoy?</w:t>
      </w:r>
    </w:p>
    <w:p>
      <w:pPr>
        <w:numPr>
          <w:ilvl w:val="0"/>
          <w:numId w:val="22"/>
        </w:numPr>
      </w:pPr>
      <w:r>
        <w:rPr/>
        <w:t xml:space="preserve">¿Para qué te servirá saber sumar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felicita los avances,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situaciones donde se sumen partes iguales en casa o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dos problemas de suma de fracciones con igual denominador en casa.</w:t>
      </w:r>
    </w:p>
    <w:p>
      <w:pPr/>
      <w:r>
        <w:rPr/>
        <w:t xml:space="preserve">Sesión 3: Restando fracciones con igual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resta de fracciones con igual denominador a través de situaciones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/>
        <w:t xml:space="preserve">Preguntar: "Si tienes 5 trozos de pastel y comes 2, ¿cuántos te quedan?" usando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/>
        <w:t xml:space="preserve">Presentar un caso de compartir un pastel y que se quitan partes.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/>
        <w:t xml:space="preserve">Explicar que la resta sirve para saber cuánto queda después de quitar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Caso "El picnic"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fracciones con igual denominador en un caso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Se presenta un caso donde un grupo de niños tiene una barra de chocolate dividida en partes y comen algunas.</w:t>
      </w:r>
    </w:p>
    <w:p>
      <w:pPr>
        <w:numPr>
          <w:ilvl w:val="1"/>
          <w:numId w:val="27"/>
        </w:numPr>
      </w:pPr>
      <w:r>
        <w:rPr/>
        <w:t xml:space="preserve">En equipos, calculan cuánto queda y representan la resta.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gráfica.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y formula preguntas para guiar el razonamiento.</w:t>
      </w:r>
    </w:p>
    <w:p>
      <w:pPr/>
      <w:r>
        <w:rPr>
          <w:b w:val="1"/>
          <w:bCs w:val="1"/>
        </w:rPr>
        <w:t xml:space="preserve">Actividad 2: Juego de tarjetas "Resta y gana"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de fracciones con igual denominador.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parejas, usan tarjetas para plantear restas y resolverlas para avanzar en un juego de tablero.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Correcta resolución de restas.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ayuda a corregir errores.</w:t>
      </w:r>
    </w:p>
    <w:p>
      <w:pPr/>
      <w:r>
        <w:rPr>
          <w:b w:val="1"/>
          <w:bCs w:val="1"/>
        </w:rPr>
        <w:t xml:space="preserve">Actividad 3: Regla escrita para restar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palabras cómo restar fracciones con igual denominador.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Individualmente, escriben una regla breve y la comparten.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explicación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Corrige y aclara.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Avanzados: Crear problemas propios y resolverlos.</w:t>
      </w:r>
    </w:p>
    <w:p>
      <w:pPr>
        <w:numPr>
          <w:ilvl w:val="0"/>
          <w:numId w:val="30"/>
        </w:numPr>
      </w:pPr>
      <w:r>
        <w:rPr/>
        <w:t xml:space="preserve">Apoyo: Uso de material concreto para visualizar la resta.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sumar y restar fracciones con diferente denominador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Resumen grupal con dibujo en pizarra de la resta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restamos fracciones?</w:t>
      </w:r>
    </w:p>
    <w:p>
      <w:pPr>
        <w:numPr>
          <w:ilvl w:val="0"/>
          <w:numId w:val="32"/>
        </w:numPr>
      </w:pPr>
      <w:r>
        <w:rPr/>
        <w:t xml:space="preserve">¿Qué aprendiste hoy?</w:t>
      </w:r>
    </w:p>
    <w:p>
      <w:pPr>
        <w:numPr>
          <w:ilvl w:val="0"/>
          <w:numId w:val="32"/>
        </w:numPr>
      </w:pPr>
      <w:r>
        <w:rPr/>
        <w:t xml:space="preserve">¿Para qué usarás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situaciones donde se quite una parte.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Practicar con ejemplos de resta de fracciones con igual denominador.</w:t>
      </w:r>
    </w:p>
    <w:p>
      <w:pPr/>
      <w:r>
        <w:rPr/>
        <w:t xml:space="preserve">Sesión 4: Suma y resta de fracciones con diferente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Introducir la suma y resta de fracciones con diferente denominador mediante casos concretos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/>
        <w:t xml:space="preserve">Revisión rápida de suma y resta con igual denominador.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/>
        <w:t xml:space="preserve">Presentar un caso donde se suman partes de diferentes tamaños (ejemplo: medio y un cuarto de pizza).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/>
        <w:t xml:space="preserve">Explicar que para sumar o restar fracciones diferentes hay que encontrar un común denominador.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Caso "Preparando la merienda"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necesidad del común denominador para sumar y restar fracciones distintas.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Se presenta un caso con cantidades diferentes de jugo en vasos con fracciones 1/2 y 1/3.</w:t>
      </w:r>
    </w:p>
    <w:p>
      <w:pPr>
        <w:numPr>
          <w:ilvl w:val="1"/>
          <w:numId w:val="37"/>
        </w:numPr>
      </w:pPr>
      <w:r>
        <w:rPr/>
        <w:t xml:space="preserve">En grupos, identifican que no pueden sumar directo y buscan un denominador común.</w:t>
      </w:r>
    </w:p>
    <w:p>
      <w:pPr>
        <w:numPr>
          <w:ilvl w:val="1"/>
          <w:numId w:val="37"/>
        </w:numPr>
      </w:pPr>
      <w:r>
        <w:rPr/>
        <w:t xml:space="preserve">Representan la suma y resuelven el problema.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con explicación del proceso.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proceso del común denominador, pregunta "¿Cómo podemos hacer que las partes sean iguales?"</w:t>
      </w:r>
    </w:p>
    <w:p>
      <w:pPr/>
      <w:r>
        <w:rPr>
          <w:b w:val="1"/>
          <w:bCs w:val="1"/>
        </w:rPr>
        <w:t xml:space="preserve">Actividad 2: Taller de equivalencias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Crear fracciones equivalentes para facilitar suma y resta.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Con tarjetas y dibujos, los estudiantes generan fracciones equivalentes a 1/2, 1/3, 1/4.</w:t>
      </w:r>
    </w:p>
    <w:p>
      <w:pPr>
        <w:numPr>
          <w:ilvl w:val="1"/>
          <w:numId w:val="38"/>
        </w:numPr>
      </w:pPr>
      <w:r>
        <w:rPr/>
        <w:t xml:space="preserve">Comparan y explican cómo cambian numerador y denominador.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Tabla de equivalencias y explicación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refuerza.</w:t>
      </w:r>
    </w:p>
    <w:p>
      <w:pPr/>
      <w:r>
        <w:rPr>
          <w:b w:val="1"/>
          <w:bCs w:val="1"/>
        </w:rPr>
        <w:t xml:space="preserve">Actividad 3: Problemas prácticos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con fracciones diferentes en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Individualmente, resuelven dos problemas de suma y dos de resta con diferentes denominadores.</w:t>
      </w:r>
    </w:p>
    <w:p>
      <w:pPr>
        <w:numPr>
          <w:ilvl w:val="1"/>
          <w:numId w:val="39"/>
        </w:numPr>
      </w:pPr>
      <w:r>
        <w:rPr/>
        <w:t xml:space="preserve">Comparten sus soluciones en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Alumnos avanzados: crear problemas adicionales con denominadores más grandes.</w:t>
      </w:r>
    </w:p>
    <w:p>
      <w:pPr>
        <w:numPr>
          <w:ilvl w:val="0"/>
          <w:numId w:val="40"/>
        </w:numPr>
      </w:pPr>
      <w:r>
        <w:rPr/>
        <w:t xml:space="preserve">Apoyo: usar material manipulativo para visualizar equivalencias y suma/resta.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dominar fracciones equivalentes es clave para sumar y restar diferencias y se prepara a los estudiantes para resolver casos complejos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Crear un organizador gráfico en pizarra con pasos para sumar y restar fracciones diferentes.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¿Por qué necesitamos buscar un común denominador?</w:t>
      </w:r>
    </w:p>
    <w:p>
      <w:pPr>
        <w:numPr>
          <w:ilvl w:val="0"/>
          <w:numId w:val="42"/>
        </w:numPr>
      </w:pPr>
      <w:r>
        <w:rPr/>
        <w:t xml:space="preserve">¿Cómo encontramos fracciones equivalentes?</w:t>
      </w:r>
    </w:p>
    <w:p>
      <w:pPr>
        <w:numPr>
          <w:ilvl w:val="0"/>
          <w:numId w:val="42"/>
        </w:numPr>
      </w:pPr>
      <w:r>
        <w:rPr/>
        <w:t xml:space="preserve">¿Qué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con ejemplos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Resolver problemas de suma y resta con fracciones diferentes.</w:t>
      </w:r>
    </w:p>
    <w:p>
      <w:pPr/>
      <w:r>
        <w:rPr/>
        <w:t xml:space="preserve">Sesión 5: Resolviendo problemas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Repasar lo aprendido y presentar problemas complejos para resolver en equipo.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44"/>
        </w:numPr>
      </w:pPr>
      <w:r>
        <w:rPr/>
        <w:t xml:space="preserve">Preguntar: "¿Cómo resolvemos la suma o resta de fracciones en diferentes casos?"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45"/>
        </w:numPr>
      </w:pPr>
      <w:r>
        <w:rPr/>
        <w:t xml:space="preserve">Presentar un problema real complejo que requiere sumar y restar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Caso final integral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Aplicar todo el conocimiento para resolver un problema complejo.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Se presenta un caso donde se debe calcular la cantidad total de ingredientes para una receta usando suma y resta de fracciones.</w:t>
      </w:r>
    </w:p>
    <w:p>
      <w:pPr>
        <w:numPr>
          <w:ilvl w:val="1"/>
          <w:numId w:val="46"/>
        </w:numPr>
      </w:pPr>
      <w:r>
        <w:rPr/>
        <w:t xml:space="preserve">En equipos, analizan, resuelven y presentan una solución completa.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explicación oral y representación gráfica.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preguntas, guía el razonamiento y motiva la colaboración.</w:t>
      </w:r>
    </w:p>
    <w:p>
      <w:pPr/>
      <w:r>
        <w:rPr>
          <w:b w:val="1"/>
          <w:bCs w:val="1"/>
        </w:rPr>
        <w:t xml:space="preserve">Actividad 2: Reflexión grupal y autoevaluación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autoevaluar.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Individualmente, escriben qué aprendieron, qué les gustó y qué les gustaría mejorar.</w:t>
      </w:r>
    </w:p>
    <w:p>
      <w:pPr>
        <w:numPr>
          <w:ilvl w:val="1"/>
          <w:numId w:val="47"/>
        </w:numPr>
      </w:pPr>
      <w:r>
        <w:rPr/>
        <w:t xml:space="preserve">Comparten en grupos pequeños.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y diálogo.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positiva y orienta metas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Mapa mental colectivo con todo lo aprendido sobre suma y resta de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habilidades nuevas tengo ahora?</w:t>
      </w:r>
    </w:p>
    <w:p>
      <w:pPr>
        <w:numPr>
          <w:ilvl w:val="0"/>
          <w:numId w:val="49"/>
        </w:numPr>
      </w:pPr>
      <w:r>
        <w:rPr/>
        <w:t xml:space="preserve">¿Cómo usaré las fracciones en mi vida?</w:t>
      </w:r>
    </w:p>
    <w:p>
      <w:pPr>
        <w:numPr>
          <w:ilvl w:val="0"/>
          <w:numId w:val="49"/>
        </w:numPr>
      </w:pPr>
      <w:r>
        <w:rPr/>
        <w:t xml:space="preserve">¿Qué consejos le daría a alguien que empieza a aprender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destaca avances y sugiere caminos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fracciones en actividades cotidianas y futuros aprendizajes.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Crear un pequeño proyecto en casa o comunidad que involucre suma o resta de fracciones (por ejemplo, receta, reparto, medición).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todas las sesiones (observación, actividades, retroalimentación) y Sumativa en la Sesión 5 (resolución de caso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correctamente fracciones en representaciones gráficas y contextos (Objetivo 1).</w:t>
      </w:r>
    </w:p>
    <w:p>
      <w:pPr>
        <w:numPr>
          <w:ilvl w:val="0"/>
          <w:numId w:val="51"/>
        </w:numPr>
      </w:pPr>
      <w:r>
        <w:rPr/>
        <w:t xml:space="preserve">Realiza suma y resta de fracciones con denominadores iguales y diferentes aplicando procedimientos adecuados (Objetivos 2 y 3).</w:t>
      </w:r>
    </w:p>
    <w:p>
      <w:pPr>
        <w:numPr>
          <w:ilvl w:val="0"/>
          <w:numId w:val="51"/>
        </w:numPr>
      </w:pPr>
      <w:r>
        <w:rPr/>
        <w:t xml:space="preserve">Resuelve problemas prácticos usando suma y resta de fracciones con razonamiento lógico (Objetivo 3).</w:t>
      </w:r>
    </w:p>
    <w:p>
      <w:pPr>
        <w:numPr>
          <w:ilvl w:val="0"/>
          <w:numId w:val="51"/>
        </w:numPr>
      </w:pPr>
      <w:r>
        <w:rPr/>
        <w:t xml:space="preserve">Participa activamente en equipo comunicando ideas matemáticas claras (Objetivo 4).</w:t>
      </w:r>
    </w:p>
    <w:p>
      <w:pPr>
        <w:numPr>
          <w:ilvl w:val="0"/>
          <w:numId w:val="51"/>
        </w:numPr>
      </w:pPr>
      <w:r>
        <w:rPr/>
        <w:t xml:space="preserve">Reflexiona y autoevalúa su aprendizaje sobre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52"/>
        </w:numPr>
      </w:pPr>
      <w:r>
        <w:rPr/>
        <w:t xml:space="preserve">Rúbrica para evaluar resolución de problemas y representación gráfica.</w:t>
      </w:r>
    </w:p>
    <w:p>
      <w:pPr>
        <w:numPr>
          <w:ilvl w:val="0"/>
          <w:numId w:val="52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52"/>
        </w:numPr>
      </w:pPr>
      <w:r>
        <w:rPr/>
        <w:t xml:space="preserve">Portafolio con registros escritos, dibujos y reflexiones.</w:t>
      </w:r>
    </w:p>
    <w:p>
      <w:pPr>
        <w:numPr>
          <w:ilvl w:val="0"/>
          <w:numId w:val="52"/>
        </w:numPr>
      </w:pPr>
      <w:r>
        <w:rPr/>
        <w:t xml:space="preserve">Autoevaluación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Registros escritos de identificación y representación de fracciones.</w:t>
      </w:r>
    </w:p>
    <w:p>
      <w:pPr>
        <w:numPr>
          <w:ilvl w:val="0"/>
          <w:numId w:val="53"/>
        </w:numPr>
      </w:pPr>
      <w:r>
        <w:rPr/>
        <w:t xml:space="preserve">Ejercicios resueltos de suma y resta de fracciones.</w:t>
      </w:r>
    </w:p>
    <w:p>
      <w:pPr>
        <w:numPr>
          <w:ilvl w:val="0"/>
          <w:numId w:val="53"/>
        </w:numPr>
      </w:pPr>
      <w:r>
        <w:rPr/>
        <w:t xml:space="preserve">Presentaciones orales y trabajo en equipo en casos prácticos.</w:t>
      </w:r>
    </w:p>
    <w:p>
      <w:pPr>
        <w:numPr>
          <w:ilvl w:val="0"/>
          <w:numId w:val="53"/>
        </w:numPr>
      </w:pPr>
      <w:r>
        <w:rPr/>
        <w:t xml:space="preserve">Reflexiones y autoevaluaciones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esta primera sesión introductoria sobre fracciones, se recomienda: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Adaptación de lenguaje y ejemplos bilingües o multiculturales:</w:t>
      </w:r>
      <w:r>
        <w:rPr/>
        <w:t xml:space="preserve"> Incluir términos y explicaciones en el idioma materno de los estudiantes cuando sea posible, y usar ejemplos de alimentos o situaciones culturales diversas (por ejemplo, usar tamales, empanadas o frutas típicas según el contexto cultural del grupo) para ilustrar las fracciones. Esto facilita la conexión con sus experiencias y promueve la valoración de diferentes culturas.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Materiales visuales variados y sensoriales:</w:t>
      </w:r>
      <w:r>
        <w:rPr/>
        <w:t xml:space="preserve"> Además de tarjetas con figuras bidimensionales, ofrecer objetos físicos (pizzas de juguete, bloques o piezas de juegos) para apoyar a estudiantes con diferentes estilos de aprendizaje y capacidades sensoriales. Esto permite que estudiantes con dificultades visuales o de atención puedan manipular y comprender mejor el concepto.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Grupos heterogéneos y roles rotativos:</w:t>
      </w:r>
      <w:r>
        <w:rPr/>
        <w:t xml:space="preserve"> Formar grupos considerando diversidad de habilidades, géneros y antecedentes socioeconómicos, y asignar roles rotativos (lector, escritor, portavoz) para que todos participen activamente y se valoren diferentes aportes y estilos de aprendizaje.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que todos los estudiantes se sientan representados, comprendidos y valorados desde el inicio, facilitando su motivación y comprensión del tema.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en la introducción de fracciones, se sugiere: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Ejemplos y personajes neutrales o diversos:</w:t>
      </w:r>
      <w:r>
        <w:rPr/>
        <w:t xml:space="preserve"> Al contar la historia de la barra de chocolate, usar nombres y roles que no refuercen estereotipos tradicionales de género (por ejemplo, que tanto niños como niñas y personas no binarias participen en la historia de compartir).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Incentivar participación equilibrada:</w:t>
      </w:r>
      <w:r>
        <w:rPr/>
        <w:t xml:space="preserve"> En la plenaria y grupos, asegurarse de que tanto niñas como niños tengan igual oportunidad de expresar ideas y responder preguntas, promoviendo que la voz de todos sea escuchada y valorada.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Material visual inclusivo:</w:t>
      </w:r>
      <w:r>
        <w:rPr/>
        <w:t xml:space="preserve"> Utilizar imágenes o dibujos que muestren diversidad de género en las familias o grupos que comparten alimentos, para que los estudiantes visualicen diferentes tipos de familias y relaciones afectivas.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ayudan a construir un ambiente libre de prejuicios y estereotipos, donde se fomenta el respeto y la igualdad desde la primera sesión.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en esta fase inicial, es importante: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Proporcionar tarjetas con figuras de alto contraste y texturizadas para estudiantes con dificultades visuales o táctiles, y contar con apoyos visuales auditivos (audio de la historia o explicación) para estudiantes con barreras de aprendizaje auditivas o de procesamiento.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Tiempo adicional y apoyo personalizado:</w:t>
      </w:r>
      <w:r>
        <w:rPr/>
        <w:t xml:space="preserve"> Durante la actividad de exploración, ofrecer apoyo específico a estudiantes que requieran más tiempo o ayuda para identificar fracciones, mediante asistentes o compañeros tutores designados.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Ambiente físico adecuado:</w:t>
      </w:r>
      <w:r>
        <w:rPr/>
        <w:t xml:space="preserve"> Asegurar que el espacio sea cómodo y libre de distracciones, con áreas adaptadas para estudiantes con movilidad reducida o necesidades sensoriales específicas.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facilitan que todos los estudiantes puedan participar plenamente y aprender de manera efectiva, respetando sus ritmos y necesidades.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57"/>
        </w:numPr>
      </w:pPr>
      <w:r>
        <w:rPr/>
        <w:t xml:space="preserve">En la actividad de tarjetas, incluir tarjetas con representaciones en diferentes formatos (dibujos, objetos reales, símbolos) para que cada estudiante pueda elegir la que mejor le funcione.</w:t>
      </w:r>
    </w:p>
    <w:p>
      <w:pPr>
        <w:numPr>
          <w:ilvl w:val="0"/>
          <w:numId w:val="57"/>
        </w:numPr>
      </w:pPr>
      <w:r>
        <w:rPr/>
        <w:t xml:space="preserve">Durante la historia de la barra de chocolate, invitar a estudiantes a crear sus propias historias similares incluyendo personajes diversos, para fomentar la creatividad y la inclusión cultural y de género.</w:t>
      </w:r>
    </w:p>
    <w:p>
      <w:pPr>
        <w:numPr>
          <w:ilvl w:val="0"/>
          <w:numId w:val="57"/>
        </w:numPr>
      </w:pPr>
      <w:r>
        <w:rPr/>
        <w:t xml:space="preserve">En la plenaria, usar turnos estructurados para que todos los estudiantes tengan oportunidad de hablar, evitando dominancias y asegurando diversidad de voces.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58"/>
        </w:numPr>
      </w:pPr>
      <w:r>
        <w:rPr/>
        <w:t xml:space="preserve">Crear guías ilustradas y en audio sobre las fracciones que puedan ser revisadas en casa o en clase según las necesidades.</w:t>
      </w:r>
    </w:p>
    <w:p>
      <w:pPr>
        <w:numPr>
          <w:ilvl w:val="0"/>
          <w:numId w:val="58"/>
        </w:numPr>
      </w:pPr>
      <w:r>
        <w:rPr/>
        <w:t xml:space="preserve">Utilizar evaluaciones orales, visuales y prácticas (como manipular objetos) además de las escritas, para valorar la comprensión de todos los estudiantes.</w:t>
      </w:r>
    </w:p>
    <w:p>
      <w:pPr>
        <w:numPr>
          <w:ilvl w:val="0"/>
          <w:numId w:val="58"/>
        </w:numPr>
      </w:pPr>
      <w:r>
        <w:rPr/>
        <w:t xml:space="preserve">Incorporar autoevaluaciones y evaluaciones entre pares en grupo, para que los estudiantes reflexionen sobre su aprendizaje y el de sus compañeros, promoviendo empatía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C94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FB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9F4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74D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29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23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FF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9CE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605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B9C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902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A97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260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B90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CBD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009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E8C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35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EB0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481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A9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1EF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8CC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247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D53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695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499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2AB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3CA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EFB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FC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CE1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515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91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D83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D21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FF13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36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A13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2F4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549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07A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2CBD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7B97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8F25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9620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4849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B88A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346B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A7E1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D38A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570F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C297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F56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762A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F90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058D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A6E3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2026-09-25T20:17:04-05:00</dcterms:created>
  <dcterms:modified xsi:type="dcterms:W3CDTF">2026-09-25T20:17:04-05:00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