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Divertidas para Aprender: Ideas Principales y Comparaciones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de manera divertida y activa dos técnicas muy útiles para mejorar su aprendizaje: identificar las ideas principales de un texto y elaborar cuadros comparativos para distinguir semejanzas y diferencias. A través de preguntas, exploraciones y actividades prácticas, los niños aprenderán a comprender mejor lo que leen, organizar la información y expresarla de forma clara. Estas habilidades no solo facilitan el estudio, sino que también los ayudan en su vida diaria para entender historias, instrucciones o noticias. Además, al trabajar en equipo, desarrollarán la capacidad de indagar, compartir y reflexionar, fortaleciendo su autonomía y confianza para aprender por sí mismos.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las ideas principales en textos sencillos.</w:t>
      </w:r>
    </w:p>
    <w:p>
      <w:pPr>
        <w:numPr>
          <w:ilvl w:val="0"/>
          <w:numId w:val="1"/>
        </w:numPr>
      </w:pPr>
      <w:r>
        <w:rPr/>
        <w:t xml:space="preserve">Construir cuadros comparativos para organizar semejanzas y diferencias entre dos temas o textos.</w:t>
      </w:r>
    </w:p>
    <w:p>
      <w:pPr>
        <w:numPr>
          <w:ilvl w:val="0"/>
          <w:numId w:val="1"/>
        </w:numPr>
      </w:pPr>
      <w:r>
        <w:rPr/>
        <w:t xml:space="preserve">Analizar la utilidad de las técnicas de estudio para mejorar la comprensión lectora.</w:t>
      </w:r>
    </w:p>
    <w:p>
      <w:pPr>
        <w:numPr>
          <w:ilvl w:val="0"/>
          <w:numId w:val="1"/>
        </w:numPr>
      </w:pPr>
      <w:r>
        <w:rPr/>
        <w:t xml:space="preserve">Aplicar las técnicas aprendidas en actividades prácticas de lectura y comparación.</w:t>
      </w:r>
    </w:p>
    <w:p>
      <w:pPr>
        <w:numPr>
          <w:ilvl w:val="0"/>
          <w:numId w:val="1"/>
        </w:numPr>
      </w:pPr>
      <w:r>
        <w:rPr/>
        <w:t xml:space="preserve">Valorar su propio proceso de aprendizaje y reflexionar sobre cómo usan estas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cortos y sencillos relacionados (por ejemplo, dos cuentos o dos animales).</w:t>
      </w:r>
    </w:p>
    <w:p>
      <w:pPr>
        <w:numPr>
          <w:ilvl w:val="0"/>
          <w:numId w:val="2"/>
        </w:numPr>
      </w:pPr>
      <w:r>
        <w:rPr/>
        <w:t xml:space="preserve">Hojas blancas tamaño carta para cuadros comparativos.</w:t>
      </w:r>
    </w:p>
    <w:p>
      <w:pPr>
        <w:numPr>
          <w:ilvl w:val="0"/>
          <w:numId w:val="2"/>
        </w:numPr>
      </w:pPr>
      <w:r>
        <w:rPr/>
        <w:t xml:space="preserve">Marcadores o crayones de colores (mínimo 4 colores).</w:t>
      </w:r>
    </w:p>
    <w:p>
      <w:pPr>
        <w:numPr>
          <w:ilvl w:val="0"/>
          <w:numId w:val="2"/>
        </w:numPr>
      </w:pPr>
      <w:r>
        <w:rPr/>
        <w:t xml:space="preserve">Pizarrón o rotafolios para explicar y mostrar ejemplos.</w:t>
      </w:r>
    </w:p>
    <w:p>
      <w:pPr>
        <w:numPr>
          <w:ilvl w:val="0"/>
          <w:numId w:val="2"/>
        </w:numPr>
      </w:pPr>
      <w:r>
        <w:rPr/>
        <w:t xml:space="preserve">Tarjetas con preguntas para indagar (preparadas por el docente).</w:t>
      </w:r>
    </w:p>
    <w:p>
      <w:pPr>
        <w:numPr>
          <w:ilvl w:val="0"/>
          <w:numId w:val="2"/>
        </w:numPr>
      </w:pPr>
      <w:r>
        <w:rPr/>
        <w:t xml:space="preserve">Proyector o computadora (opcional para mostrar imágenes o ejemplos).</w:t>
      </w:r>
    </w:p>
    <w:p>
      <w:pPr>
        <w:numPr>
          <w:ilvl w:val="0"/>
          <w:numId w:val="2"/>
        </w:numPr>
      </w:pPr>
      <w:r>
        <w:rPr/>
        <w:t xml:space="preserve">Cuadernos de los estudiantes y lápices.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lectura de oraciones y párrafos.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 previa identificando temas generales en historias o textos sencillos.</w:t>
      </w:r>
    </w:p>
    <w:p>
      <w:pPr>
        <w:numPr>
          <w:ilvl w:val="0"/>
          <w:numId w:val="3"/>
        </w:numPr>
      </w:pPr>
      <w:r>
        <w:rPr/>
        <w:t xml:space="preserve">Capacidad para trabajar en grupo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Ideas PrincipalesFase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encontrar la idea principal de una historia o texto para entender mejor de qué trata y no perdernos en detalles.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grande y colorida de un bosque con varios animales. Pregunta: "¿Qué creen que más les gusta a estos animales hacer en el bosque?"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relacionando con experiencias previas y vocabulario conocido.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anécdota: "Cuando leo cuentos, a veces me pierdo porque hay muchos detalles. ¿Ustedes saben cómo encontrar lo más importante?"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si alguna vez les ha pasado.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saber encontrar la idea principal es como buscar el tesoro escondido en la historia, que nos ayuda a recordar y entender todo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principal mediante un ejemplo muy sencillo: lee un párrafo y pregunta qué cree el grupo que es lo más importante, guiándolos para identificar la idea principal en frases claras y sencillas.</w:t>
      </w:r>
    </w:p>
    <w:p>
      <w:pPr/>
      <w:r>
        <w:rPr>
          <w:b w:val="1"/>
          <w:bCs w:val="1"/>
        </w:rPr>
        <w:t xml:space="preserve">Actividad 1: "Detectives de ideas principales"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ideas principales en textos cortos.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un texto corto (4-5 oraciones) sobre un animal o una pequeña historia. Explica: "Vamos a leer y buscar juntos qué es lo más importante que nos quiere contar el texto."</w:t>
      </w:r>
    </w:p>
    <w:p>
      <w:pPr>
        <w:numPr>
          <w:ilvl w:val="1"/>
          <w:numId w:val="7"/>
        </w:numPr>
      </w:pPr>
      <w:r>
        <w:rPr/>
        <w:t xml:space="preserve">Lee el texto en voz alta con los estudiantes y luego les pide que subrayen o marquen con un color la oración que creen es la idea principal.</w:t>
      </w:r>
    </w:p>
    <w:p>
      <w:pPr>
        <w:numPr>
          <w:ilvl w:val="1"/>
          <w:numId w:val="7"/>
        </w:numPr>
      </w:pPr>
      <w:r>
        <w:rPr/>
        <w:t xml:space="preserve">Después, en parejas, comparan sus elecciones y conversan por qué eligieron esa oración.</w:t>
      </w:r>
    </w:p>
    <w:p>
      <w:pPr>
        <w:numPr>
          <w:ilvl w:val="1"/>
          <w:numId w:val="7"/>
        </w:numPr>
      </w:pPr>
      <w:r>
        <w:rPr/>
        <w:t xml:space="preserve">Finalmente, algunas parejas comparten con toda la clase y el docente guía para confirmar o corregir la respuesta, explicando por qué es la idea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la idea principal subrayada.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selección, hace preguntas como "¿Por qué crees que esta oración es la más importante?" y apoya a quienes tienen dudas.</w:t>
      </w:r>
    </w:p>
    <w:p>
      <w:pPr/>
      <w:r>
        <w:rPr>
          <w:b w:val="1"/>
          <w:bCs w:val="1"/>
        </w:rPr>
        <w:t xml:space="preserve">Actividad 2: "Creando nuestro cartel de ideas principales"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la idea principal en una frase propia.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grupos de 3-4 estudiantes, entrega hojas grandes para hacer un cartel donde escriban la idea principal del texto que leyeron, usando sus propias palabras y dibujos relacionados.</w:t>
      </w:r>
    </w:p>
    <w:p>
      <w:pPr>
        <w:numPr>
          <w:ilvl w:val="1"/>
          <w:numId w:val="8"/>
        </w:numPr>
      </w:pPr>
      <w:r>
        <w:rPr/>
        <w:t xml:space="preserve">Los grupos discuten qué frase usarán y cómo ilustrarla para que otros entiendan la idea principal.</w:t>
      </w:r>
    </w:p>
    <w:p>
      <w:pPr>
        <w:numPr>
          <w:ilvl w:val="1"/>
          <w:numId w:val="8"/>
        </w:numPr>
      </w:pPr>
      <w:r>
        <w:rPr/>
        <w:t xml:space="preserve">Al terminar, cada grupo presenta su cartel ante la clase explicando su 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con idea principal escrita y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 "¿Cómo podemos decirlo con otras palabras?" y ayuda a consolidar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una mini-historia corta usando la idea principal que encontraron.</w:t>
      </w:r>
    </w:p>
    <w:p>
      <w:pPr>
        <w:numPr>
          <w:ilvl w:val="0"/>
          <w:numId w:val="9"/>
        </w:numPr>
      </w:pPr>
      <w:r>
        <w:rPr/>
        <w:t xml:space="preserve">Para estudiantes que necesitan más apoyo: Trabajan con el docente o un asistente para leer el texto juntos y escoger la idea principal con apoyo visual (imágenes o dibujos).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preguntando: "¿Por qué creen que es importante saber cuál es la idea principal? Mañana aprenderemos otra técnica que nos ayudará a comparar cosas y entenderlas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voz alta una palabra o frase que recuerde de la idea principal y anota en el pizarrón una lista rápida con esas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una idea principal?</w:t>
      </w:r>
    </w:p>
    <w:p>
      <w:pPr>
        <w:numPr>
          <w:ilvl w:val="0"/>
          <w:numId w:val="11"/>
        </w:numPr>
      </w:pPr>
      <w:r>
        <w:rPr/>
        <w:t xml:space="preserve">¿Cómo me ayuda encontrarla cuando leo?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 y aclara dudas breves, animando a usar esta técnica siempre que lean.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buscar la idea principal en un cuento o historia que lean en casa y compartirlo en la próxima sesión.</w:t>
      </w:r>
    </w:p>
    <w:p>
      <w:pPr/>
      <w:r>
        <w:rPr/>
        <w:t xml:space="preserve">Sesión 2: Comparando y Aprendiendo con CuadrosFase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aprender a usar un cuadro comparativo para descubrir qué cosas son iguales y diferentes entre dos temas o textos, ayudándonos a entender mejor y recordar.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dos objetos o imágenes (por ejemplo, un gato y un perro). Pregunta: "¿Pueden decirme qué tienen en común y en qué son diferentes?"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cuadro comparativo es como una tabla mágica que nos ayuda a organizar esas semejanzas y diferencias para entender mejor.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la técnica con situaciones cotidianas: "Cuando queremos decidir qué juego jugar o qué fruta comer, a veces comparamos para elegir mejor."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técnica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y muestra en el pizarrón un cuadro comparativo sencillo con dos animales o personajes conocidos, y juntos completan algunos datos, destacando la columna de semejanzas y diferencias.</w:t>
      </w:r>
    </w:p>
    <w:p>
      <w:pPr/>
      <w:r>
        <w:rPr>
          <w:b w:val="1"/>
          <w:bCs w:val="1"/>
        </w:rPr>
        <w:t xml:space="preserve">Actividad 1: "Nuestro primer cuadro comparativo"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cuadros comparativos para organizar información de dos textos.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copias de dos textos cortos relacionados (por ejemplo, sobre dos animales).</w:t>
      </w:r>
    </w:p>
    <w:p>
      <w:pPr>
        <w:numPr>
          <w:ilvl w:val="1"/>
          <w:numId w:val="15"/>
        </w:numPr>
      </w:pPr>
      <w:r>
        <w:rPr/>
        <w:t xml:space="preserve">Los grupos leen o escuchan el texto, identifican características importantes y las anotan para luego completar un cuadro comparativo entregado en hoja.</w:t>
      </w:r>
    </w:p>
    <w:p>
      <w:pPr>
        <w:numPr>
          <w:ilvl w:val="1"/>
          <w:numId w:val="15"/>
        </w:numPr>
      </w:pPr>
      <w:r>
        <w:rPr/>
        <w:t xml:space="preserve">El cuadro tendrá tres columnas: Características, Animal 1, Animal 2. En cada celda escriben o dibujan lo correspondiente.</w:t>
      </w:r>
    </w:p>
    <w:p>
      <w:pPr>
        <w:numPr>
          <w:ilvl w:val="1"/>
          <w:numId w:val="15"/>
        </w:numPr>
      </w:pPr>
      <w:r>
        <w:rPr/>
        <w:t xml:space="preserve">Luego, juntos destacan en una sección separada las semejanzas y diferencias encontradas.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completo con características y listado de semejanzas y diferencias.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hace preguntas como "¿Qué tienen en común estos dos animales?" y "¿Qué los hace diferentes?" para guiar la indagación.</w:t>
      </w:r>
    </w:p>
    <w:p>
      <w:pPr/>
      <w:r>
        <w:rPr>
          <w:b w:val="1"/>
          <w:bCs w:val="1"/>
        </w:rPr>
        <w:t xml:space="preserve">Actividad 2: "Presentando nuestro cuadro"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Expresar oralmente la información organizada en el cuadro comparativo.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cuadro comparativo a la clase, explicando qué semejanzas y diferencias encontraron y qué les pareció más interesante.</w:t>
      </w:r>
    </w:p>
    <w:p>
      <w:pPr>
        <w:numPr>
          <w:ilvl w:val="1"/>
          <w:numId w:val="16"/>
        </w:numPr>
      </w:pPr>
      <w:r>
        <w:rPr/>
        <w:t xml:space="preserve">Los demás escuchan y hacen preguntas o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cuadro visible para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destaca aportes interesantes y refuerza el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antes: Pueden agregar dibujos o colores para hacer su cuadro más vistoso y comprensible.</w:t>
      </w:r>
    </w:p>
    <w:p>
      <w:pPr>
        <w:numPr>
          <w:ilvl w:val="0"/>
          <w:numId w:val="17"/>
        </w:numPr>
      </w:pPr>
      <w:r>
        <w:rPr/>
        <w:t xml:space="preserve">Para estudiantes con dificultades: Trabajan con apoyo en grupos pequeños o con el docente para identificar características con preguntas guiadas y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importancia de usar técnicas para estudiar mejor y anuncia que ahora harán una actividad para pensar en lo aprendido y cómo usarlo.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en sus cuadernos cada estudiante escriba o dibuje tres cosas que aprendió sobre ideas principales y cuadros comparativos.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me ayuda encontrar la idea principal cuando leo?</w:t>
      </w:r>
    </w:p>
    <w:p>
      <w:pPr>
        <w:numPr>
          <w:ilvl w:val="0"/>
          <w:numId w:val="19"/>
        </w:numPr>
      </w:pPr>
      <w:r>
        <w:rPr/>
        <w:t xml:space="preserve">¿Para qué sirve hacer un cuadro comparativo?</w:t>
      </w:r>
    </w:p>
    <w:p>
      <w:pPr>
        <w:numPr>
          <w:ilvl w:val="0"/>
          <w:numId w:val="19"/>
        </w:numPr>
      </w:pPr>
      <w:r>
        <w:rPr/>
        <w:t xml:space="preserve">¿En qué otras cosas puedo usar estas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algunas respuestas, refuerza aprendizajes clave y destaca la participación activa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usar estas técnicas la próxima vez que lean un libro, cuento o tengan que estudiar algo en casa.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En casa, con ayuda de un adulto, el estudiante debe buscar dos cosas (pueden ser animales, personajes, objetos) y hacer un cuadro comparativo sencillo anotando semejanzas y diferencias. En la siguiente clase compartirán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el desarrollo (observación directa y revisión de productos) y sumativa al cierre de la segunda sesión mediante evidencias prácticas.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la idea principal en textos sencillos (Objetivo 1).</w:t>
      </w:r>
    </w:p>
    <w:p>
      <w:pPr>
        <w:numPr>
          <w:ilvl w:val="0"/>
          <w:numId w:val="21"/>
        </w:numPr>
      </w:pPr>
      <w:r>
        <w:rPr/>
        <w:t xml:space="preserve">Construye cuadros comparativos que reflejan claramente semejanzas y diferencias (Objetivo 2).</w:t>
      </w:r>
    </w:p>
    <w:p>
      <w:pPr>
        <w:numPr>
          <w:ilvl w:val="0"/>
          <w:numId w:val="21"/>
        </w:numPr>
      </w:pPr>
      <w:r>
        <w:rPr/>
        <w:t xml:space="preserve">Aplica las técnicas en situaciones prácticas y explica su utilidad (Objetivos 3 y 4).</w:t>
      </w:r>
    </w:p>
    <w:p>
      <w:pPr>
        <w:numPr>
          <w:ilvl w:val="0"/>
          <w:numId w:val="21"/>
        </w:numPr>
      </w:pPr>
      <w:r>
        <w:rPr/>
        <w:t xml:space="preserve">Reflexiona sobre su aprendizaje y valora el uso de las técnicas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identificar ideas principales y cuadros comparativos.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2"/>
        </w:numPr>
      </w:pPr>
      <w:r>
        <w:rPr/>
        <w:t xml:space="preserve">Portafolio con trabajos (textos marcados, carteles, cuadros comparativos).</w:t>
      </w:r>
    </w:p>
    <w:p>
      <w:pPr>
        <w:numPr>
          <w:ilvl w:val="0"/>
          <w:numId w:val="22"/>
        </w:numPr>
      </w:pPr>
      <w:r>
        <w:rPr/>
        <w:t xml:space="preserve">Autoevaluación simple con preguntas de reflexión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Textos con idea principal subrayada correctamente.</w:t>
      </w:r>
    </w:p>
    <w:p>
      <w:pPr>
        <w:numPr>
          <w:ilvl w:val="0"/>
          <w:numId w:val="23"/>
        </w:numPr>
      </w:pPr>
      <w:r>
        <w:rPr/>
        <w:t xml:space="preserve">Carteles grupales que expresan la idea principal con claridad.</w:t>
      </w:r>
    </w:p>
    <w:p>
      <w:pPr>
        <w:numPr>
          <w:ilvl w:val="0"/>
          <w:numId w:val="23"/>
        </w:numPr>
      </w:pPr>
      <w:r>
        <w:rPr/>
        <w:t xml:space="preserve">Cuadros comparativos completos y bien organizados.</w:t>
      </w:r>
    </w:p>
    <w:p>
      <w:pPr>
        <w:numPr>
          <w:ilvl w:val="0"/>
          <w:numId w:val="23"/>
        </w:numPr>
      </w:pPr>
      <w:r>
        <w:rPr/>
        <w:t xml:space="preserve">Presentaciones orales que demuestran comprensión y aplicación de las técnicas.</w:t>
      </w:r>
    </w:p>
    <w:p>
      <w:pPr>
        <w:numPr>
          <w:ilvl w:val="0"/>
          <w:numId w:val="23"/>
        </w:numPr>
      </w:pPr>
      <w:r>
        <w:rPr/>
        <w:t xml:space="preserve">Respuestas reflexivas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FAB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DFF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BEC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815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9C9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B1C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107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F2D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DFF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424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FD9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0B3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160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49D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256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585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DDC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0B1E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9EB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86A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CD8B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485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650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2026-09-25T22:29:07-05:00</dcterms:created>
  <dcterms:modified xsi:type="dcterms:W3CDTF">2026-09-25T22:29:07-05:00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