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Vibra Salud! Descubre hábitos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fomentar la actividad física regular y generar conciencia sobre el impacto positivo del consumo de agua y alimentos naturales en su salud. A través de un reto real y actividades colaborativas, los estudiantes explorarán cómo los hábitos saludables pueden transformar su bienestar físico y emocional, conectando directamente con su vida diaria y sus intereses.</w:t>
      </w:r>
    </w:p>
    <w:p>
      <w:pPr/>
      <w:r>
        <w:rPr/>
        <w:t xml:space="preserve">El aprendizaje se desarrolla mediante el Aprendizaje Basado en Retos, invitando a los jóvenes a investigar, crear y proponer soluciones prácticas para mejorar su estilo de vida. Se promueve la reflexión crítica sobre sus propias costumbres y la importancia de mantener un equilibrio entre alimentación, hidratación y ejercicio. Así, este plan contribuye a que los estudiantes adopten decisiones informadas y saludables que repercutan positivamente en su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de una actividad física regular en la salud integral.</w:t>
      </w:r>
    </w:p>
    <w:p>
      <w:pPr>
        <w:numPr>
          <w:ilvl w:val="0"/>
          <w:numId w:val="1"/>
        </w:numPr>
      </w:pPr>
      <w:r>
        <w:rPr/>
        <w:t xml:space="preserve">Reconocer el impacto positivo del consumo adecuado de agua y alimentos naturales.</w:t>
      </w:r>
    </w:p>
    <w:p>
      <w:pPr>
        <w:numPr>
          <w:ilvl w:val="0"/>
          <w:numId w:val="1"/>
        </w:numPr>
      </w:pPr>
      <w:r>
        <w:rPr/>
        <w:t xml:space="preserve">Diseñar un plan personal de hábitos saludables que combine ejercicio y alimentación balanceada.</w:t>
      </w:r>
    </w:p>
    <w:p>
      <w:pPr>
        <w:numPr>
          <w:ilvl w:val="0"/>
          <w:numId w:val="1"/>
        </w:numPr>
      </w:pPr>
      <w:r>
        <w:rPr/>
        <w:t xml:space="preserve">Argumentar con evidencia científica sencilla la importancia de mantener estos hábitos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Video corto sobre hábitos saludables (3-4 minutos)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elaboración de posters y mapas mentales</w:t>
      </w:r>
    </w:p>
    <w:p>
      <w:pPr>
        <w:numPr>
          <w:ilvl w:val="0"/>
          <w:numId w:val="2"/>
        </w:numPr>
      </w:pPr>
      <w:r>
        <w:rPr/>
        <w:t xml:space="preserve">Botellas con agua para hidratación de estudiantes</w:t>
      </w:r>
    </w:p>
    <w:p>
      <w:pPr>
        <w:numPr>
          <w:ilvl w:val="0"/>
          <w:numId w:val="2"/>
        </w:numPr>
      </w:pPr>
      <w:r>
        <w:rPr/>
        <w:t xml:space="preserve">Cuestionarios impresos para reflexión y evaluación (1 por estudiante)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>
      <w:pPr>
        <w:numPr>
          <w:ilvl w:val="0"/>
          <w:numId w:val="2"/>
        </w:numPr>
      </w:pPr>
      <w:r>
        <w:rPr/>
        <w:t xml:space="preserve">Ejemplo de menú con alimentos naturales (impreso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alimentación saludable y tipos de alimentos (frutas, verduras, agua).</w:t>
      </w:r>
    </w:p>
    <w:p>
      <w:pPr>
        <w:numPr>
          <w:ilvl w:val="0"/>
          <w:numId w:val="3"/>
        </w:numPr>
      </w:pPr>
      <w:r>
        <w:rPr/>
        <w:t xml:space="preserve">Experiencias previas en actividades físicas escolares o recreativas.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 del día y explica que explorarán cómo la actividad física y una buena alimentación influyen en su salud y bienestar. Destaca la importancia de conocer y mejorar sus hábitos para sentirse mejor y tener más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actividades físicas realizan durante una semana? ¿Cuánto agua creen que toman al día? ¿Cuáles son sus alimentos naturales favoritos?"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 personales, generando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beber suficiente agua puede mejorar su concentración y rendimiento en la escuela? Además, hacer ejercicio liberan endorfinas que los hacen sentir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se motivan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van a enfrentar un reto: crear un plan que les ayude a mejorar sus hábitos de vida saludable, enfocándose en la actividad física y la alimentación natural, para sentirse mejor cada día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un video corto (3-4 minutos) sobre hábitos de vida saludable, resaltando la importancia del ejercicio y el consumo de agua y alimentos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video, toman notas mentales o escritas.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beneficios de la actividad física y la alimentación saludable.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tablets o computadoras con acceso a recursos confiables (videos cortos, artículos simples).</w:t>
      </w:r>
    </w:p>
    <w:p>
      <w:pPr>
        <w:numPr>
          <w:ilvl w:val="1"/>
          <w:numId w:val="4"/>
        </w:numPr>
      </w:pPr>
      <w:r>
        <w:rPr/>
        <w:t xml:space="preserve">Indica que cada grupo investigue dos preguntas: </w:t>
      </w:r>
    </w:p>
    <w:p>
      <w:pPr>
        <w:numPr>
          <w:ilvl w:val="2"/>
          <w:numId w:val="4"/>
        </w:numPr>
      </w:pPr>
      <w:r>
        <w:rPr/>
        <w:t xml:space="preserve">¿Qué beneficios tiene hacer ejercicio regularmente?</w:t>
      </w:r>
    </w:p>
    <w:p>
      <w:pPr>
        <w:numPr>
          <w:ilvl w:val="2"/>
          <w:numId w:val="4"/>
        </w:numPr>
      </w:pPr>
      <w:r>
        <w:rPr/>
        <w:t xml:space="preserve">¿Por qué es importante tomar agua y comer alimentos naturales?</w:t>
      </w:r>
    </w:p>
    <w:p>
      <w:pPr>
        <w:numPr>
          <w:ilvl w:val="1"/>
          <w:numId w:val="4"/>
        </w:numPr>
      </w:pPr>
      <w:r>
        <w:rPr/>
        <w:t xml:space="preserve">Cada grupo debe elaborar un breve resumen escrito o esquema con la información encontrada.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 esquema en hoja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"¿Cómo creen que estos hábitos afectan su energía diaria?" "¿Qué alimentos naturales conocen y consumen?"</w:t>
      </w:r>
    </w:p>
    <w:p>
      <w:pPr/>
      <w:r>
        <w:rPr>
          <w:b w:val="1"/>
          <w:bCs w:val="1"/>
        </w:rPr>
        <w:t xml:space="preserve">Actividad 2: Diseño del plan personal de hábitos saludables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que fomente actividad física y alimentación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creará un plan semanal sencillo que combine tiempos para actividad física y consumo adecuado de agua y alimentos naturales.</w:t>
      </w:r>
    </w:p>
    <w:p>
      <w:pPr>
        <w:numPr>
          <w:ilvl w:val="1"/>
          <w:numId w:val="5"/>
        </w:numPr>
      </w:pPr>
      <w:r>
        <w:rPr/>
        <w:t xml:space="preserve">Proporciona plantilla con columnas para días, tipo de actividad, cantidad de agua y alimentos naturales a consumir.</w:t>
      </w:r>
    </w:p>
    <w:p>
      <w:pPr>
        <w:numPr>
          <w:ilvl w:val="1"/>
          <w:numId w:val="5"/>
        </w:numPr>
      </w:pPr>
      <w:r>
        <w:rPr/>
        <w:t xml:space="preserve">Indica incluir actividades que disfruten y que puedan realizar en su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en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motiva a pensar en actividades prácticas, revisa avances y sugiere mejoras.</w:t>
      </w:r>
    </w:p>
    <w:p>
      <w:pPr/>
      <w:r>
        <w:rPr>
          <w:b w:val="1"/>
          <w:bCs w:val="1"/>
        </w:rPr>
        <w:t xml:space="preserve">Actividad 3: Presentación y retroalimentación en círculo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y compartir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compartir su plan personal explicando por qué eligieron esas actividades y alimentos.</w:t>
      </w:r>
    </w:p>
    <w:p>
      <w:pPr>
        <w:numPr>
          <w:ilvl w:val="1"/>
          <w:numId w:val="6"/>
        </w:numPr>
      </w:pPr>
      <w:r>
        <w:rPr/>
        <w:t xml:space="preserve">Los demás deben escuchar activamente y aportar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destaca ideas relevantes, refuerza conceptos clave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o infografía digital que promueva la actividad física y el consumo de agua y alimentos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más directa, usando ejemplos concretos y preguntas orientadoras para completar su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la información con la siguiente tarea, por ejemplo: "Ahora que sabemos los beneficios, vamos a crear nuestro propio plan para implementarlos." O "Al compartir sus planes, aprendemos ideas nuevas para mejorar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principales aprendidas hoy y una acción concreta que harán esta semana para mejorar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parejas y luego comparte con todo el grupo:</w:t>
      </w:r>
    </w:p>
    <w:p>
      <w:pPr>
        <w:numPr>
          <w:ilvl w:val="0"/>
          <w:numId w:val="8"/>
        </w:numPr>
      </w:pPr>
      <w:r>
        <w:rPr/>
        <w:t xml:space="preserve">¿Qué cambio puedo hacer en mi rutina diaria para aumentar mi actividad física?</w:t>
      </w:r>
    </w:p>
    <w:p>
      <w:pPr>
        <w:numPr>
          <w:ilvl w:val="0"/>
          <w:numId w:val="8"/>
        </w:numPr>
      </w:pPr>
      <w:r>
        <w:rPr/>
        <w:t xml:space="preserve">¿Cómo puedo asegurarme de consumir más agua y alimentos naturales durante el día?</w:t>
      </w:r>
    </w:p>
    <w:p>
      <w:pPr>
        <w:numPr>
          <w:ilvl w:val="0"/>
          <w:numId w:val="8"/>
        </w:numPr>
      </w:pPr>
      <w:r>
        <w:rPr/>
        <w:t xml:space="preserve">¿Por qué es importante mantener estos hábitos a largo plazo?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sugerencias específicas para fortalecer los planes personales y motivar la constancia.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plan con su familia y a practicarlo durante la semana, preparando una pequeña reflexión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registrar durante una semana sus actividades físicas y consumo de agua y alimentos naturales en un diario que traerán para comentar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el desarrollo mediante observación, guía y revisión de productos; y sumativa en el cierre con reflexión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beneficios de hábitos saludables (Objetivo 1).</w:t>
      </w:r>
    </w:p>
    <w:p>
      <w:pPr>
        <w:numPr>
          <w:ilvl w:val="0"/>
          <w:numId w:val="9"/>
        </w:numPr>
      </w:pPr>
      <w:r>
        <w:rPr/>
        <w:t xml:space="preserve">Reconocimiento claro del impacto del consumo de agua y alimentos naturales (Objetivo 2).</w:t>
      </w:r>
    </w:p>
    <w:p>
      <w:pPr>
        <w:numPr>
          <w:ilvl w:val="0"/>
          <w:numId w:val="9"/>
        </w:numPr>
      </w:pPr>
      <w:r>
        <w:rPr/>
        <w:t xml:space="preserve">Diseño de un plan personal coherente y realista para mejorar hábitos (Objetivo 3).</w:t>
      </w:r>
    </w:p>
    <w:p>
      <w:pPr>
        <w:numPr>
          <w:ilvl w:val="0"/>
          <w:numId w:val="9"/>
        </w:numPr>
      </w:pPr>
      <w:r>
        <w:rPr/>
        <w:t xml:space="preserve">Argumentación fundamentada y clara durante exposiciones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claridad y contenido de presentaciones.</w:t>
      </w:r>
    </w:p>
    <w:p>
      <w:pPr>
        <w:numPr>
          <w:ilvl w:val="0"/>
          <w:numId w:val="10"/>
        </w:numPr>
      </w:pPr>
      <w:r>
        <w:rPr/>
        <w:t xml:space="preserve">Revisión de planes personales escritos.</w:t>
      </w:r>
    </w:p>
    <w:p>
      <w:pPr>
        <w:numPr>
          <w:ilvl w:val="0"/>
          <w:numId w:val="10"/>
        </w:numPr>
      </w:pPr>
      <w:r>
        <w:rPr/>
        <w:t xml:space="preserve">Observación directa de participación en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reflexión escrita (síntesis y 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o esquemas grupales de la investigación.</w:t>
      </w:r>
    </w:p>
    <w:p>
      <w:pPr>
        <w:numPr>
          <w:ilvl w:val="0"/>
          <w:numId w:val="11"/>
        </w:numPr>
      </w:pPr>
      <w:r>
        <w:rPr/>
        <w:t xml:space="preserve">Planes personales de hábitos saludables escritos.</w:t>
      </w:r>
    </w:p>
    <w:p>
      <w:pPr>
        <w:numPr>
          <w:ilvl w:val="0"/>
          <w:numId w:val="11"/>
        </w:numPr>
      </w:pPr>
      <w:r>
        <w:rPr/>
        <w:t xml:space="preserve">Participación activa en exposiciones orales.</w:t>
      </w:r>
    </w:p>
    <w:p>
      <w:pPr>
        <w:numPr>
          <w:ilvl w:val="0"/>
          <w:numId w:val="11"/>
        </w:numPr>
      </w:pPr>
      <w:r>
        <w:rPr/>
        <w:t xml:space="preserve">Respuestas reflexivas en síntesis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encuestas interactivas como Kahoot! o Quizizz      </w:t>
      </w:r>
      <w:r>
        <w:rPr/>
        <w:t xml:space="preserve">Implementación: El docente crea preguntas basadas en las preguntas activadoras sobre hábitos físicos y alimentación. Los estudiantes responden en sus dispositivos móviles o computadoras en tiempo real.</w:t>
      </w:r>
      <w:r>
        <w:rPr/>
        <w:t xml:space="preserve">    </w:t>
      </w:r>
      <w:r>
        <w:rPr/>
        <w:t xml:space="preserve">Contribución: Promueve la participación activa desde el inicio, permite al docente diagnosticar conocimientos previos y fomenta el diálogo entre estudiantes sobre sus hábitos, alineándose con el objetivo de prepararlos para mejorar su salud.</w:t>
      </w:r>
      <w:r>
        <w:rPr/>
        <w:t xml:space="preserve">    </w:t>
      </w:r>
      <w:r>
        <w:rPr/>
        <w:t xml:space="preserve">Nivel SAMR: Sustitución (reemplaza preguntas orales tradicionales por digitales).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gráficos animados (por ejemplo, PowerPoint o Google Slides con animaciones)      </w:t>
      </w:r>
      <w:r>
        <w:rPr/>
        <w:t xml:space="preserve">Implementación: Mostrar datos curiosos y efectos de la actividad física y el consumo de agua con imágenes y animaciones simples para captar la atención.</w:t>
      </w:r>
      <w:r>
        <w:rPr/>
        <w:t xml:space="preserve">    </w:t>
      </w:r>
      <w:r>
        <w:rPr/>
        <w:t xml:space="preserve">Contribución: Facilita la comprensión y motivación visual de los estudiantes sobre los beneficios de hábitos saludables, reforzando el interés para la sesión.</w:t>
      </w:r>
      <w:r>
        <w:rPr/>
        <w:t xml:space="preserve">    </w:t>
      </w:r>
      <w:r>
        <w:rPr/>
        <w:t xml:space="preserve">Nivel SAMR: Aumento (mejora la presentación tradicional con elementos visuales dinámicos).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educativa con recursos multimedia y buscadores seguros (Ejemplo: Symbaloo EDU o Google Safe Search configurado)      </w:t>
      </w:r>
      <w:r>
        <w:rPr/>
        <w:t xml:space="preserve">Implementación: Los estudiantes trabajan en grupos para investigar con tablets o computadoras, utilizando enlaces preseleccionados que contienen videos y artículos accesibles y confiables.</w:t>
      </w:r>
      <w:r>
        <w:rPr/>
        <w:t xml:space="preserve">    </w:t>
      </w:r>
      <w:r>
        <w:rPr/>
        <w:t xml:space="preserve">Contribución: Facilita la investigación guiada, desarrolla habilidades digitales y críticas, conectando directamente con el objetivo de analizar beneficios de la actividad física y alimentación saludable.</w:t>
      </w:r>
      <w:r>
        <w:rPr/>
        <w:t xml:space="preserve">    </w:t>
      </w:r>
      <w:r>
        <w:rPr/>
        <w:t xml:space="preserve">Nivel SAMR: Aumento (mejora la investigación tradicional con recursos digitales confiables y accesibles).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crear mapas conceptuales colaborativos como Coggle o MindMeister      </w:t>
      </w:r>
      <w:r>
        <w:rPr/>
        <w:t xml:space="preserve">Implementación: Cada grupo sintetiza su investigación creando mapas conceptuales digitales que representen la relación entre actividad física, consumo de agua y alimentación natural.</w:t>
      </w:r>
      <w:r>
        <w:rPr/>
        <w:t xml:space="preserve">    </w:t>
      </w:r>
      <w:r>
        <w:rPr/>
        <w:t xml:space="preserve">Contribución: Rediseña la actividad tradicional de resumen o exposición, promoviendo la colaboración en tiempo real y organización visual del conocimiento, lo que refuerza el aprendizaje significativo.</w:t>
      </w:r>
      <w:r>
        <w:rPr/>
        <w:t xml:space="preserve">    </w:t>
      </w:r>
      <w:r>
        <w:rPr/>
        <w:t xml:space="preserve">Nivel SAMR: Modificación (transforma la forma de organizar y presentar información).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seguimiento de hábitos con inteligencia artificial básica, por ejemplo, apps como Fabulous o Water Reminder      </w:t>
      </w:r>
      <w:r>
        <w:rPr/>
        <w:t xml:space="preserve">Implementación: El docente guía a los estudiantes para instalar y configurar una app sencilla que les ayude a registrar y recordar su consumo de agua y actividad física diaria durante una semana.</w:t>
      </w:r>
      <w:r>
        <w:rPr/>
        <w:t xml:space="preserve">    </w:t>
      </w:r>
      <w:r>
        <w:rPr/>
        <w:t xml:space="preserve">Contribución: Permite que los alumnos apliquen el aprendizaje creando un plan personalizado y realista para mejorar sus hábitos, fomentando la autorregulación y compromiso con su salud.</w:t>
      </w:r>
      <w:r>
        <w:rPr/>
        <w:t xml:space="preserve">    </w:t>
      </w:r>
      <w:r>
        <w:rPr/>
        <w:t xml:space="preserve">Nivel SAMR: Redefinición (crea una tarea nueva de seguimiento personalizado que antes no era posible en clase).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reflexivo elaborado con herramientas de creación como Adobe Spark Video o Canva Video      </w:t>
      </w:r>
      <w:r>
        <w:rPr/>
        <w:t xml:space="preserve">Implementación: Los estudiantes, en grupos, crean un video corto que resuma lo aprendido y proponga compromisos personales o colectivos para mejorar hábitos saludables.</w:t>
      </w:r>
      <w:r>
        <w:rPr/>
        <w:t xml:space="preserve">    </w:t>
      </w:r>
      <w:r>
        <w:rPr/>
        <w:t xml:space="preserve">Contribución: Fomenta la creatividad, síntesis de contenidos y comunicación digital, permitiendo expresar aprendizajes y compromisos en formatos novedosos.</w:t>
      </w:r>
      <w:r>
        <w:rPr/>
        <w:t xml:space="preserve">    </w:t>
      </w:r>
      <w:r>
        <w:rPr/>
        <w:t xml:space="preserve">Nivel SAMR: Redefinición (permite crear productos multimedia que antes no se elaboraban en clase).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8D3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17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22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4B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EA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D5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96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D4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892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54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24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E57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46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7C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2026-09-25T23:34:01-05:00</dcterms:created>
  <dcterms:modified xsi:type="dcterms:W3CDTF">2026-09-25T23:34:01-05:00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