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Clara en Lengua de Señas Colombiana: Compartiendo Experiencias Personales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Comunicación verbal clara y concisa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adultos en educación para el trabajo desarrollen la habilidad de contar experiencias personales de forma organizada y expresiva utilizando la Lengua de Señas Colombiana (LSC). A través de actividades colaborativas, los estudiantes aprenderán a estructurar sus relatos respondiendo preguntas clave como qué pasó, cuándo, dónde y con quién, además de ordenar los eventos en secuencia temporal y expresar detalles y emociones.</w:t>
      </w:r>
    </w:p>
    <w:p>
      <w:pPr/>
      <w:r>
        <w:rPr/>
        <w:t xml:space="preserve">La relevancia de esta competencia radica en mejorar la comunicación interpersonal, facilitando la integración social y laboral de personas con discapacidad auditiva o interesadas en la LSC. Al fortalecer la capacidad de narrar experiencias, los estudiantes podrán compartir vivencias significativas con claridad y confianza, lo que también fomenta el respeto y la inclusión en sus entornos.</w:t>
      </w:r>
    </w:p>
    <w:p>
      <w:pPr/>
      <w:r>
        <w:rPr/>
        <w:t xml:space="preserve">El enfoque metodológico colaborativo promueve el aprendizaje activo y responsable, donde el intercambio de preguntas y respuestas entre compañeros en grupos pequeños genera un ambiente de apoyo y crecimiento mutuo. Así, los aprendizajes se conectan directamente con la vida cotidiana, potenciando la autonomía comunicativa y el desarrollo de relaciones interpersonales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y narrar una experiencia personal utilizando la Lengua de Señas Colombiana de manera clara y coherente.</w:t>
      </w:r>
    </w:p>
    <w:p>
      <w:pPr>
        <w:numPr>
          <w:ilvl w:val="0"/>
          <w:numId w:val="1"/>
        </w:numPr>
      </w:pPr>
      <w:r>
        <w:rPr/>
        <w:t xml:space="preserve">Identificar y expresar los elementos claves de una experiencia: qué pasó, cuándo, dónde, con quién y la secuencia de eventos.</w:t>
      </w:r>
    </w:p>
    <w:p>
      <w:pPr>
        <w:numPr>
          <w:ilvl w:val="0"/>
          <w:numId w:val="1"/>
        </w:numPr>
      </w:pPr>
      <w:r>
        <w:rPr/>
        <w:t xml:space="preserve">Describir detalles y emociones relacionadas con la experiencia para enriquecer el relato.</w:t>
      </w:r>
    </w:p>
    <w:p>
      <w:pPr>
        <w:numPr>
          <w:ilvl w:val="0"/>
          <w:numId w:val="1"/>
        </w:numPr>
      </w:pPr>
      <w:r>
        <w:rPr/>
        <w:t xml:space="preserve">Formular y responder preguntas para profundizar en la comprensión de las experiencias narradas por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amplio para trabajo en grupos pequeños (3-4 personas por grupo).</w:t>
      </w:r>
    </w:p>
    <w:p>
      <w:pPr>
        <w:numPr>
          <w:ilvl w:val="0"/>
          <w:numId w:val="2"/>
        </w:numPr>
      </w:pPr>
      <w:r>
        <w:rPr/>
        <w:t xml:space="preserve">Tarjetas impresas con preguntas clave (¿Qué pasó?, ¿Cuándo?, ¿Dónde?, ¿Con quién?, ¿Qué ocurrió primero, después y al final?, Describir detalles y emociones).</w:t>
      </w:r>
    </w:p>
    <w:p>
      <w:pPr>
        <w:numPr>
          <w:ilvl w:val="0"/>
          <w:numId w:val="2"/>
        </w:numPr>
      </w:pPr>
      <w:r>
        <w:rPr/>
        <w:t xml:space="preserve">Pizarras pequeñas o hojas grandes para anotaciones grupales.</w:t>
      </w:r>
    </w:p>
    <w:p>
      <w:pPr>
        <w:numPr>
          <w:ilvl w:val="0"/>
          <w:numId w:val="2"/>
        </w:numPr>
      </w:pPr>
      <w:r>
        <w:rPr/>
        <w:t xml:space="preserve">Marcadores de colores.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narración en Lengua de Señas Colombiana (5 minutos).</w:t>
      </w:r>
    </w:p>
    <w:p>
      <w:pPr>
        <w:numPr>
          <w:ilvl w:val="0"/>
          <w:numId w:val="2"/>
        </w:numPr>
      </w:pPr>
      <w:r>
        <w:rPr/>
        <w:t xml:space="preserve">Cámara o dispositivo móvil para grabar narraciones (opcional para retroalimentación).</w:t>
      </w:r>
    </w:p>
    <w:p>
      <w:pPr>
        <w:numPr>
          <w:ilvl w:val="0"/>
          <w:numId w:val="2"/>
        </w:numPr>
      </w:pPr>
      <w:r>
        <w:rPr/>
        <w:t xml:space="preserve">Guía visual impresa con signos clave de LSC relacionados con emociones y secuencia temporal.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Lengua de Señas Colombiana (alfabeto, saludos, expresiones simples).</w:t>
      </w:r>
    </w:p>
    <w:p>
      <w:pPr>
        <w:numPr>
          <w:ilvl w:val="0"/>
          <w:numId w:val="3"/>
        </w:numPr>
      </w:pPr>
      <w:r>
        <w:rPr/>
        <w:t xml:space="preserve">Habilidad para comprender y utilizar signos básicos para comunicar ideas simples.</w:t>
      </w:r>
    </w:p>
    <w:p>
      <w:pPr>
        <w:numPr>
          <w:ilvl w:val="0"/>
          <w:numId w:val="3"/>
        </w:numPr>
      </w:pPr>
      <w:r>
        <w:rPr/>
        <w:t xml:space="preserve">Experiencias previas en actividades grupales de comunicación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busca que cada estudiante pueda contar una experiencia personal de forma organizada en Lengua de Señas Colombiana, para comunicarse con claridad y compartir vivencias con los demás.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con ejemplos de narración en LSC, donde se observa una persona contando una experiencia sencilla con signos claros y expresivos.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LSC y con apoyo visual: “¿Qué detalles recuerdas del relato? ¿Cómo supiste qué pasó primero y qué emociones había?”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signos, comentan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experiencia personal en LSC relacionada con un evento cotidiano, resaltando la secuencia temporal y emociones. Luego plantea el reto: “Hoy ustedes serán los narradores de sus historias para que todos podamos conocer sus vivencias.”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expresan interés en participar.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situaciones reales: “Contar nuestras experiencias nos ayuda a relacionarnos mejor, expresar emociones y entender a los demás. Esto es útil en el trabajo, en la familia y en la comunidad.”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momentos en que contar una experiencia fue importante para ellos.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estructura para contar una experiencia personal, apoyándose en las tarjetas con preguntas clave y la guía visual de signos. Invita a los estudiantes a trabajar en grupos pequeños para practicar.</w:t>
      </w:r>
    </w:p>
    <w:p>
      <w:pPr/>
      <w:r>
        <w:rPr>
          <w:b w:val="1"/>
          <w:bCs w:val="1"/>
        </w:rPr>
        <w:t xml:space="preserve">Actividad 1: Preparación individual de la experiencia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Organizar la experiencia personal contestando preguntas clave y pensando en detalles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estudiante piensa en una experiencia personal que quiera contar.</w:t>
      </w:r>
    </w:p>
    <w:p>
      <w:pPr>
        <w:numPr>
          <w:ilvl w:val="1"/>
          <w:numId w:val="4"/>
        </w:numPr>
      </w:pPr>
      <w:r>
        <w:rPr/>
        <w:t xml:space="preserve">Responde en silencio a las preguntas de las tarjetas: ¿Qué pasó? ¿Cuándo pasó? ¿Dónde pasó? ¿Con quién? ¿Qué ocurrió primero, después y al final? ¿Qué detalles y emociones recuerdas?</w:t>
      </w:r>
    </w:p>
    <w:p>
      <w:pPr>
        <w:numPr>
          <w:ilvl w:val="1"/>
          <w:numId w:val="4"/>
        </w:numPr>
      </w:pPr>
      <w:r>
        <w:rPr/>
        <w:t xml:space="preserve">Usa la guía visual para recordar signos de emociones y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o esquema breve en hoja (puede ser con dibujos o palabras clave en LSC).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apoya con signos y aclaraciones, motiva a pensar en detalles.</w:t>
      </w:r>
    </w:p>
    <w:p>
      <w:pPr/>
      <w:r>
        <w:rPr>
          <w:b w:val="1"/>
          <w:bCs w:val="1"/>
        </w:rPr>
        <w:t xml:space="preserve">Actividad 2: Narración en grupos y preguntas de compañeros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la experiencia de forma clara y organizada; hacer y responder preguntas para obtener más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Un estudiante narra su experiencia en LSC, usando la estructura aprendida.</w:t>
      </w:r>
    </w:p>
    <w:p>
      <w:pPr>
        <w:numPr>
          <w:ilvl w:val="1"/>
          <w:numId w:val="5"/>
        </w:numPr>
      </w:pPr>
      <w:r>
        <w:rPr/>
        <w:t xml:space="preserve">Los demás hacen preguntas usando las tarjetas para entender mejor la historia.</w:t>
      </w:r>
    </w:p>
    <w:p>
      <w:pPr>
        <w:numPr>
          <w:ilvl w:val="1"/>
          <w:numId w:val="5"/>
        </w:numPr>
      </w:pPr>
      <w:r>
        <w:rPr/>
        <w:t xml:space="preserve">Rotar hasta que todos cuenten su experiencia.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Narraciones en LSC y preguntas-respuestas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interviene para guiar preguntas y apoyar claridad en las narraciones.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fortalecer habilidades comunicativas.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algunos voluntarios narran brevemente una experiencia.</w:t>
      </w:r>
    </w:p>
    <w:p>
      <w:pPr>
        <w:numPr>
          <w:ilvl w:val="1"/>
          <w:numId w:val="6"/>
        </w:numPr>
      </w:pPr>
      <w:r>
        <w:rPr/>
        <w:t xml:space="preserve">El grupo comenta qué detalles y emociones identificaron.</w:t>
      </w:r>
    </w:p>
    <w:p>
      <w:pPr>
        <w:numPr>
          <w:ilvl w:val="1"/>
          <w:numId w:val="6"/>
        </w:numPr>
      </w:pPr>
      <w:r>
        <w:rPr/>
        <w:t xml:space="preserve">Docente propone preguntas para profundizar en cómo se organizó la narración.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Narraciones y análisis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refuerza puntos clave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compañeros que tienen dificultades, practicar signos adicionales para expresar emociones o preparar una pequeña presentación en video.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ayuda individualizada con signos básicos y ejemplos visuales; pueden usar dibujos para organizar sus ideas antes de narrar.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preparación individual, el docente reúne a los grupos para iniciar la narración, explicando la importancia de escuchar y hacer preguntas. Al terminar en grupos, se llama a la plenaria para compartir y reflexionar, conectando la experiencia con la vida cotidiana.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escribir o dibujar tres ideas clave que aprendieron sobre contar experiencias en LSC.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en LSC o por escrito:</w:t>
      </w:r>
    </w:p>
    <w:p>
      <w:pPr>
        <w:numPr>
          <w:ilvl w:val="0"/>
          <w:numId w:val="8"/>
        </w:numPr>
      </w:pPr>
      <w:r>
        <w:rPr/>
        <w:t xml:space="preserve">¿Qué parte de contar tu experiencia te resultó más fácil y por qué?</w:t>
      </w:r>
    </w:p>
    <w:p>
      <w:pPr>
        <w:numPr>
          <w:ilvl w:val="0"/>
          <w:numId w:val="8"/>
        </w:numPr>
      </w:pPr>
      <w:r>
        <w:rPr/>
        <w:t xml:space="preserve">¿Qué preguntas de tus compañeros te ayudaron a mejorar tu historia?</w:t>
      </w:r>
    </w:p>
    <w:p>
      <w:pPr>
        <w:numPr>
          <w:ilvl w:val="0"/>
          <w:numId w:val="8"/>
        </w:numPr>
      </w:pPr>
      <w:r>
        <w:rPr/>
        <w:t xml:space="preserve">¿Cómo puedes usar esta habilidad en tu vida diaria o trabajo?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resaltando avances en claridad, organización y expresión emocional. Señala ejemplos específicos de buenas narraciones y sugerencias para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contar experiencias con familiares o amigos, usando la estructura aprendida para fortalecer su comunicación interpersonal.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grabar (opcional) una narración corta en LSC sobre una experiencia nueva para compartir en la próxima oportunidad o con compañeros fuera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 y retroalimentación.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Organización clara y secuencial de la experiencia personal (objetivo 1).</w:t>
      </w:r>
    </w:p>
    <w:p>
      <w:pPr>
        <w:numPr>
          <w:ilvl w:val="0"/>
          <w:numId w:val="9"/>
        </w:numPr>
      </w:pPr>
      <w:r>
        <w:rPr/>
        <w:t xml:space="preserve">Capacidad para identificar y expresar elementos claves de la experiencia (objetivo 2).</w:t>
      </w:r>
    </w:p>
    <w:p>
      <w:pPr>
        <w:numPr>
          <w:ilvl w:val="0"/>
          <w:numId w:val="9"/>
        </w:numPr>
      </w:pPr>
      <w:r>
        <w:rPr/>
        <w:t xml:space="preserve">Uso adecuado de signos para describir detalles y emociones (objetivo 3).</w:t>
      </w:r>
    </w:p>
    <w:p>
      <w:pPr>
        <w:numPr>
          <w:ilvl w:val="0"/>
          <w:numId w:val="9"/>
        </w:numPr>
      </w:pPr>
      <w:r>
        <w:rPr/>
        <w:t xml:space="preserve">Participación activa en preguntas y respuestas para profundizar la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narraciones en LSC.</w:t>
      </w:r>
    </w:p>
    <w:p>
      <w:pPr>
        <w:numPr>
          <w:ilvl w:val="0"/>
          <w:numId w:val="10"/>
        </w:numPr>
      </w:pPr>
      <w:r>
        <w:rPr/>
        <w:t xml:space="preserve">Rúbrica sencilla para evaluar claridad, organización y expresión emocional.</w:t>
      </w:r>
    </w:p>
    <w:p>
      <w:pPr>
        <w:numPr>
          <w:ilvl w:val="0"/>
          <w:numId w:val="10"/>
        </w:numPr>
      </w:pPr>
      <w:r>
        <w:rPr/>
        <w:t xml:space="preserve">Autoevaluación y coevaluación en grupos sobre la participación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Esquemas o apuntes individuales con la estructura de la experiencia.</w:t>
      </w:r>
    </w:p>
    <w:p>
      <w:pPr>
        <w:numPr>
          <w:ilvl w:val="0"/>
          <w:numId w:val="11"/>
        </w:numPr>
      </w:pPr>
      <w:r>
        <w:rPr/>
        <w:t xml:space="preserve">Narraciones en grupos y plenaria evidenciadas en notas o grabaciones (si aplica).</w:t>
      </w:r>
    </w:p>
    <w:p>
      <w:pPr>
        <w:numPr>
          <w:ilvl w:val="0"/>
          <w:numId w:val="11"/>
        </w:numPr>
      </w:pPr>
      <w:r>
        <w:rPr/>
        <w:t xml:space="preserve">Resúmenes escritos o dibujados de las ideas clave.</w:t>
      </w:r>
    </w:p>
    <w:p>
      <w:pPr>
        <w:numPr>
          <w:ilvl w:val="0"/>
          <w:numId w:val="11"/>
        </w:numPr>
      </w:pPr>
      <w:r>
        <w:rPr/>
        <w:t xml:space="preserve">Participación en preguntas y respuestas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2AC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B55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35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4BD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EDF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DF8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EC3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5DF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A20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F24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BCD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2026-09-26T01:23:33-05:00</dcterms:created>
  <dcterms:modified xsi:type="dcterms:W3CDTF">2026-09-26T01:23:33-05:00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