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invisible: Propiedades y enlaces químicos en acción</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cómo las propiedades de las sustancias están directamente relacionadas con los tipos de enlaces químicos que las forman. A través de actividades colaborativas, los alumnos explorarán conceptos clave de química como enlaces iónicos, covalentes y metálicos, y cómo estos influyen en características como punto de fusión, conductividad y solubilidad.</w:t>
      </w:r>
    </w:p>
    <w:p>
      <w:pPr/>
      <w:r>
        <w:rPr/>
        <w:t xml:space="preserve">El aprendizaje de este tema es fundamental para que los estudiantes puedan interpretar fenómenos cotidianos, desde la estructura del agua hasta la funcionalidad de materiales comunes, promoviendo una visión científica aplicada a su entorno. Además, el enfoque colaborativo potencia habilidades sociales y cognitivas, favoreciendo el trabajo en equipo y el pensamiento crítico.</w:t>
      </w:r>
    </w:p>
    <w:p>
      <w:pPr/>
      <w:r>
        <w:rPr/>
        <w:t xml:space="preserve">Al finalizar, los estudiantes habrán desarrollado competencias para analizar y explicar la relación entre estructura química y propiedades físicas, lo que les permitirá conectar el conocimiento científico con aplicaciones prácticas, contribuyendo a su formación integral.</w:t>
      </w:r>
    </w:p>
    <w:p/>
    <w:p>
      <w:pPr/>
      <w:r>
        <w:rPr>
          <w:color w:val="2b6cb0"/>
          <w:sz w:val="28"/>
          <w:szCs w:val="28"/>
          <w:b w:val="1"/>
          <w:bCs w:val="1"/>
        </w:rPr>
        <w:t xml:space="preserve">Objetivos de Aprendizaje</w:t>
      </w:r>
    </w:p>
    <w:p>
      <w:pPr/>
      <w:r>
        <w:rPr/>
        <w:t xml:space="preserve">
  Analizar los diferentes tipos de enlaces químicos presentes en sustancias comunes.
  Relacionar las propiedades físicas de las sustancias con el tipo de enlace químico que poseen.
  Argumentar en equipos cómo la estructura molecular influye en el comportamiento de las sustancias.
  Crear diagramas que representen enlaces químicos y sus propiedades asociadas.
  Evaluar ejemplos reales y explicar la importancia de los enlaces químicos en la vida cotidiana.</w:t>
      </w:r>
    </w:p>
    <w:p/>
    <w:p>
      <w:pPr/>
      <w:r>
        <w:rPr>
          <w:color w:val="2b6cb0"/>
          <w:sz w:val="28"/>
          <w:szCs w:val="28"/>
          <w:b w:val="1"/>
          <w:bCs w:val="1"/>
        </w:rPr>
        <w:t xml:space="preserve">Recursos Necesarios</w:t>
      </w:r>
    </w:p>
    <w:p>
      <w:pPr/>
      <w:r>
        <w:rPr/>
        <w:t xml:space="preserve">
  Presentación digital (PowerPoint o Google Slides) con imágenes y esquemas de enlaces químicos.
  Cartulinas y marcadores de colores para elaboración de diagramas en grupo (1 por grupo, grupos de 4 estudiantes).
  Fichas impresas con descripciones de sustancias y tipos de enlaces (1 conjunto por grupo).
  Video corto explicativo (5 minutos) sobre enlaces químicos y propiedades de sustancias.
  Computadora o proyector para mostrar el video y presentación.
  Hojas blancas y lápices para anotaciones individuales.
  Acceso a internet opcional para consulta rápida (tablet o celular).</w:t>
      </w:r>
    </w:p>
    <w:p/>
    <w:p>
      <w:pPr/>
      <w:r>
        <w:rPr>
          <w:color w:val="2b6cb0"/>
          <w:sz w:val="28"/>
          <w:szCs w:val="28"/>
          <w:b w:val="1"/>
          <w:bCs w:val="1"/>
        </w:rPr>
        <w:t xml:space="preserve">Requisitos Previos</w:t>
      </w:r>
    </w:p>
    <w:p>
      <w:pPr/>
      <w:r>
        <w:rPr/>
        <w:t xml:space="preserve">
  Conocimiento básico de estructura atómica (átomos, protones, electrones, neutrones).
  Familiaridad con la tabla periódica y la idea general de elementos químicos.
  Habilidades básicas para trabajar en equipo y comunicarse efectivamente.
  Experiencia previa con estados físicos de la materia y sus características generales.</w:t>
      </w:r>
    </w:p>
    <w:p/>
    <w:p>
      <w:pPr/>
      <w:r>
        <w:rPr>
          <w:color w:val="2b6cb0"/>
          <w:sz w:val="28"/>
          <w:szCs w:val="28"/>
          <w:b w:val="1"/>
          <w:bCs w:val="1"/>
        </w:rPr>
        <w:t xml:space="preserve">Actividades</w:t>
      </w:r>
    </w:p>
    <w:p>
      <w:pPr/>
      <w:r>
        <w:rPr/>
        <w:t xml:space="preserve">Plan de actividades para el tema: Propiedades de las sustancias según los enlaces químicos presentesSesión 1: Descubriendo la conexión entre enlaces y propiedades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y motivar a los estudiantes a descubrir cómo los enlaces químicos determinan las propiedades de las sustancias que encuentran a diario.</w:t>
      </w:r>
    </w:p>
    <w:p>
      <w:pPr/>
      <w:r>
        <w:rPr>
          <w:b w:val="1"/>
          <w:bCs w:val="1"/>
        </w:rPr>
        <w:t xml:space="preserve">Activación de conocimientos previos:</w:t>
      </w:r>
    </w:p>
    <w:p>
      <w:pPr>
        <w:numPr>
          <w:ilvl w:val="0"/>
          <w:numId w:val="1"/>
        </w:numPr>
      </w:pPr>
      <w:r>
        <w:rPr>
          <w:b w:val="1"/>
          <w:bCs w:val="1"/>
        </w:rPr>
        <w:t xml:space="preserve">Docente:</w:t>
      </w:r>
      <w:r>
        <w:rPr/>
        <w:t xml:space="preserve"> "Para comenzar, ¿pueden nombrar algunas propiedades físicas que conocen de sustancias como el agua, la sal o el metal? Por ejemplo, ¿cómo son: duras, blandas, conductoras? ¿Por qué creen que estas características son diferentes?"</w:t>
      </w:r>
    </w:p>
    <w:p>
      <w:pPr>
        <w:numPr>
          <w:ilvl w:val="0"/>
          <w:numId w:val="1"/>
        </w:numPr>
      </w:pPr>
      <w:r>
        <w:rPr>
          <w:b w:val="1"/>
          <w:bCs w:val="1"/>
        </w:rPr>
        <w:t xml:space="preserve">Estudiantes:</w:t>
      </w:r>
      <w:r>
        <w:rPr/>
        <w:t xml:space="preserve"> Responden en voz alta, el docente anota algunas respuestas en la pizarra para visualización colectiva.</w:t>
      </w:r>
    </w:p>
    <w:p>
      <w:pPr/>
      <w:r>
        <w:rPr>
          <w:b w:val="1"/>
          <w:bCs w:val="1"/>
        </w:rPr>
        <w:t xml:space="preserve">Motivación y enganche:</w:t>
      </w:r>
    </w:p>
    <w:p>
      <w:pPr>
        <w:numPr>
          <w:ilvl w:val="0"/>
          <w:numId w:val="2"/>
        </w:numPr>
      </w:pPr>
      <w:r>
        <w:rPr>
          <w:b w:val="1"/>
          <w:bCs w:val="1"/>
        </w:rPr>
        <w:t xml:space="preserve">Docente:</w:t>
      </w:r>
      <w:r>
        <w:rPr/>
        <w:t xml:space="preserve"> "¿Sabían que el agua, la sal y el hierro tienen propiedades muy distintas porque sus átomos están unidos de maneras diferentes? Hoy descubriremos cómo esos 'lazos invisibles' llamados enlaces químicos afectan todo esto."</w:t>
      </w:r>
    </w:p>
    <w:p>
      <w:pPr/>
      <w:r>
        <w:rPr>
          <w:b w:val="1"/>
          <w:bCs w:val="1"/>
        </w:rPr>
        <w:t xml:space="preserve">Contextualización:</w:t>
      </w:r>
    </w:p>
    <w:p>
      <w:pPr>
        <w:numPr>
          <w:ilvl w:val="0"/>
          <w:numId w:val="3"/>
        </w:numPr>
      </w:pPr>
      <w:r>
        <w:rPr>
          <w:b w:val="1"/>
          <w:bCs w:val="1"/>
        </w:rPr>
        <w:t xml:space="preserve">Docente:</w:t>
      </w:r>
      <w:r>
        <w:rPr/>
        <w:t xml:space="preserve"> "Ustedes usan diariamente sustancias con propiedades únicas, desde la sal que ponen en su comida hasta el metal de su bicicleta. Entender cómo están formadas estas sustancias les ayudará a comprender mejor el mundo que los rodea y a tomar decisiones informadas en su vida diaria y futura."</w:t>
      </w:r>
    </w:p>
    <w:p>
      <w:pPr>
        <w:numPr>
          <w:ilvl w:val="0"/>
          <w:numId w:val="3"/>
        </w:numPr>
      </w:pPr>
      <w:r>
        <w:rPr>
          <w:b w:val="1"/>
          <w:bCs w:val="1"/>
        </w:rPr>
        <w:t xml:space="preserve">Estudiantes:</w:t>
      </w:r>
      <w:r>
        <w:rPr/>
        <w:t xml:space="preserve"> Escuchan y participan con preguntas o comentarios.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4"/>
        </w:numPr>
      </w:pPr>
      <w:r>
        <w:rPr>
          <w:b w:val="1"/>
          <w:bCs w:val="1"/>
        </w:rPr>
        <w:t xml:space="preserve">Docente:</w:t>
      </w:r>
      <w:r>
        <w:rPr/>
        <w:t xml:space="preserve"> Explica brevemente, apoyándose en la presentación digital, los tres tipos principales de enlaces químicos: iónico, covalente y metálico. Presenta imágenes y ejemplos cotidianos.</w:t>
      </w:r>
    </w:p>
    <w:p>
      <w:pPr>
        <w:numPr>
          <w:ilvl w:val="0"/>
          <w:numId w:val="4"/>
        </w:numPr>
      </w:pPr>
      <w:r>
        <w:rPr/>
        <w:t xml:space="preserve">Se muestra un video corto de 5 minutos que ilustra cómo cada enlace químico afecta la estructura y propiedades de las sustancias.</w:t>
      </w:r>
    </w:p>
    <w:p>
      <w:pPr/>
      <w:r>
        <w:rPr/>
        <w:t xml:space="preserve">Actividad 1: "Explorando enlaces con ejemplos reales"</w:t>
      </w:r>
    </w:p>
    <w:p>
      <w:pPr>
        <w:numPr>
          <w:ilvl w:val="0"/>
          <w:numId w:val="5"/>
        </w:numPr>
      </w:pPr>
      <w:r>
        <w:rPr>
          <w:b w:val="1"/>
          <w:bCs w:val="1"/>
        </w:rPr>
        <w:t xml:space="preserve">Objetivo:</w:t>
      </w:r>
      <w:r>
        <w:rPr/>
        <w:t xml:space="preserve"> Analizar y asociar tipos de enlaces con sustancias conocidas.</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Distribuir fichas con descripciones de sustancias (agua, sal, cobre, dióxido de carbono, etc.) y sus propiedades.</w:t>
      </w:r>
    </w:p>
    <w:p>
      <w:pPr>
        <w:numPr>
          <w:ilvl w:val="1"/>
          <w:numId w:val="5"/>
        </w:numPr>
      </w:pPr>
      <w:r>
        <w:rPr/>
        <w:t xml:space="preserve">Cada grupo debe identificar el tipo de enlace predominante en cada sustancia y justificar su respuesta basándose en las propiedades descritas.</w:t>
      </w:r>
    </w:p>
    <w:p>
      <w:pPr>
        <w:numPr>
          <w:ilvl w:val="0"/>
          <w:numId w:val="5"/>
        </w:numPr>
      </w:pPr>
      <w:r>
        <w:rPr>
          <w:b w:val="1"/>
          <w:bCs w:val="1"/>
        </w:rPr>
        <w:t xml:space="preserve">Organización:</w:t>
      </w:r>
      <w:r>
        <w:rPr/>
        <w:t xml:space="preserve"> Grupos pequeños (4 integrantes)</w:t>
      </w:r>
    </w:p>
    <w:p>
      <w:pPr>
        <w:numPr>
          <w:ilvl w:val="0"/>
          <w:numId w:val="5"/>
        </w:numPr>
      </w:pPr>
      <w:r>
        <w:rPr>
          <w:b w:val="1"/>
          <w:bCs w:val="1"/>
        </w:rPr>
        <w:t xml:space="preserve">Producto:</w:t>
      </w:r>
      <w:r>
        <w:rPr/>
        <w:t xml:space="preserve"> Lista escrita con sustancia, tipo de enlace y justificación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grupos, formular preguntas guía como: "¿Por qué creen que esta sustancia es conductora?" o "¿Qué tipo de enlace explicaría su punto de fusión alto?"</w:t>
      </w:r>
    </w:p>
    <w:p>
      <w:pPr/>
      <w:r>
        <w:rPr/>
        <w:t xml:space="preserve">Actividad 2: "Creando diagramas de enlaces"</w:t>
      </w:r>
    </w:p>
    <w:p>
      <w:pPr>
        <w:numPr>
          <w:ilvl w:val="0"/>
          <w:numId w:val="6"/>
        </w:numPr>
      </w:pPr>
      <w:r>
        <w:rPr>
          <w:b w:val="1"/>
          <w:bCs w:val="1"/>
        </w:rPr>
        <w:t xml:space="preserve">Objetivo:</w:t>
      </w:r>
      <w:r>
        <w:rPr/>
        <w:t xml:space="preserve"> Crear representaciones visuales de enlaces químicos y relacionarlas con propiedades.</w:t>
      </w:r>
    </w:p>
    <w:p>
      <w:pPr>
        <w:numPr>
          <w:ilvl w:val="0"/>
          <w:numId w:val="6"/>
        </w:numPr>
      </w:pPr>
      <w:r>
        <w:rPr>
          <w:b w:val="1"/>
          <w:bCs w:val="1"/>
        </w:rPr>
        <w:t xml:space="preserve">Instrucciones:</w:t>
      </w:r>
    </w:p>
    <w:p>
      <w:pPr>
        <w:numPr>
          <w:ilvl w:val="1"/>
          <w:numId w:val="6"/>
        </w:numPr>
      </w:pPr>
      <w:r>
        <w:rPr/>
        <w:t xml:space="preserve">En el mismo grupo, utilizar cartulina y marcadores para dibujar esquemas que representen los enlaces químicos en las sustancias analizadas.</w:t>
      </w:r>
    </w:p>
    <w:p>
      <w:pPr>
        <w:numPr>
          <w:ilvl w:val="1"/>
          <w:numId w:val="6"/>
        </w:numPr>
      </w:pPr>
      <w:r>
        <w:rPr/>
        <w:t xml:space="preserve">Incluir notas que expliquen las propiedades derivadas del tipo de enlace.</w:t>
      </w:r>
    </w:p>
    <w:p>
      <w:pPr>
        <w:numPr>
          <w:ilvl w:val="0"/>
          <w:numId w:val="6"/>
        </w:numPr>
      </w:pPr>
      <w:r>
        <w:rPr>
          <w:b w:val="1"/>
          <w:bCs w:val="1"/>
        </w:rPr>
        <w:t xml:space="preserve">Organización:</w:t>
      </w:r>
      <w:r>
        <w:rPr/>
        <w:t xml:space="preserve"> Grupos pequeños (4 integrantes)</w:t>
      </w:r>
    </w:p>
    <w:p>
      <w:pPr>
        <w:numPr>
          <w:ilvl w:val="0"/>
          <w:numId w:val="6"/>
        </w:numPr>
      </w:pPr>
      <w:r>
        <w:rPr>
          <w:b w:val="1"/>
          <w:bCs w:val="1"/>
        </w:rPr>
        <w:t xml:space="preserve">Producto:</w:t>
      </w:r>
      <w:r>
        <w:rPr/>
        <w:t xml:space="preserve"> Cartulina con diagramas y notas explicativas.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Supervisar, apoyar con aclaraciones, estimular discusión y fomentar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un ejemplo extra en internet o en su entorno y preparen una breve explicación para compartir.</w:t>
      </w:r>
    </w:p>
    <w:p>
      <w:pPr>
        <w:numPr>
          <w:ilvl w:val="0"/>
          <w:numId w:val="7"/>
        </w:numPr>
      </w:pPr>
      <w:r>
        <w:rPr>
          <w:b w:val="1"/>
          <w:bCs w:val="1"/>
        </w:rPr>
        <w:t xml:space="preserve">Para estudiantes que necesitan más apoyo:</w:t>
      </w:r>
      <w:r>
        <w:rPr/>
        <w:t xml:space="preserve"> Facilitar fichas con información más sencilla y preguntas guía específicas, además de apoyo más cercano del docente o un compañero tutor.</w:t>
      </w:r>
    </w:p>
    <w:p>
      <w:pPr/>
      <w:r>
        <w:rPr>
          <w:b w:val="1"/>
          <w:bCs w:val="1"/>
        </w:rPr>
        <w:t xml:space="preserve">Transición:</w:t>
      </w:r>
      <w:r>
        <w:rPr/>
        <w:t xml:space="preserve"> El docente invita a los grupos a compartir brevemente sus diagramas y justificaciones, preparando el terreno para la siguiente sesión donde se profundizarán las propiedades y su explicación.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menciona en voz alta una propiedad y el enlace químico relacionado, mientras el docente escribe un resumen en la pizarra para consolidar el aprendizaje.</w:t>
      </w:r>
    </w:p>
    <w:p>
      <w:pPr/>
      <w:r>
        <w:rPr>
          <w:b w:val="1"/>
          <w:bCs w:val="1"/>
        </w:rPr>
        <w:t xml:space="preserve">Reflexión metacognitiva:</w:t>
      </w:r>
    </w:p>
    <w:p>
      <w:pPr>
        <w:numPr>
          <w:ilvl w:val="0"/>
          <w:numId w:val="8"/>
        </w:numPr>
      </w:pPr>
      <w:r>
        <w:rPr/>
        <w:t xml:space="preserve">¿Cómo me ayudó trabajar en grupo a entender mejor los enlaces químicos?</w:t>
      </w:r>
    </w:p>
    <w:p>
      <w:pPr>
        <w:numPr>
          <w:ilvl w:val="0"/>
          <w:numId w:val="8"/>
        </w:numPr>
      </w:pPr>
      <w:r>
        <w:rPr/>
        <w:t xml:space="preserve">¿Qué propiedad me pareció más fácil de relacionar con un tipo de enlace y por qué?</w:t>
      </w:r>
    </w:p>
    <w:p>
      <w:pPr/>
      <w:r>
        <w:rPr>
          <w:b w:val="1"/>
          <w:bCs w:val="1"/>
        </w:rPr>
        <w:t xml:space="preserve">Retroalimentación:</w:t>
      </w:r>
      <w:r>
        <w:rPr/>
        <w:t xml:space="preserve"> El docente ofrece comentarios positivos, aclara dudas inmediatas y destaca la importancia del trabajo colaborativo.</w:t>
      </w:r>
    </w:p>
    <w:p>
      <w:pPr/>
      <w:r>
        <w:rPr>
          <w:b w:val="1"/>
          <w:bCs w:val="1"/>
        </w:rPr>
        <w:t xml:space="preserve">Transferencia:</w:t>
      </w:r>
      <w:r>
        <w:rPr/>
        <w:t xml:space="preserve"> Se anuncia que en la próxima sesión se explorará cómo estas propiedades afectan usos prácticos y fenómenos naturales.</w:t>
      </w:r>
    </w:p>
    <w:p>
      <w:pPr/>
      <w:r>
        <w:rPr>
          <w:b w:val="1"/>
          <w:bCs w:val="1"/>
        </w:rPr>
        <w:t xml:space="preserve">Tarea:</w:t>
      </w:r>
      <w:r>
        <w:rPr/>
        <w:t xml:space="preserve"> Investigar en casa una sustancia cotidiana y anotar qué propiedades tiene y qué tipo de enlace químico creen que posee, para compartir en la siguiente clase.</w:t>
      </w:r>
    </w:p>
    <w:p>
      <w:pPr/>
      <w:r>
        <w:rPr/>
        <w:t xml:space="preserve">Sesión 2: Aplicando el conocimiento a casos reales y reflexionando</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Recordar lo aprendido y preparar a los estudiantes para aplicar sus conocimientos a situaciones reales y análisis más profundos.</w:t>
      </w:r>
    </w:p>
    <w:p>
      <w:pPr/>
      <w:r>
        <w:rPr>
          <w:b w:val="1"/>
          <w:bCs w:val="1"/>
        </w:rPr>
        <w:t xml:space="preserve">Activación de conocimientos previos:</w:t>
      </w:r>
    </w:p>
    <w:p>
      <w:pPr>
        <w:numPr>
          <w:ilvl w:val="0"/>
          <w:numId w:val="9"/>
        </w:numPr>
      </w:pPr>
      <w:r>
        <w:rPr>
          <w:b w:val="1"/>
          <w:bCs w:val="1"/>
        </w:rPr>
        <w:t xml:space="preserve">Docente:</w:t>
      </w:r>
      <w:r>
        <w:rPr/>
        <w:t xml:space="preserve"> "¿Quién quiere compartir la sustancia que investigó en casa y qué propiedades encontró? ¿Qué tipo de enlace creen que tiene?"</w:t>
      </w:r>
    </w:p>
    <w:p>
      <w:pPr>
        <w:numPr>
          <w:ilvl w:val="0"/>
          <w:numId w:val="9"/>
        </w:numPr>
      </w:pPr>
      <w:r>
        <w:rPr>
          <w:b w:val="1"/>
          <w:bCs w:val="1"/>
        </w:rPr>
        <w:t xml:space="preserve">Estudiantes:</w:t>
      </w:r>
      <w:r>
        <w:rPr/>
        <w:t xml:space="preserve"> Comparten sus ejemplos y escuchan a sus compañeros.</w:t>
      </w:r>
    </w:p>
    <w:p>
      <w:pPr/>
      <w:r>
        <w:rPr>
          <w:b w:val="1"/>
          <w:bCs w:val="1"/>
        </w:rPr>
        <w:t xml:space="preserve">Motivación y enganche:</w:t>
      </w:r>
    </w:p>
    <w:p>
      <w:pPr>
        <w:numPr>
          <w:ilvl w:val="0"/>
          <w:numId w:val="10"/>
        </w:numPr>
      </w:pPr>
      <w:r>
        <w:rPr>
          <w:b w:val="1"/>
          <w:bCs w:val="1"/>
        </w:rPr>
        <w:t xml:space="preserve">Docente:</w:t>
      </w:r>
      <w:r>
        <w:rPr/>
        <w:t xml:space="preserve"> "Hoy usaremos todo lo que aprendimos para analizar cómo estas propiedades influyen en el uso de materiales en la vida real, desde medicamentos hasta materiales tecnológicos."</w:t>
      </w:r>
    </w:p>
    <w:p>
      <w:pPr/>
      <w:r>
        <w:rPr>
          <w:b w:val="1"/>
          <w:bCs w:val="1"/>
        </w:rPr>
        <w:t xml:space="preserve">Contextualización:</w:t>
      </w:r>
    </w:p>
    <w:p>
      <w:pPr>
        <w:numPr>
          <w:ilvl w:val="0"/>
          <w:numId w:val="11"/>
        </w:numPr>
      </w:pPr>
      <w:r>
        <w:rPr>
          <w:b w:val="1"/>
          <w:bCs w:val="1"/>
        </w:rPr>
        <w:t xml:space="preserve">Docente:</w:t>
      </w:r>
      <w:r>
        <w:rPr/>
        <w:t xml:space="preserve"> "Comprender la relación entre enlaces y propiedades no solo es teoría, es la base para innovar y elegir mejor en nuestra vida diaria y en carreras científicas o técnicas."</w:t>
      </w:r>
    </w:p>
    <w:p>
      <w:pPr/>
      <w:r>
        <w:rPr>
          <w:b w:val="1"/>
          <w:bCs w:val="1"/>
        </w:rPr>
        <w:t xml:space="preserve">Fase de Desarrollo</w:t>
      </w:r>
    </w:p>
    <w:p>
      <w:pPr/>
      <w:r>
        <w:rPr>
          <w:b w:val="1"/>
          <w:bCs w:val="1"/>
        </w:rPr>
        <w:t xml:space="preserve">Tiempo estimado:</w:t>
      </w:r>
      <w:r>
        <w:rPr/>
        <w:t xml:space="preserve"> 47 minutos</w:t>
      </w:r>
    </w:p>
    <w:p>
      <w:pPr/>
      <w:r>
        <w:rPr>
          <w:b w:val="1"/>
          <w:bCs w:val="1"/>
        </w:rPr>
        <w:t xml:space="preserve">Presentación del contenido:</w:t>
      </w:r>
    </w:p>
    <w:p>
      <w:pPr>
        <w:numPr>
          <w:ilvl w:val="0"/>
          <w:numId w:val="12"/>
        </w:numPr>
      </w:pPr>
      <w:r>
        <w:rPr>
          <w:b w:val="1"/>
          <w:bCs w:val="1"/>
        </w:rPr>
        <w:t xml:space="preserve">Docente:</w:t>
      </w:r>
      <w:r>
        <w:rPr/>
        <w:t xml:space="preserve"> Introduce brevemente casos de aplicación real: sal en la conservación de alimentos, metales en construcción, gases en procesos industriales.</w:t>
      </w:r>
    </w:p>
    <w:p>
      <w:pPr>
        <w:numPr>
          <w:ilvl w:val="0"/>
          <w:numId w:val="12"/>
        </w:numPr>
      </w:pPr>
      <w:r>
        <w:rPr/>
        <w:t xml:space="preserve">Plantea preguntas para que los estudiantes analicen en grupo cómo las propiedades derivadas de los enlaces químicos influyen en estas aplicaciones.</w:t>
      </w:r>
    </w:p>
    <w:p>
      <w:pPr/>
      <w:r>
        <w:rPr/>
        <w:t xml:space="preserve">Actividad 3: "Análisis colaborativo de casos reales"</w:t>
      </w:r>
    </w:p>
    <w:p>
      <w:pPr>
        <w:numPr>
          <w:ilvl w:val="0"/>
          <w:numId w:val="13"/>
        </w:numPr>
      </w:pPr>
      <w:r>
        <w:rPr>
          <w:b w:val="1"/>
          <w:bCs w:val="1"/>
        </w:rPr>
        <w:t xml:space="preserve">Objetivo:</w:t>
      </w:r>
      <w:r>
        <w:rPr/>
        <w:t xml:space="preserve"> Evaluar y argumentar cómo las propiedades de sustancias afectan su uso práctico.</w:t>
      </w:r>
    </w:p>
    <w:p>
      <w:pPr>
        <w:numPr>
          <w:ilvl w:val="0"/>
          <w:numId w:val="13"/>
        </w:numPr>
      </w:pPr>
      <w:r>
        <w:rPr>
          <w:b w:val="1"/>
          <w:bCs w:val="1"/>
        </w:rPr>
        <w:t xml:space="preserve">Instrucciones:</w:t>
      </w:r>
    </w:p>
    <w:p>
      <w:pPr>
        <w:numPr>
          <w:ilvl w:val="1"/>
          <w:numId w:val="13"/>
        </w:numPr>
      </w:pPr>
      <w:r>
        <w:rPr/>
        <w:t xml:space="preserve">Los grupos reciben un caso práctico (ejemplo: ¿Por qué el cobre es ideal para cables eléctricos? ¿Por qué la sal se usa para conservar alimentos?).</w:t>
      </w:r>
    </w:p>
    <w:p>
      <w:pPr>
        <w:numPr>
          <w:ilvl w:val="1"/>
          <w:numId w:val="13"/>
        </w:numPr>
      </w:pPr>
      <w:r>
        <w:rPr/>
        <w:t xml:space="preserve">Discutir y preparar una explicación que relacione el tipo de enlace químico, las propiedades y la aplicación práctica.</w:t>
      </w:r>
    </w:p>
    <w:p>
      <w:pPr>
        <w:numPr>
          <w:ilvl w:val="0"/>
          <w:numId w:val="13"/>
        </w:numPr>
      </w:pPr>
      <w:r>
        <w:rPr>
          <w:b w:val="1"/>
          <w:bCs w:val="1"/>
        </w:rPr>
        <w:t xml:space="preserve">Organización:</w:t>
      </w:r>
      <w:r>
        <w:rPr/>
        <w:t xml:space="preserve"> Grupos pequeños (4 integrantes)</w:t>
      </w:r>
    </w:p>
    <w:p>
      <w:pPr>
        <w:numPr>
          <w:ilvl w:val="0"/>
          <w:numId w:val="13"/>
        </w:numPr>
      </w:pPr>
      <w:r>
        <w:rPr>
          <w:b w:val="1"/>
          <w:bCs w:val="1"/>
        </w:rPr>
        <w:t xml:space="preserve">Producto:</w:t>
      </w:r>
      <w:r>
        <w:rPr/>
        <w:t xml:space="preserve"> Presentación verbal breve (3 minutos por grupo) y un resumen escrito de 5 líneas.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Facilitar discusión, hacer preguntas para profundizar y asegurar que todos participen.</w:t>
      </w:r>
    </w:p>
    <w:p>
      <w:pPr/>
      <w:r>
        <w:rPr/>
        <w:t xml:space="preserve">Actividad 4: "Mapa mental colectivo"</w:t>
      </w:r>
    </w:p>
    <w:p>
      <w:pPr>
        <w:numPr>
          <w:ilvl w:val="0"/>
          <w:numId w:val="14"/>
        </w:numPr>
      </w:pPr>
      <w:r>
        <w:rPr>
          <w:b w:val="1"/>
          <w:bCs w:val="1"/>
        </w:rPr>
        <w:t xml:space="preserve">Objetivo:</w:t>
      </w:r>
      <w:r>
        <w:rPr/>
        <w:t xml:space="preserve"> Sintetizar y visualizar la relación entre enlaces, propiedades y aplicaciones.</w:t>
      </w:r>
    </w:p>
    <w:p>
      <w:pPr>
        <w:numPr>
          <w:ilvl w:val="0"/>
          <w:numId w:val="14"/>
        </w:numPr>
      </w:pPr>
      <w:r>
        <w:rPr>
          <w:b w:val="1"/>
          <w:bCs w:val="1"/>
        </w:rPr>
        <w:t xml:space="preserve">Instrucciones:</w:t>
      </w:r>
    </w:p>
    <w:p>
      <w:pPr>
        <w:numPr>
          <w:ilvl w:val="1"/>
          <w:numId w:val="14"/>
        </w:numPr>
      </w:pPr>
      <w:r>
        <w:rPr/>
        <w:t xml:space="preserve">En plenaria, el docente guía la elaboración de un mapa mental en la pizarra con la ayuda de aportes de todos los grupos.</w:t>
      </w:r>
    </w:p>
    <w:p>
      <w:pPr>
        <w:numPr>
          <w:ilvl w:val="1"/>
          <w:numId w:val="14"/>
        </w:numPr>
      </w:pPr>
      <w:r>
        <w:rPr/>
        <w:t xml:space="preserve">Se organizan conceptos clave, propiedades, tipos de enlaces y ejemplos de aplicaciones.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Mapa mental visible para toda la clase.</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Moderar, anotar ideas, clarificar conceptos y conectar aportes.</w:t>
      </w:r>
    </w:p>
    <w:p>
      <w:pPr/>
      <w:r>
        <w:rPr>
          <w:b w:val="1"/>
          <w:bCs w:val="1"/>
        </w:rPr>
        <w:t xml:space="preserve">Diferenciación:</w:t>
      </w:r>
    </w:p>
    <w:p>
      <w:pPr>
        <w:numPr>
          <w:ilvl w:val="0"/>
          <w:numId w:val="15"/>
        </w:numPr>
      </w:pPr>
      <w:r>
        <w:rPr>
          <w:b w:val="1"/>
          <w:bCs w:val="1"/>
        </w:rPr>
        <w:t xml:space="preserve">Para estudiantes que terminan antes:</w:t>
      </w:r>
      <w:r>
        <w:rPr/>
        <w:t xml:space="preserve"> Ofrecer la opción de preparar una pregunta para el resto de la clase o un pequeño resumen digital.</w:t>
      </w:r>
    </w:p>
    <w:p>
      <w:pPr>
        <w:numPr>
          <w:ilvl w:val="0"/>
          <w:numId w:val="15"/>
        </w:numPr>
      </w:pPr>
      <w:r>
        <w:rPr>
          <w:b w:val="1"/>
          <w:bCs w:val="1"/>
        </w:rPr>
        <w:t xml:space="preserve">Para estudiantes que necesitan más apoyo:</w:t>
      </w:r>
      <w:r>
        <w:rPr/>
        <w:t xml:space="preserve"> Proveer ejemplos adicionales y acompañamiento durante la discusión.</w:t>
      </w:r>
    </w:p>
    <w:p>
      <w:pPr/>
      <w:r>
        <w:rPr>
          <w:b w:val="1"/>
          <w:bCs w:val="1"/>
        </w:rPr>
        <w:t xml:space="preserve">Transición:</w:t>
      </w:r>
      <w:r>
        <w:rPr/>
        <w:t xml:space="preserve"> El docente conecta el mapa mental con la reflexión final y el cierre del aprendizaje.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"ticket de salida": cada estudiante escribe en un papel tres ideas clave que aprendió acerca de la relación entre enlaces químicos y propiedades de sustancias.</w:t>
      </w:r>
    </w:p>
    <w:p>
      <w:pPr/>
      <w:r>
        <w:rPr>
          <w:b w:val="1"/>
          <w:bCs w:val="1"/>
        </w:rPr>
        <w:t xml:space="preserve">Reflexión metacognitiva:</w:t>
      </w:r>
    </w:p>
    <w:p>
      <w:pPr>
        <w:numPr>
          <w:ilvl w:val="0"/>
          <w:numId w:val="16"/>
        </w:numPr>
      </w:pPr>
      <w:r>
        <w:rPr/>
        <w:t xml:space="preserve">¿Cómo me ayuda saber sobre enlaces químicos para entender mejor los materiales que uso diariamente?</w:t>
      </w:r>
    </w:p>
    <w:p>
      <w:pPr>
        <w:numPr>
          <w:ilvl w:val="0"/>
          <w:numId w:val="16"/>
        </w:numPr>
      </w:pPr>
      <w:r>
        <w:rPr/>
        <w:t xml:space="preserve">¿Qué propiedad de una sustancia me sorprendió más y por qué?</w:t>
      </w:r>
    </w:p>
    <w:p>
      <w:pPr>
        <w:numPr>
          <w:ilvl w:val="0"/>
          <w:numId w:val="16"/>
        </w:numPr>
      </w:pPr>
      <w:r>
        <w:rPr/>
        <w:t xml:space="preserve">¿Qué aprendí hoy que puedo explicar a alguien que no sabe nada de química?</w:t>
      </w:r>
    </w:p>
    <w:p>
      <w:pPr/>
      <w:r>
        <w:rPr>
          <w:b w:val="1"/>
          <w:bCs w:val="1"/>
        </w:rPr>
        <w:t xml:space="preserve">Retroalimentación:</w:t>
      </w:r>
      <w:r>
        <w:rPr/>
        <w:t xml:space="preserve"> El docente lee algunos tickets en voz alta, comenta las reflexiones y destaca logros del grupo y aprendizajes individuales.</w:t>
      </w:r>
    </w:p>
    <w:p>
      <w:pPr/>
      <w:r>
        <w:rPr>
          <w:b w:val="1"/>
          <w:bCs w:val="1"/>
        </w:rPr>
        <w:t xml:space="preserve">Transferencia:</w:t>
      </w:r>
      <w:r>
        <w:rPr/>
        <w:t xml:space="preserve"> Se invita a los estudiantes a observar en casa o en su entorno las propiedades de diferentes sustancias y pensar en qué tipo de enlace pueden estar basadas.</w:t>
      </w:r>
    </w:p>
    <w:p>
      <w:pPr/>
      <w:r>
        <w:rPr>
          <w:b w:val="1"/>
          <w:bCs w:val="1"/>
        </w:rPr>
        <w:t xml:space="preserve">Tarea:</w:t>
      </w:r>
      <w:r>
        <w:rPr/>
        <w:t xml:space="preserve"> Preparar una breve presentación o cartel sobre una sustancia de su elección, describiendo su tipo de enlace y propiedades, para exponer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y sumativa</w:t>
      </w:r>
    </w:p>
    <w:p>
      <w:pPr>
        <w:numPr>
          <w:ilvl w:val="0"/>
          <w:numId w:val="17"/>
        </w:numPr>
      </w:pPr>
      <w:r>
        <w:rPr>
          <w:b w:val="1"/>
          <w:bCs w:val="1"/>
        </w:rPr>
        <w:t xml:space="preserve">Formativa:</w:t>
      </w:r>
      <w:r>
        <w:rPr/>
        <w:t xml:space="preserve"> Durante las actividades en grupo y plenaria, observación directa del docente para identificar comprensión y participación.</w:t>
      </w:r>
    </w:p>
    <w:p>
      <w:pPr>
        <w:numPr>
          <w:ilvl w:val="0"/>
          <w:numId w:val="17"/>
        </w:numPr>
      </w:pPr>
      <w:r>
        <w:rPr>
          <w:b w:val="1"/>
          <w:bCs w:val="1"/>
        </w:rPr>
        <w:t xml:space="preserve">Sumativa:</w:t>
      </w:r>
      <w:r>
        <w:rPr/>
        <w:t xml:space="preserve"> Evaluación del cartel o presentación individual entregada como tarea, evidenciando la comprensión de la relación entre enlaces y propiedades.</w:t>
      </w:r>
    </w:p>
    <w:p>
      <w:pPr/>
      <w:r>
        <w:rPr>
          <w:b w:val="1"/>
          <w:bCs w:val="1"/>
        </w:rPr>
        <w:t xml:space="preserve">Criterios de evaluación:</w:t>
      </w:r>
    </w:p>
    <w:p>
      <w:pPr>
        <w:numPr>
          <w:ilvl w:val="0"/>
          <w:numId w:val="18"/>
        </w:numPr>
      </w:pPr>
      <w:r>
        <w:rPr/>
        <w:t xml:space="preserve">Identifica correctamente el tipo de enlace químico en diferentes sustancias (Objetivo 1).</w:t>
      </w:r>
    </w:p>
    <w:p>
      <w:pPr>
        <w:numPr>
          <w:ilvl w:val="0"/>
          <w:numId w:val="18"/>
        </w:numPr>
      </w:pPr>
      <w:r>
        <w:rPr/>
        <w:t xml:space="preserve">Relaciona adecuadamente las propiedades físicas con el tipo de enlace químico (Objetivo 2).</w:t>
      </w:r>
    </w:p>
    <w:p>
      <w:pPr>
        <w:numPr>
          <w:ilvl w:val="0"/>
          <w:numId w:val="18"/>
        </w:numPr>
      </w:pPr>
      <w:r>
        <w:rPr/>
        <w:t xml:space="preserve">Argumenta con claridad en las discusiones grupales y en la presentación escrita u oral (Objetivo 3).</w:t>
      </w:r>
    </w:p>
    <w:p>
      <w:pPr>
        <w:numPr>
          <w:ilvl w:val="0"/>
          <w:numId w:val="18"/>
        </w:numPr>
      </w:pPr>
      <w:r>
        <w:rPr/>
        <w:t xml:space="preserve">Elabora diagramas o materiales visuales que reflejen conceptos científicos correctamente (Objetivo 4).</w:t>
      </w:r>
    </w:p>
    <w:p>
      <w:pPr>
        <w:numPr>
          <w:ilvl w:val="0"/>
          <w:numId w:val="18"/>
        </w:numPr>
      </w:pPr>
      <w:r>
        <w:rPr/>
        <w:t xml:space="preserve">Explica la importancia práctica de los enlaces químicos en contextos cotidianos (Objetivo 5).</w:t>
      </w:r>
    </w:p>
    <w:p>
      <w:pPr/>
      <w:r>
        <w:rPr>
          <w:b w:val="1"/>
          <w:bCs w:val="1"/>
        </w:rPr>
        <w:t xml:space="preserve">Instrumentos sugeridos:</w:t>
      </w:r>
    </w:p>
    <w:p>
      <w:pPr>
        <w:numPr>
          <w:ilvl w:val="0"/>
          <w:numId w:val="19"/>
        </w:numPr>
      </w:pPr>
      <w:r>
        <w:rPr/>
        <w:t xml:space="preserve">Lista de cotejo para evaluar participación y argumentación en trabajos grupales.</w:t>
      </w:r>
    </w:p>
    <w:p>
      <w:pPr>
        <w:numPr>
          <w:ilvl w:val="0"/>
          <w:numId w:val="19"/>
        </w:numPr>
      </w:pPr>
      <w:r>
        <w:rPr/>
        <w:t xml:space="preserve">Rúbrica para evaluar la presentación o cartel individual, considerando precisión conceptual, claridad y creatividad.</w:t>
      </w:r>
    </w:p>
    <w:p>
      <w:pPr>
        <w:numPr>
          <w:ilvl w:val="0"/>
          <w:numId w:val="19"/>
        </w:numPr>
      </w:pPr>
      <w:r>
        <w:rPr/>
        <w:t xml:space="preserve">Observación directa durante las actividades para retroalimentación inmediata.</w:t>
      </w:r>
    </w:p>
    <w:p>
      <w:pPr>
        <w:numPr>
          <w:ilvl w:val="0"/>
          <w:numId w:val="19"/>
        </w:numPr>
      </w:pPr>
      <w:r>
        <w:rPr/>
        <w:t xml:space="preserve">Autoevaluación y coevaluación entre pares para fomentar reflexión sobre el aprendizaje y trabajo colaborativo.</w:t>
      </w:r>
    </w:p>
    <w:p>
      <w:pPr/>
      <w:r>
        <w:rPr>
          <w:b w:val="1"/>
          <w:bCs w:val="1"/>
        </w:rPr>
        <w:t xml:space="preserve">Evidencias de aprendizaje:</w:t>
      </w:r>
    </w:p>
    <w:p>
      <w:pPr>
        <w:numPr>
          <w:ilvl w:val="0"/>
          <w:numId w:val="20"/>
        </w:numPr>
      </w:pPr>
      <w:r>
        <w:rPr/>
        <w:t xml:space="preserve">Listas y justificaciones del tipo de enlace y propiedades en fichas grupales.</w:t>
      </w:r>
    </w:p>
    <w:p>
      <w:pPr>
        <w:numPr>
          <w:ilvl w:val="0"/>
          <w:numId w:val="20"/>
        </w:numPr>
      </w:pPr>
      <w:r>
        <w:rPr/>
        <w:t xml:space="preserve">Diagramas en cartulinas representando enlaces químicos y propiedades.</w:t>
      </w:r>
    </w:p>
    <w:p>
      <w:pPr>
        <w:numPr>
          <w:ilvl w:val="0"/>
          <w:numId w:val="20"/>
        </w:numPr>
      </w:pPr>
      <w:r>
        <w:rPr/>
        <w:t xml:space="preserve">Explicaciones orales y escritas en el análisis de casos reales.</w:t>
      </w:r>
    </w:p>
    <w:p>
      <w:pPr>
        <w:numPr>
          <w:ilvl w:val="0"/>
          <w:numId w:val="20"/>
        </w:numPr>
      </w:pPr>
      <w:r>
        <w:rPr/>
        <w:t xml:space="preserve">Mapa mental colectivo construido en clase.</w:t>
      </w:r>
    </w:p>
    <w:p>
      <w:pPr>
        <w:numPr>
          <w:ilvl w:val="0"/>
          <w:numId w:val="20"/>
        </w:numPr>
      </w:pPr>
      <w:r>
        <w:rPr/>
        <w:t xml:space="preserve">Presentación o cartel individual entregado como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preparando un batido para el desayuno o usando tu teléfono móvil. ¿Te has preguntado alguna vez por qué el hielo se derrite en un vaso de agua o por qué algunos materiales son flexibles mientras que otros son duros y rígidos? Todo esto tiene que ver con cómo están formadas las sustancias a nivel microscópico, es decir, con los enlaces químicos que mantienen unidas a las partículas que las componen.</w:t>
      </w:r>
    </w:p>
    <w:p>
      <w:pPr/>
      <w:r>
        <w:rPr/>
        <w:t xml:space="preserve">En nuestra vida cotidiana, desde los alimentos que consumimos hasta los objetos que usamos, las propiedades de las sustancias afectan directamente nuestra experiencia diaria. Por ejemplo, el agua es líquida a temperatura ambiente porque sus moléculas están unidas de manera diferente a las moléculas del plástico o del metal. Además, en la era actual, donde la tecnología avanza rápidamente, entender cómo funcionan estos enlaces químicos es clave para innovar en materiales más resistentes, sostenibles y funcionales.</w:t>
      </w:r>
    </w:p>
    <w:p>
      <w:pPr/>
      <w:r>
        <w:rPr/>
        <w:t xml:space="preserve">Durante estas dos sesiones, exploraremos juntos cómo los diferentes tipos de enlaces químicos influyen en las propiedades que observamos en las sustancias y cómo esto se relaciona con el mundo que nos rodea. Este conocimiento no solo te ayudará a comprender mejor la química, sino que también te permitirá ver con otros ojos los objetos y fenómenos cotidianos, despertando tu curiosidad y motivación para aprender más.</w:t>
      </w:r>
    </w:p>
    <w:p/>
    <w:p>
      <w:pPr/>
      <w:r>
        <w:rPr>
          <w:sz w:val="22"/>
          <w:szCs w:val="22"/>
          <w:b w:val="1"/>
          <w:bCs w:val="1"/>
        </w:rPr>
        <w:t xml:space="preserve">Desarrollo - Ejemplos</w:t>
      </w:r>
    </w:p>
    <w:p>
      <w:pPr/>
      <w:r>
        <w:rPr>
          <w:b w:val="1"/>
          <w:bCs w:val="1"/>
        </w:rPr>
        <w:t xml:space="preserve">Ejemplos Prácticos y Casos de Estudio para Aprendizaje Colaborativo</w:t>
      </w:r>
    </w:p>
    <w:p>
      <w:pPr/>
      <w:r>
        <w:rPr/>
        <w:t xml:space="preserve">Para que los estudiantes puedan relacionar las propiedades de las sustancias con sus enlaces químicos, es fundamental que trabajen con ejemplos y casos que les resulten cercanos y que puedan analizar en equipo. A continuación, se proponen actividades para las dos sesiones, con ejemplos y casos prácticos alineados a los objetivos y la metodología colaborativa.</w:t>
      </w:r>
    </w:p>
    <w:p>
      <w:pPr/>
      <w:r>
        <w:rPr>
          <w:b w:val="1"/>
          <w:bCs w:val="1"/>
        </w:rPr>
        <w:t xml:space="preserve">Sesión 1: Identificación y análisis de enlaces químicos en sustancias cotidianas</w:t>
      </w:r>
    </w:p>
    <w:p>
      <w:pPr>
        <w:numPr>
          <w:ilvl w:val="0"/>
          <w:numId w:val="21"/>
        </w:numPr>
      </w:pPr>
      <w:r>
        <w:rPr>
          <w:b w:val="1"/>
          <w:bCs w:val="1"/>
        </w:rPr>
        <w:t xml:space="preserve">Actividad colaborativa: "Detectives de enlaces"</w:t>
      </w:r>
    </w:p>
    <w:p>
      <w:pPr/>
      <w:r>
        <w:rPr/>
        <w:t xml:space="preserve">Los estudiantes se organizan en grupos de 4-5 integrantes. Cada grupo recibe tarjetas con diferentes sustancias comunes y datos básicos sobre ellas (propiedades físicas, usos, composición elemental). Ejemplos de sustancias:</w:t>
      </w:r>
    </w:p>
    <w:p>
      <w:pPr>
        <w:numPr>
          <w:ilvl w:val="0"/>
          <w:numId w:val="22"/>
        </w:numPr>
      </w:pPr>
      <w:r>
        <w:rPr/>
        <w:t xml:space="preserve">Sal de mesa (NaCl)</w:t>
      </w:r>
    </w:p>
    <w:p>
      <w:pPr>
        <w:numPr>
          <w:ilvl w:val="0"/>
          <w:numId w:val="22"/>
        </w:numPr>
      </w:pPr>
      <w:r>
        <w:rPr/>
        <w:t xml:space="preserve">Agua (H</w:t>
      </w:r>
      <w:r>
        <w:rPr>
          <w:vertAlign w:val="subscript"/>
        </w:rPr>
        <w:t xml:space="preserve">2</w:t>
      </w:r>
      <w:r>
        <w:rPr/>
        <w:t xml:space="preserve">O)</w:t>
      </w:r>
    </w:p>
    <w:p>
      <w:pPr>
        <w:numPr>
          <w:ilvl w:val="0"/>
          <w:numId w:val="22"/>
        </w:numPr>
      </w:pPr>
      <w:r>
        <w:rPr/>
        <w:t xml:space="preserve">Azúcar (sacarosa)</w:t>
      </w:r>
    </w:p>
    <w:p>
      <w:pPr>
        <w:numPr>
          <w:ilvl w:val="0"/>
          <w:numId w:val="22"/>
        </w:numPr>
      </w:pPr>
      <w:r>
        <w:rPr/>
        <w:t xml:space="preserve">Metal aluminio</w:t>
      </w:r>
    </w:p>
    <w:p>
      <w:pPr>
        <w:numPr>
          <w:ilvl w:val="0"/>
          <w:numId w:val="22"/>
        </w:numPr>
      </w:pPr>
      <w:r>
        <w:rPr/>
        <w:t xml:space="preserve">Gasolina (mezcla de hidrocarburos)</w:t>
      </w:r>
    </w:p>
    <w:p>
      <w:pPr/>
      <w:r>
        <w:rPr/>
        <w:t xml:space="preserve">Cada grupo debe:</w:t>
      </w:r>
    </w:p>
    <w:p>
      <w:pPr>
        <w:numPr>
          <w:ilvl w:val="0"/>
          <w:numId w:val="23"/>
        </w:numPr>
      </w:pPr>
      <w:r>
        <w:rPr/>
        <w:t xml:space="preserve">Investigar y discutir qué tipo de enlace químico predomina en cada sustancia (iónico, covalente polar, covalente no polar, metálico).</w:t>
      </w:r>
    </w:p>
    <w:p>
      <w:pPr>
        <w:numPr>
          <w:ilvl w:val="0"/>
          <w:numId w:val="23"/>
        </w:numPr>
      </w:pPr>
      <w:r>
        <w:rPr/>
        <w:t xml:space="preserve">Relacionar ese tipo de enlace con propiedades observables y conocidas (punto de fusión, solubilidad, conductividad eléctrica, dureza, entre otras).</w:t>
      </w:r>
    </w:p>
    <w:p>
      <w:pPr>
        <w:numPr>
          <w:ilvl w:val="0"/>
          <w:numId w:val="23"/>
        </w:numPr>
      </w:pPr>
      <w:r>
        <w:rPr/>
        <w:t xml:space="preserve">Preparar una breve explicación para compartir con el resto de la clase.</w:t>
      </w:r>
    </w:p>
    <w:p>
      <w:pPr>
        <w:numPr>
          <w:ilvl w:val="0"/>
          <w:numId w:val="24"/>
        </w:numPr>
      </w:pPr>
      <w:r>
        <w:rPr>
          <w:b w:val="1"/>
          <w:bCs w:val="1"/>
        </w:rPr>
        <w:t xml:space="preserve">Objetivo</w:t>
      </w:r>
      <w:r>
        <w:rPr/>
        <w:t xml:space="preserve">: Que los estudiantes identifiquen los enlaces químicos en sustancias comunes y comiencen a asociar esas características con propiedades físicas y químicas.</w:t>
      </w:r>
    </w:p>
    <w:p>
      <w:pPr/>
      <w:r>
        <w:rPr>
          <w:b w:val="1"/>
          <w:bCs w:val="1"/>
        </w:rPr>
        <w:t xml:space="preserve">Sesión 2: Aplicación práctica y casos de estudio en contextos reales</w:t>
      </w:r>
    </w:p>
    <w:p>
      <w:pPr>
        <w:numPr>
          <w:ilvl w:val="0"/>
          <w:numId w:val="25"/>
        </w:numPr>
      </w:pPr>
      <w:r>
        <w:rPr>
          <w:b w:val="1"/>
          <w:bCs w:val="1"/>
        </w:rPr>
        <w:t xml:space="preserve">Actividad colaborativa: "Solución de problemas en equipo"</w:t>
      </w:r>
    </w:p>
    <w:p>
      <w:pPr/>
      <w:r>
        <w:rPr/>
        <w:t xml:space="preserve">Se propone a los grupos analizar y resolver casos prácticos donde deben recomendar o explicar el uso adecuado de sustancias según sus propiedades y enlaces químicos. Ejemplos de casos:</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Preguntas para el grupo</w:t>
            </w:r>
          </w:p>
        </w:tc>
      </w:tr>
      <w:tr>
        <w:trPr/>
        <w:tc>
          <w:tcPr>
            <w:noWrap/>
          </w:tcPr>
          <w:p>
            <w:pPr/>
            <w:r>
              <w:rPr/>
              <w:t xml:space="preserve">1. ¿Por qué la sal se disuelve en agua pero no el azúcar en aceite?</w:t>
            </w:r>
          </w:p>
        </w:tc>
        <w:tc>
          <w:tcPr>
            <w:noWrap/>
          </w:tcPr>
          <w:p>
            <w:pPr/>
            <w:r>
              <w:rPr/>
              <w:t xml:space="preserve">Se invita a los estudiantes a explicar la diferencia en solubilidad entre sustancias iónicas, polares y no polares.</w:t>
            </w:r>
          </w:p>
        </w:tc>
        <w:tc>
          <w:tcPr>
            <w:noWrap/>
          </w:tcPr>
          <w:p>
            <w:pPr>
              <w:numPr>
                <w:ilvl w:val="0"/>
                <w:numId w:val="26"/>
              </w:numPr>
            </w:pPr>
            <w:r>
              <w:rPr/>
              <w:t xml:space="preserve">¿Qué tipo de enlace tienen la sal y el azúcar?</w:t>
            </w:r>
          </w:p>
          <w:p>
            <w:pPr>
              <w:numPr>
                <w:ilvl w:val="0"/>
                <w:numId w:val="26"/>
              </w:numPr>
            </w:pPr>
            <w:r>
              <w:rPr/>
              <w:t xml:space="preserve">¿Cómo influye el tipo de enlace en la solubilidad?</w:t>
            </w:r>
          </w:p>
          <w:p>
            <w:pPr>
              <w:numPr>
                <w:ilvl w:val="0"/>
                <w:numId w:val="26"/>
              </w:numPr>
            </w:pPr>
            <w:r>
              <w:rPr/>
              <w:t xml:space="preserve">¿Por qué el aceite no disuelve sustancias polares?</w:t>
            </w:r>
          </w:p>
        </w:tc>
      </w:tr>
      <w:tr>
        <w:trPr/>
        <w:tc>
          <w:tcPr>
            <w:noWrap/>
          </w:tcPr>
          <w:p>
            <w:pPr/>
            <w:r>
              <w:rPr/>
              <w:t xml:space="preserve">2. ¿Por qué los metales son buenos conductores y el agua no?</w:t>
            </w:r>
          </w:p>
        </w:tc>
        <w:tc>
          <w:tcPr>
            <w:noWrap/>
          </w:tcPr>
          <w:p>
            <w:pPr/>
            <w:r>
              <w:rPr/>
              <w:t xml:space="preserve">Analizar la estructura metálica y cómo permite la conducción eléctrica frente a sustancias covalentes.</w:t>
            </w:r>
          </w:p>
        </w:tc>
        <w:tc>
          <w:tcPr>
            <w:noWrap/>
          </w:tcPr>
          <w:p>
            <w:pPr>
              <w:numPr>
                <w:ilvl w:val="0"/>
                <w:numId w:val="27"/>
              </w:numPr>
            </w:pPr>
            <w:r>
              <w:rPr/>
              <w:t xml:space="preserve">¿Qué tipo de enlace tienen los metales?</w:t>
            </w:r>
          </w:p>
          <w:p>
            <w:pPr>
              <w:numPr>
                <w:ilvl w:val="0"/>
                <w:numId w:val="27"/>
              </w:numPr>
            </w:pPr>
            <w:r>
              <w:rPr/>
              <w:t xml:space="preserve">¿Cómo afecta eso a la movilidad de electrones?</w:t>
            </w:r>
          </w:p>
          <w:p>
            <w:pPr>
              <w:numPr>
                <w:ilvl w:val="0"/>
                <w:numId w:val="27"/>
              </w:numPr>
            </w:pPr>
            <w:r>
              <w:rPr/>
              <w:t xml:space="preserve">¿Por qué el agua pura no conduce electricidad fácilmente?</w:t>
            </w:r>
          </w:p>
        </w:tc>
      </w:tr>
      <w:tr>
        <w:trPr/>
        <w:tc>
          <w:tcPr>
            <w:noWrap/>
          </w:tcPr>
          <w:p>
            <w:pPr/>
            <w:r>
              <w:rPr/>
              <w:t xml:space="preserve">3. ¿Por qué el hielo flota en el agua?</w:t>
            </w:r>
          </w:p>
        </w:tc>
        <w:tc>
          <w:tcPr>
            <w:noWrap/>
          </w:tcPr>
          <w:p>
            <w:pPr/>
            <w:r>
              <w:rPr/>
              <w:t xml:space="preserve">Discusión sobre las propiedades del agua y cómo los enlaces de hidrógeno influyen en su densidad.</w:t>
            </w:r>
          </w:p>
        </w:tc>
        <w:tc>
          <w:tcPr>
            <w:noWrap/>
          </w:tcPr>
          <w:p>
            <w:pPr>
              <w:numPr>
                <w:ilvl w:val="0"/>
                <w:numId w:val="28"/>
              </w:numPr>
            </w:pPr>
            <w:r>
              <w:rPr/>
              <w:t xml:space="preserve">¿Qué tipo de enlace predomina en el agua?</w:t>
            </w:r>
          </w:p>
          <w:p>
            <w:pPr>
              <w:numPr>
                <w:ilvl w:val="0"/>
                <w:numId w:val="28"/>
              </w:numPr>
            </w:pPr>
            <w:r>
              <w:rPr/>
              <w:t xml:space="preserve">¿Cómo afecta el enlace de hidrógeno a la estructura del hielo?</w:t>
            </w:r>
          </w:p>
          <w:p>
            <w:pPr>
              <w:numPr>
                <w:ilvl w:val="0"/>
                <w:numId w:val="28"/>
              </w:numPr>
            </w:pPr>
            <w:r>
              <w:rPr/>
              <w:t xml:space="preserve">¿Qué relación tiene esto con la flotabilidad?</w:t>
            </w:r>
          </w:p>
        </w:tc>
      </w:tr>
    </w:tbl>
    <w:p>
      <w:pPr>
        <w:numPr>
          <w:ilvl w:val="0"/>
          <w:numId w:val="29"/>
        </w:numPr>
      </w:pPr>
      <w:r>
        <w:rPr>
          <w:b w:val="1"/>
          <w:bCs w:val="1"/>
        </w:rPr>
        <w:t xml:space="preserve">Dinámica de trabajo</w:t>
      </w:r>
      <w:r>
        <w:rPr/>
        <w:t xml:space="preserve">:    </w:t>
      </w:r>
    </w:p>
    <w:p>
      <w:pPr>
        <w:numPr>
          <w:ilvl w:val="1"/>
          <w:numId w:val="29"/>
        </w:numPr>
      </w:pPr>
      <w:r>
        <w:rPr/>
        <w:t xml:space="preserve">Cada grupo elige o recibe uno de los casos.</w:t>
      </w:r>
    </w:p>
    <w:p>
      <w:pPr>
        <w:numPr>
          <w:ilvl w:val="1"/>
          <w:numId w:val="29"/>
        </w:numPr>
      </w:pPr>
      <w:r>
        <w:rPr/>
        <w:t xml:space="preserve">Discuten y elaboran una propuesta de respuesta fundamentada en el tipo de enlace y propiedades.</w:t>
      </w:r>
    </w:p>
    <w:p>
      <w:pPr>
        <w:numPr>
          <w:ilvl w:val="1"/>
          <w:numId w:val="29"/>
        </w:numPr>
      </w:pPr>
      <w:r>
        <w:rPr/>
        <w:t xml:space="preserve">Preparan un esquema visual sencillo o una presentación corta para compartir con la clase.</w:t>
      </w:r>
    </w:p>
    <w:p>
      <w:pPr>
        <w:numPr>
          <w:ilvl w:val="1"/>
          <w:numId w:val="29"/>
        </w:numPr>
      </w:pPr>
      <w:r>
        <w:rPr/>
        <w:t xml:space="preserve">Se genera un debate donde los grupos pueden preguntar y complementar las respuestas de los demás.</w:t>
      </w:r>
    </w:p>
    <w:p>
      <w:pPr>
        <w:numPr>
          <w:ilvl w:val="0"/>
          <w:numId w:val="29"/>
        </w:numPr>
      </w:pPr>
      <w:r>
        <w:rPr>
          <w:b w:val="1"/>
          <w:bCs w:val="1"/>
        </w:rPr>
        <w:t xml:space="preserve">Objetivo</w:t>
      </w:r>
      <w:r>
        <w:rPr/>
        <w:t xml:space="preserve">: Consolidar el aprendizaje relacionando enlaces químicos con propiedades y comportamientos reales de sustancias, promoviendo la argumentación y el trabajo en equipo.</w:t>
      </w:r>
    </w:p>
    <w:p>
      <w:pPr/>
      <w:r>
        <w:rPr>
          <w:b w:val="1"/>
          <w:bCs w:val="1"/>
        </w:rPr>
        <w:t xml:space="preserve">Recomendaciones para el docente</w:t>
      </w:r>
    </w:p>
    <w:p>
      <w:pPr>
        <w:numPr>
          <w:ilvl w:val="0"/>
          <w:numId w:val="30"/>
        </w:numPr>
      </w:pPr>
      <w:r>
        <w:rPr/>
        <w:t xml:space="preserve">Facilitar recursos breves (imágenes, videos cortos, esquemas) para apoyar la comprensión rápida de los conceptos.</w:t>
      </w:r>
    </w:p>
    <w:p>
      <w:pPr>
        <w:numPr>
          <w:ilvl w:val="0"/>
          <w:numId w:val="30"/>
        </w:numPr>
      </w:pPr>
      <w:r>
        <w:rPr/>
        <w:t xml:space="preserve">Motivar la participación equitativa dentro de los grupos, asignando roles como moderador, investigador, expositor y secretario.</w:t>
      </w:r>
    </w:p>
    <w:p>
      <w:pPr>
        <w:numPr>
          <w:ilvl w:val="0"/>
          <w:numId w:val="30"/>
        </w:numPr>
      </w:pPr>
      <w:r>
        <w:rPr/>
        <w:t xml:space="preserve">Guiar las discusiones para que se centren en evidencias y razonamientos basados en la química, evitando respuestas superficiales.</w:t>
      </w:r>
    </w:p>
    <w:p>
      <w:pPr>
        <w:numPr>
          <w:ilvl w:val="0"/>
          <w:numId w:val="30"/>
        </w:numPr>
      </w:pPr>
      <w:r>
        <w:rPr/>
        <w:t xml:space="preserve">Evaluar tanto el producto final (explicación o presentación) como el proceso colaborativo (participación, cooperación y respeto).</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proponen tareas diseñadas para realizar en parejas o grupos pequeños durante las dos sesiones, con instrucciones claras, tiempo estimado, producto esperado y conexión directa con el objetivo de aprendizaje.</w:t>
      </w:r>
    </w:p>
    <w:p>
      <w:pPr>
        <w:numPr>
          <w:ilvl w:val="0"/>
          <w:numId w:val="31"/>
        </w:numPr>
      </w:pPr>
      <w:r>
        <w:rPr>
          <w:b w:val="1"/>
          <w:bCs w:val="1"/>
        </w:rPr>
        <w:t xml:space="preserve">Tarea 1: Análisis colaborativo de sustancias y sus enlaces</w:t>
      </w:r>
      <w:r>
        <w:rPr>
          <w:b w:val="1"/>
          <w:bCs w:val="1"/>
        </w:rPr>
        <w:t xml:space="preserve">Instrucciones:</w:t>
      </w:r>
      <w:r>
        <w:rPr/>
        <w:t xml:space="preserve"> En grupos de 3 o 4, reciban una lista de sustancias comunes (por ejemplo: agua, sal de mesa, dióxido de carbono, metano, cloruro de sodio, azúcar). Busquen y discutan qué tipo de enlace químico predomina en cada sustancia (iónico, covalente polar, covalente no polar) y anoten las propiedades físicas más relevantes (punto de fusión, solubilidad, conductividad eléctrica en estado sólido y en solución).</w:t>
      </w:r>
      <w:r>
        <w:rPr>
          <w:b w:val="1"/>
          <w:bCs w:val="1"/>
        </w:rPr>
        <w:t xml:space="preserve">Tiempo estimado:</w:t>
      </w:r>
      <w:r>
        <w:rPr/>
        <w:t xml:space="preserve"> 30 minutos</w:t>
      </w:r>
      <w:r>
        <w:rPr>
          <w:b w:val="1"/>
          <w:bCs w:val="1"/>
        </w:rPr>
        <w:t xml:space="preserve">Producto esperado:</w:t>
      </w:r>
      <w:r>
        <w:rPr/>
        <w:t xml:space="preserve"> Una tabla grupal que relacione cada sustancia con su tipo de enlace químico y sus propiedades físicas.</w:t>
      </w:r>
      <w:r>
        <w:rPr>
          <w:b w:val="1"/>
          <w:bCs w:val="1"/>
        </w:rPr>
        <w:t xml:space="preserve">Conexión con el objetivo:</w:t>
      </w:r>
      <w:r>
        <w:rPr/>
        <w:t xml:space="preserve"> Esta tarea promueve la comprensión y relación directa entre los enlaces químicos y las propiedades observables de las sustancias.</w:t>
      </w:r>
    </w:p>
    <w:p>
      <w:pPr>
        <w:numPr>
          <w:ilvl w:val="0"/>
          <w:numId w:val="31"/>
        </w:numPr>
      </w:pPr>
      <w:r>
        <w:rPr>
          <w:b w:val="1"/>
          <w:bCs w:val="1"/>
        </w:rPr>
        <w:t xml:space="preserve">Tarea 2: Presentación y discusión grupal</w:t>
      </w:r>
      <w:r>
        <w:rPr>
          <w:b w:val="1"/>
          <w:bCs w:val="1"/>
        </w:rPr>
        <w:t xml:space="preserve">Instrucciones:</w:t>
      </w:r>
      <w:r>
        <w:rPr/>
        <w:t xml:space="preserve"> Cada grupo presenta su tabla al resto de la clase explicando cómo el tipo de enlace químico influye en las propiedades de las sustancias analizadas. Los demás grupos deben formular al menos una pregunta o comentario para profundizar en la discusión.</w:t>
      </w:r>
      <w:r>
        <w:rPr>
          <w:b w:val="1"/>
          <w:bCs w:val="1"/>
        </w:rPr>
        <w:t xml:space="preserve">Tiempo estimado:</w:t>
      </w:r>
      <w:r>
        <w:rPr/>
        <w:t xml:space="preserve"> 20 minutos (5 minutos por grupo, considerando grupos de 3-4)</w:t>
      </w:r>
      <w:r>
        <w:rPr>
          <w:b w:val="1"/>
          <w:bCs w:val="1"/>
        </w:rPr>
        <w:t xml:space="preserve">Producto esperado:</w:t>
      </w:r>
      <w:r>
        <w:rPr/>
        <w:t xml:space="preserve"> Exposición oral apoyada en la tabla creada y participación activa en la discusión.</w:t>
      </w:r>
      <w:r>
        <w:rPr>
          <w:b w:val="1"/>
          <w:bCs w:val="1"/>
        </w:rPr>
        <w:t xml:space="preserve">Conexión con el objetivo:</w:t>
      </w:r>
      <w:r>
        <w:rPr/>
        <w:t xml:space="preserve"> Refuerza la capacidad de relacionar y comunicar la influencia de los enlaces en las propiedades, y fomenta el aprendizaje colaborativo a través del intercambio de ideas.</w:t>
      </w:r>
    </w:p>
    <w:p>
      <w:pPr>
        <w:numPr>
          <w:ilvl w:val="0"/>
          <w:numId w:val="31"/>
        </w:numPr>
      </w:pPr>
      <w:r>
        <w:rPr>
          <w:b w:val="1"/>
          <w:bCs w:val="1"/>
        </w:rPr>
        <w:t xml:space="preserve">Tarea 3: Construcción colaborativa de un esquema visual</w:t>
      </w:r>
      <w:r>
        <w:rPr>
          <w:b w:val="1"/>
          <w:bCs w:val="1"/>
        </w:rPr>
        <w:t xml:space="preserve">Instrucciones:</w:t>
      </w:r>
      <w:r>
        <w:rPr/>
        <w:t xml:space="preserve"> Como grupo grande, recopilen la información presentada y elaboren un esquema visual (mapa conceptual o infografía) que muestre claramente la relación entre los tipos de enlaces químicos y las propiedades físicas de las sustancias. Utilicen colores, dibujos o símbolos para facilitar la comprensión.</w:t>
      </w:r>
      <w:r>
        <w:rPr>
          <w:b w:val="1"/>
          <w:bCs w:val="1"/>
        </w:rPr>
        <w:t xml:space="preserve">Tiempo estimado:</w:t>
      </w:r>
      <w:r>
        <w:rPr/>
        <w:t xml:space="preserve"> 10 minutos</w:t>
      </w:r>
      <w:r>
        <w:rPr>
          <w:b w:val="1"/>
          <w:bCs w:val="1"/>
        </w:rPr>
        <w:t xml:space="preserve">Producto esperado:</w:t>
      </w:r>
      <w:r>
        <w:rPr/>
        <w:t xml:space="preserve"> Un esquema visual grupal que pueda quedar exhibido en el aula como referencia.</w:t>
      </w:r>
      <w:r>
        <w:rPr>
          <w:b w:val="1"/>
          <w:bCs w:val="1"/>
        </w:rPr>
        <w:t xml:space="preserve">Conexión con el objetivo:</w:t>
      </w:r>
      <w:r>
        <w:rPr/>
        <w:t xml:space="preserve"> Facilita la síntesis del aprendizaje y la visualización clara de las relaciones estudiadas, consolidando el objetivo de relacionar propiedades con enlaces.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el mundo invisible: Propiedades y enlaces químicos en acción", se propone incorporar mecánicas de juego que fomenten la colaboración, el compromiso y el aprendizaje activo, siempre alineadas con el objetivo de relacionar las propiedades de las sustancias con sus enlaces químicos. Las actividades están diseñadas para dos sesiones de 1 hora cada una, asegurando que sean dinámicas y enfocadas.</w:t>
      </w:r>
    </w:p>
    <w:p>
      <w:pPr/>
      <w:r>
        <w:rPr>
          <w:b w:val="1"/>
          <w:bCs w:val="1"/>
        </w:rPr>
        <w:t xml:space="preserve">Mecánicas de Juego Propuestas</w:t>
      </w:r>
    </w:p>
    <w:p>
      <w:pPr>
        <w:numPr>
          <w:ilvl w:val="0"/>
          <w:numId w:val="32"/>
        </w:numPr>
      </w:pPr>
      <w:r>
        <w:rPr>
          <w:b w:val="1"/>
          <w:bCs w:val="1"/>
        </w:rPr>
        <w:t xml:space="preserve">Reto de Equipos: "El Enlace Químico Misterioso"</w:t>
      </w:r>
    </w:p>
    <w:p>
      <w:pPr>
        <w:numPr>
          <w:ilvl w:val="1"/>
          <w:numId w:val="32"/>
        </w:numPr>
      </w:pPr>
      <w:r>
        <w:rPr>
          <w:i w:val="1"/>
          <w:iCs w:val="1"/>
        </w:rPr>
        <w:t xml:space="preserve">Descripción:</w:t>
      </w:r>
      <w:r>
        <w:rPr/>
        <w:t xml:space="preserve"> Los estudiantes se dividen en equipos (4-5 personas). Cada equipo recibe tarjetas con diferentes sustancias y sus propiedades físicas y químicas (por ejemplo, punto de fusión, conductividad, solubilidad).</w:t>
      </w:r>
    </w:p>
    <w:p>
      <w:pPr>
        <w:numPr>
          <w:ilvl w:val="1"/>
          <w:numId w:val="32"/>
        </w:numPr>
      </w:pPr>
      <w:r>
        <w:rPr>
          <w:i w:val="1"/>
          <w:iCs w:val="1"/>
        </w:rPr>
        <w:t xml:space="preserve">Dinámica:</w:t>
      </w:r>
      <w:r>
        <w:rPr/>
        <w:t xml:space="preserve"> El equipo debe discutir y decidir qué tipo de enlace químico (iónico, covalente, metálico) corresponde a cada sustancia, justificando su elección con base en las propiedades.</w:t>
      </w:r>
    </w:p>
    <w:p>
      <w:pPr>
        <w:numPr>
          <w:ilvl w:val="1"/>
          <w:numId w:val="32"/>
        </w:numPr>
      </w:pPr>
      <w:r>
        <w:rPr>
          <w:i w:val="1"/>
          <w:iCs w:val="1"/>
        </w:rPr>
        <w:t xml:space="preserve">Gamificación:</w:t>
      </w:r>
      <w:r>
        <w:rPr/>
        <w:t xml:space="preserve"> Por cada respuesta correcta, el equipo gana puntos. Se otorgan puntos extra por explicaciones claras y bien fundamentadas. Al final de la sesión, el equipo con más puntos recibe un distintivo simbólico (medalla, certificado digital, reconocimiento en clase).</w:t>
      </w:r>
    </w:p>
    <w:p>
      <w:pPr>
        <w:numPr>
          <w:ilvl w:val="1"/>
          <w:numId w:val="32"/>
        </w:numPr>
      </w:pPr>
      <w:r>
        <w:rPr>
          <w:i w:val="1"/>
          <w:iCs w:val="1"/>
        </w:rPr>
        <w:t xml:space="preserve">Tiempo:</w:t>
      </w:r>
      <w:r>
        <w:rPr/>
        <w:t xml:space="preserve"> 40 minutos en la primera sesión.</w:t>
      </w:r>
    </w:p>
    <w:p>
      <w:pPr>
        <w:numPr>
          <w:ilvl w:val="0"/>
          <w:numId w:val="32"/>
        </w:numPr>
      </w:pPr>
      <w:r>
        <w:rPr>
          <w:b w:val="1"/>
          <w:bCs w:val="1"/>
        </w:rPr>
        <w:t xml:space="preserve">Juego de Roles: "Laboratorio Químico Colaborativo"</w:t>
      </w:r>
    </w:p>
    <w:p>
      <w:pPr>
        <w:numPr>
          <w:ilvl w:val="1"/>
          <w:numId w:val="32"/>
        </w:numPr>
      </w:pPr>
      <w:r>
        <w:rPr>
          <w:i w:val="1"/>
          <w:iCs w:val="1"/>
        </w:rPr>
        <w:t xml:space="preserve">Descripción:</w:t>
      </w:r>
      <w:r>
        <w:rPr/>
        <w:t xml:space="preserve"> En grupos, los estudiantes asumen roles (químico investigador, analista de propiedades, presentador, etc.). Reciben un "caso" con una sustancia desconocida y deben investigar, mediante pistas dadas por el docente, las propiedades y deducir el tipo de enlace químico.</w:t>
      </w:r>
    </w:p>
    <w:p>
      <w:pPr>
        <w:numPr>
          <w:ilvl w:val="1"/>
          <w:numId w:val="32"/>
        </w:numPr>
      </w:pPr>
      <w:r>
        <w:rPr>
          <w:i w:val="1"/>
          <w:iCs w:val="1"/>
        </w:rPr>
        <w:t xml:space="preserve">Dinámica:</w:t>
      </w:r>
      <w:r>
        <w:rPr/>
        <w:t xml:space="preserve"> Cada rol contribuye con información y análisis para construir la hipótesis correcta. Luego, presentan sus conclusiones al resto de la clase.</w:t>
      </w:r>
    </w:p>
    <w:p>
      <w:pPr>
        <w:numPr>
          <w:ilvl w:val="1"/>
          <w:numId w:val="32"/>
        </w:numPr>
      </w:pPr>
      <w:r>
        <w:rPr>
          <w:i w:val="1"/>
          <w:iCs w:val="1"/>
        </w:rPr>
        <w:t xml:space="preserve">Gamificación:</w:t>
      </w:r>
      <w:r>
        <w:rPr/>
        <w:t xml:space="preserve"> Se otorgan puntos por trabajo en equipo, creatividad en la presentación y precisión en la deducción. Además, se puede implementar un sistema de "vidas" donde cada error resta puntos, incentivando la reflexión y el trabajo conjunto.</w:t>
      </w:r>
    </w:p>
    <w:p>
      <w:pPr>
        <w:numPr>
          <w:ilvl w:val="1"/>
          <w:numId w:val="32"/>
        </w:numPr>
      </w:pPr>
      <w:r>
        <w:rPr>
          <w:i w:val="1"/>
          <w:iCs w:val="1"/>
        </w:rPr>
        <w:t xml:space="preserve">Tiempo:</w:t>
      </w:r>
      <w:r>
        <w:rPr/>
        <w:t xml:space="preserve"> 50 minutos en la segunda sesión.</w:t>
      </w:r>
    </w:p>
    <w:p>
      <w:pPr>
        <w:numPr>
          <w:ilvl w:val="0"/>
          <w:numId w:val="32"/>
        </w:numPr>
      </w:pPr>
      <w:r>
        <w:rPr>
          <w:b w:val="1"/>
          <w:bCs w:val="1"/>
        </w:rPr>
        <w:t xml:space="preserve">Trivia Colaborativa Digital</w:t>
      </w:r>
    </w:p>
    <w:p>
      <w:pPr>
        <w:numPr>
          <w:ilvl w:val="1"/>
          <w:numId w:val="32"/>
        </w:numPr>
      </w:pPr>
      <w:r>
        <w:rPr>
          <w:i w:val="1"/>
          <w:iCs w:val="1"/>
        </w:rPr>
        <w:t xml:space="preserve">Descripción:</w:t>
      </w:r>
      <w:r>
        <w:rPr/>
        <w:t xml:space="preserve"> Se utiliza una plataforma digital (como Kahoot o Quizizz) para realizar preguntas rápidas y colaborativas sobre propiedades y tipos de enlaces químicos.</w:t>
      </w:r>
    </w:p>
    <w:p>
      <w:pPr>
        <w:numPr>
          <w:ilvl w:val="1"/>
          <w:numId w:val="32"/>
        </w:numPr>
      </w:pPr>
      <w:r>
        <w:rPr>
          <w:i w:val="1"/>
          <w:iCs w:val="1"/>
        </w:rPr>
        <w:t xml:space="preserve">Dinámica:</w:t>
      </w:r>
      <w:r>
        <w:rPr/>
        <w:t xml:space="preserve"> Los estudiantes responden en equipos, discutiendo brevemente antes de seleccionar la respuesta. Esto fomenta la interacción y el repaso de conocimientos.</w:t>
      </w:r>
    </w:p>
    <w:p>
      <w:pPr>
        <w:numPr>
          <w:ilvl w:val="1"/>
          <w:numId w:val="32"/>
        </w:numPr>
      </w:pPr>
      <w:r>
        <w:rPr>
          <w:i w:val="1"/>
          <w:iCs w:val="1"/>
        </w:rPr>
        <w:t xml:space="preserve">Gamificación:</w:t>
      </w:r>
      <w:r>
        <w:rPr/>
        <w:t xml:space="preserve"> Puntuación automática, rankings temporales y recompensas virtuales para mantener la motivación y el espíritu competitivo saludable.</w:t>
      </w:r>
    </w:p>
    <w:p>
      <w:pPr>
        <w:numPr>
          <w:ilvl w:val="1"/>
          <w:numId w:val="32"/>
        </w:numPr>
      </w:pPr>
      <w:r>
        <w:rPr>
          <w:i w:val="1"/>
          <w:iCs w:val="1"/>
        </w:rPr>
        <w:t xml:space="preserve">Tiempo:</w:t>
      </w:r>
      <w:r>
        <w:rPr/>
        <w:t xml:space="preserve"> 10-15 minutos al final de cada sesión para reforzar lo aprendido.</w:t>
      </w:r>
    </w:p>
    <w:p>
      <w:pPr/>
      <w:r>
        <w:rPr>
          <w:b w:val="1"/>
          <w:bCs w:val="1"/>
        </w:rPr>
        <w:t xml:space="preserve">Consideraciones para Implementación</w:t>
      </w:r>
    </w:p>
    <w:p>
      <w:pPr>
        <w:numPr>
          <w:ilvl w:val="0"/>
          <w:numId w:val="33"/>
        </w:numPr>
      </w:pPr>
      <w:r>
        <w:rPr/>
        <w:t xml:space="preserve">Las actividades promueven la colaboración y el diálogo, elementos clave del aprendizaje colaborativo.</w:t>
      </w:r>
    </w:p>
    <w:p>
      <w:pPr>
        <w:numPr>
          <w:ilvl w:val="0"/>
          <w:numId w:val="33"/>
        </w:numPr>
      </w:pPr>
      <w:r>
        <w:rPr/>
        <w:t xml:space="preserve">Los puntos y reconocimientos son simbólicos para motivar sin generar estrés o competencia negativa.</w:t>
      </w:r>
    </w:p>
    <w:p>
      <w:pPr>
        <w:numPr>
          <w:ilvl w:val="0"/>
          <w:numId w:val="33"/>
        </w:numPr>
      </w:pPr>
      <w:r>
        <w:rPr/>
        <w:t xml:space="preserve">El docente debe facilitar y monitorear las interacciones para asegurar que el foco se mantenga en el aprendizaje.</w:t>
      </w:r>
    </w:p>
    <w:p>
      <w:pPr>
        <w:numPr>
          <w:ilvl w:val="0"/>
          <w:numId w:val="33"/>
        </w:numPr>
      </w:pPr>
      <w:r>
        <w:rPr/>
        <w:t xml:space="preserve">Se recomienda preparar previamente materiales (tarjetas, casos, preguntas digitales) para optimizar el tiempo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B2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FDA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7BA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DB3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8EC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A35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126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4FF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A11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E4F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714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79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06E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281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DA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72A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977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5D1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B47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D9B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9C8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E2C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40D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99B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E92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6E46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9B2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3C73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2FD6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18B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9A6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7D36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64E0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2026-09-26T05:41:31-05:00</dcterms:created>
  <dcterms:modified xsi:type="dcterms:W3CDTF">2026-09-26T05:41:31-05:00</dcterms:modified>
</cp:coreProperties>
</file>

<file path=docProps/custom.xml><?xml version="1.0" encoding="utf-8"?>
<Properties xmlns="http://schemas.openxmlformats.org/officeDocument/2006/custom-properties" xmlns:vt="http://schemas.openxmlformats.org/officeDocument/2006/docPropsVTypes"/>
</file>