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Detectando Riesgos: Seguridad en la Producción Agroalimentaria</w:t>
      </w:r>
    </w:p>
    <w:p/>
    <w:p>
      <w:pPr/>
      <w:r>
        <w:rPr>
          <w:color w:val="666666"/>
          <w:sz w:val="20"/>
          <w:szCs w:val="20"/>
          <w:i w:val="1"/>
          <w:iCs w:val="1"/>
        </w:rPr>
        <w:t xml:space="preserve">Ciencias Agropecuarias | Ingeniería agropecuaria | Aprendizaje Basado en Proyectos</w:t>
      </w:r>
    </w:p>
    <w:p/>
    <w:p>
      <w:pPr/>
      <w:r>
        <w:rPr>
          <w:color w:val="2b6cb0"/>
          <w:sz w:val="28"/>
          <w:szCs w:val="28"/>
          <w:b w:val="1"/>
          <w:bCs w:val="1"/>
        </w:rPr>
        <w:t xml:space="preserve">Descripción</w:t>
      </w:r>
    </w:p>
    <w:p>
      <w:pPr/>
      <w:r>
        <w:rPr/>
        <w:t xml:space="preserve">Este plan de clase está diseñado para estudiantes de educación técnica y tecnológica en Ingeniería Agropecuaria, con el propósito de que identifiquen y comprendan los riesgos de contaminación biológica, física y química en la producción agroalimentaria. A través de una metodología basada en proyectos, los estudiantes aprenderán utilizando casos reales y herramientas prácticas, promoviendo un aprendizaje activo y colaborativo.</w:t>
      </w:r>
    </w:p>
    <w:p>
      <w:pPr/>
      <w:r>
        <w:rPr/>
        <w:t xml:space="preserve">Comprender la naturaleza y características de estos riesgos es fundamental para garantizar la inocuidad de los alimentos, proteger la salud del consumidor y cumplir con la normatividad vigente. Además, se enfatiza la importancia del cuidado integral físico corporal durante la labor. Este conocimiento es relevante para que los estudiantes, como futuros técnicos agropecuarios, puedan desempeñarse de manera segura y eficiente en su entorno laboral, detectando y comunicando oportunamente cualquier riesgo de contaminación en la producción agroalimentaria.</w:t>
      </w:r>
    </w:p>
    <w:p>
      <w:pPr/>
      <w:r>
        <w:rPr/>
        <w:t xml:space="preserve">El proyecto culminará con la elaboración de un informe donde cada grupo presentará sus hallazgos y propuestas de mejora, fomentando la comunicación efectiva y el trabajo en equipo, competencias clave para su desarrollo profesional.</w:t>
      </w:r>
    </w:p>
    <w:p/>
    <w:p>
      <w:pPr/>
      <w:r>
        <w:rPr>
          <w:color w:val="2b6cb0"/>
          <w:sz w:val="28"/>
          <w:szCs w:val="28"/>
          <w:b w:val="1"/>
          <w:bCs w:val="1"/>
        </w:rPr>
        <w:t xml:space="preserve">Objetivos de Aprendizaje</w:t>
      </w:r>
    </w:p>
    <w:p>
      <w:pPr>
        <w:numPr>
          <w:ilvl w:val="0"/>
          <w:numId w:val="1"/>
        </w:numPr>
      </w:pPr>
      <w:r>
        <w:rPr/>
        <w:t xml:space="preserve">Identificar riesgos de contaminación biológica, física y química presentes en la producción agroalimentaria.</w:t>
      </w:r>
    </w:p>
    <w:p>
      <w:pPr>
        <w:numPr>
          <w:ilvl w:val="0"/>
          <w:numId w:val="1"/>
        </w:numPr>
      </w:pPr>
      <w:r>
        <w:rPr/>
        <w:t xml:space="preserve">Analizar la naturaleza y características de los riesgos de contaminación conforme a la normatividad vigente.</w:t>
      </w:r>
    </w:p>
    <w:p>
      <w:pPr>
        <w:numPr>
          <w:ilvl w:val="0"/>
          <w:numId w:val="1"/>
        </w:numPr>
      </w:pPr>
      <w:r>
        <w:rPr/>
        <w:t xml:space="preserve">Utilizar instrumentos proporcionados por el jefe inmediato para detectar riesgos de contaminación en el entorno productivo.</w:t>
      </w:r>
    </w:p>
    <w:p>
      <w:pPr>
        <w:numPr>
          <w:ilvl w:val="0"/>
          <w:numId w:val="1"/>
        </w:numPr>
      </w:pPr>
      <w:r>
        <w:rPr/>
        <w:t xml:space="preserve">Comunicar efectivamente los hallazgos sobre riesgos de contaminación a través de informes claros y precisos.</w:t>
      </w:r>
    </w:p>
    <w:p>
      <w:pPr>
        <w:numPr>
          <w:ilvl w:val="0"/>
          <w:numId w:val="1"/>
        </w:numPr>
      </w:pPr>
      <w:r>
        <w:rPr/>
        <w:t xml:space="preserve">Ejecutar actividades de detección y análisis cuidando su integridad física corporal mediante prácticas seguras.</w:t>
      </w:r>
    </w:p>
    <w:p/>
    <w:p>
      <w:pPr/>
      <w:r>
        <w:rPr>
          <w:color w:val="2b6cb0"/>
          <w:sz w:val="28"/>
          <w:szCs w:val="28"/>
          <w:b w:val="1"/>
          <w:bCs w:val="1"/>
        </w:rPr>
        <w:t xml:space="preserve">Recursos Necesarios</w:t>
      </w:r>
    </w:p>
    <w:p>
      <w:pPr>
        <w:numPr>
          <w:ilvl w:val="0"/>
          <w:numId w:val="2"/>
        </w:numPr>
      </w:pPr>
      <w:r>
        <w:rPr/>
        <w:t xml:space="preserve">Instrumentos de medición y detección de contaminación (termómetros, kits de análisis microbiológico, lupas, detectores de metales, etc.) – 1 por grupo</w:t>
      </w:r>
    </w:p>
    <w:p>
      <w:pPr>
        <w:numPr>
          <w:ilvl w:val="0"/>
          <w:numId w:val="2"/>
        </w:numPr>
      </w:pPr>
      <w:r>
        <w:rPr/>
        <w:t xml:space="preserve">Computadoras o tablets con acceso a internet para investigación y presentación</w:t>
      </w:r>
    </w:p>
    <w:p>
      <w:pPr>
        <w:numPr>
          <w:ilvl w:val="0"/>
          <w:numId w:val="2"/>
        </w:numPr>
      </w:pPr>
      <w:r>
        <w:rPr/>
        <w:t xml:space="preserve">Normatividad vigente en producción agroalimentaria en formato impreso o digital (copias para cada grupo)</w:t>
      </w:r>
    </w:p>
    <w:p>
      <w:pPr>
        <w:numPr>
          <w:ilvl w:val="0"/>
          <w:numId w:val="2"/>
        </w:numPr>
      </w:pPr>
      <w:r>
        <w:rPr/>
        <w:t xml:space="preserve">Materiales para elaboración de informes (papel, bolígrafos, rotuladores, cartulinas)</w:t>
      </w:r>
    </w:p>
    <w:p>
      <w:pPr>
        <w:numPr>
          <w:ilvl w:val="0"/>
          <w:numId w:val="2"/>
        </w:numPr>
      </w:pPr>
      <w:r>
        <w:rPr/>
        <w:t xml:space="preserve">Proyector y pantalla para presentaciones</w:t>
      </w:r>
    </w:p>
    <w:p>
      <w:pPr>
        <w:numPr>
          <w:ilvl w:val="0"/>
          <w:numId w:val="2"/>
        </w:numPr>
      </w:pPr>
      <w:r>
        <w:rPr/>
        <w:t xml:space="preserve">Equipo de protección personal (guantes, mascarillas, gafas de seguridad) para prácticas de inspección</w:t>
      </w:r>
    </w:p>
    <w:p>
      <w:pPr>
        <w:numPr>
          <w:ilvl w:val="0"/>
          <w:numId w:val="2"/>
        </w:numPr>
      </w:pPr>
      <w:r>
        <w:rPr/>
        <w:t xml:space="preserve">Videos cortos sobre casos reales de contaminación agroalimentaria (preseleccionados)</w:t>
      </w:r>
    </w:p>
    <w:p/>
    <w:p>
      <w:pPr/>
      <w:r>
        <w:rPr>
          <w:color w:val="2b6cb0"/>
          <w:sz w:val="28"/>
          <w:szCs w:val="28"/>
          <w:b w:val="1"/>
          <w:bCs w:val="1"/>
        </w:rPr>
        <w:t xml:space="preserve">Requisitos Previos</w:t>
      </w:r>
    </w:p>
    <w:p>
      <w:pPr>
        <w:numPr>
          <w:ilvl w:val="0"/>
          <w:numId w:val="3"/>
        </w:numPr>
      </w:pPr>
      <w:r>
        <w:rPr/>
        <w:t xml:space="preserve">Conocimientos básicos sobre producción agropecuaria y manejo de alimentos</w:t>
      </w:r>
    </w:p>
    <w:p>
      <w:pPr>
        <w:numPr>
          <w:ilvl w:val="0"/>
          <w:numId w:val="3"/>
        </w:numPr>
      </w:pPr>
      <w:r>
        <w:rPr/>
        <w:t xml:space="preserve">Familiaridad con conceptos elementales de microbiología y química alimentaria</w:t>
      </w:r>
    </w:p>
    <w:p>
      <w:pPr>
        <w:numPr>
          <w:ilvl w:val="0"/>
          <w:numId w:val="3"/>
        </w:numPr>
      </w:pPr>
      <w:r>
        <w:rPr/>
        <w:t xml:space="preserve">Habilidades básicas en trabajo colaborativo y comunicación oral y escrita</w:t>
      </w:r>
    </w:p>
    <w:p>
      <w:pPr>
        <w:numPr>
          <w:ilvl w:val="0"/>
          <w:numId w:val="3"/>
        </w:numPr>
      </w:pPr>
      <w:r>
        <w:rPr/>
        <w:t xml:space="preserve">Experiencia previa en manejo de instrumentos sencillos de medición o inspección</w:t>
      </w:r>
    </w:p>
    <w:p/>
    <w:p>
      <w:pPr/>
      <w:r>
        <w:rPr>
          <w:color w:val="2b6cb0"/>
          <w:sz w:val="28"/>
          <w:szCs w:val="28"/>
          <w:b w:val="1"/>
          <w:bCs w:val="1"/>
        </w:rPr>
        <w:t xml:space="preserve">Actividades</w:t>
      </w:r>
    </w:p>
    <w:p>
      <w:pPr/>
      <w:r>
        <w:rPr/>
        <w:t xml:space="preserve">Sesión 1: Introducción y Primer Diagnóstico de RiesgosFase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conocimientos previos y motivar a los estudiantes para que comprendan la importancia de detectar riesgos de contaminación en la producción agroalimentaria.</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“¿Qué tipos de contaminantes creen que pueden afectar los alimentos desde su producción hasta que llegan a la mesa?”</w:t>
      </w:r>
    </w:p>
    <w:p>
      <w:pPr>
        <w:numPr>
          <w:ilvl w:val="0"/>
          <w:numId w:val="4"/>
        </w:numPr>
      </w:pPr>
      <w:r>
        <w:rPr>
          <w:b w:val="1"/>
          <w:bCs w:val="1"/>
        </w:rPr>
        <w:t xml:space="preserve">Estudiantes:</w:t>
      </w:r>
      <w:r>
        <w:rPr/>
        <w:t xml:space="preserve"> En parejas, discuten y anotan al menos tres tipos de contaminantes que conozcan.</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casos reales de contaminación en producción agroalimentaria y sus consecuencias.</w:t>
      </w:r>
    </w:p>
    <w:p>
      <w:pPr>
        <w:numPr>
          <w:ilvl w:val="0"/>
          <w:numId w:val="5"/>
        </w:numPr>
      </w:pPr>
      <w:r>
        <w:rPr>
          <w:b w:val="1"/>
          <w:bCs w:val="1"/>
        </w:rPr>
        <w:t xml:space="preserve">Estudiantes:</w:t>
      </w:r>
      <w:r>
        <w:rPr/>
        <w:t xml:space="preserve"> Observan atentamente y luego comentan en plenaria qué les llamó más la atención.</w:t>
      </w:r>
    </w:p>
    <w:p>
      <w:pPr/>
      <w:r>
        <w:rPr>
          <w:b w:val="1"/>
          <w:bCs w:val="1"/>
        </w:rPr>
        <w:t xml:space="preserve">Contextualización:</w:t>
      </w:r>
    </w:p>
    <w:p>
      <w:pPr>
        <w:numPr>
          <w:ilvl w:val="0"/>
          <w:numId w:val="6"/>
        </w:numPr>
      </w:pPr>
      <w:r>
        <w:rPr>
          <w:b w:val="1"/>
          <w:bCs w:val="1"/>
        </w:rPr>
        <w:t xml:space="preserve">Docente:</w:t>
      </w:r>
      <w:r>
        <w:rPr/>
        <w:t xml:space="preserve"> Explica cómo la detección de riesgos es fundamental para proteger la salud y asegurar la calidad de los alimentos, conectando con la futura labor profesional de los estudiantes.</w:t>
      </w:r>
    </w:p>
    <w:p>
      <w:pPr>
        <w:numPr>
          <w:ilvl w:val="0"/>
          <w:numId w:val="6"/>
        </w:numPr>
      </w:pPr>
      <w:r>
        <w:rPr>
          <w:b w:val="1"/>
          <w:bCs w:val="1"/>
        </w:rPr>
        <w:t xml:space="preserve">Estudiantes:</w:t>
      </w:r>
      <w:r>
        <w:rPr/>
        <w:t xml:space="preserve"> Reflexionan sobre cómo esta temática impacta en su comunidad y su vida diaria.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El docente presenta brevemente los tres tipos de riesgos de contaminación (biológica, física y química) mediante imágenes y ejemplos concretos, evitando una clase magistral, para luego pasar a actividades prácticas.</w:t>
      </w:r>
    </w:p>
    <w:p>
      <w:pPr/>
      <w:r>
        <w:rPr>
          <w:b w:val="1"/>
          <w:bCs w:val="1"/>
        </w:rPr>
        <w:t xml:space="preserve">Actividades de aprendizaje activo:</w:t>
      </w:r>
    </w:p>
    <w:p>
      <w:pPr/>
      <w:r>
        <w:rPr/>
        <w:t xml:space="preserve">Actividad 1: Clasificación de contaminantes</w:t>
      </w:r>
    </w:p>
    <w:p>
      <w:pPr>
        <w:numPr>
          <w:ilvl w:val="0"/>
          <w:numId w:val="7"/>
        </w:numPr>
      </w:pPr>
      <w:r>
        <w:rPr>
          <w:b w:val="1"/>
          <w:bCs w:val="1"/>
        </w:rPr>
        <w:t xml:space="preserve">Objetivo:</w:t>
      </w:r>
      <w:r>
        <w:rPr/>
        <w:t xml:space="preserve"> Identificar y clasificar contaminantes en la producción agroalimentaria.</w:t>
      </w:r>
    </w:p>
    <w:p>
      <w:pPr>
        <w:numPr>
          <w:ilvl w:val="0"/>
          <w:numId w:val="7"/>
        </w:numPr>
      </w:pPr>
      <w:r>
        <w:rPr>
          <w:b w:val="1"/>
          <w:bCs w:val="1"/>
        </w:rPr>
        <w:t xml:space="preserve">Instrucciones:</w:t>
      </w:r>
    </w:p>
    <w:p>
      <w:pPr>
        <w:numPr>
          <w:ilvl w:val="1"/>
          <w:numId w:val="7"/>
        </w:numPr>
      </w:pPr>
      <w:r>
        <w:rPr/>
        <w:t xml:space="preserve">Los estudiantes reciben tarjetas con diferentes ejemplos de contaminantes y deben clasificarlas en biológicos, físicos o químicos.</w:t>
      </w:r>
    </w:p>
    <w:p>
      <w:pPr>
        <w:numPr>
          <w:ilvl w:val="1"/>
          <w:numId w:val="7"/>
        </w:numPr>
      </w:pPr>
      <w:r>
        <w:rPr/>
        <w:t xml:space="preserve">Discuten en grupos de 4 las razones de su clasificación.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clasificada en cartulina.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la discusión, formula preguntas guía como “¿Por qué consideran este contaminante químico?”, supervisa y orienta.</w:t>
      </w:r>
    </w:p>
    <w:p>
      <w:pPr/>
      <w:r>
        <w:rPr/>
        <w:t xml:space="preserve">Actividad 2: Análisis de instrumentos de detección</w:t>
      </w:r>
    </w:p>
    <w:p>
      <w:pPr>
        <w:numPr>
          <w:ilvl w:val="0"/>
          <w:numId w:val="8"/>
        </w:numPr>
      </w:pPr>
      <w:r>
        <w:rPr>
          <w:b w:val="1"/>
          <w:bCs w:val="1"/>
        </w:rPr>
        <w:t xml:space="preserve">Objetivo:</w:t>
      </w:r>
      <w:r>
        <w:rPr/>
        <w:t xml:space="preserve"> Reconocer y manejar instrumentos para detectar riesgos de contaminación.</w:t>
      </w:r>
    </w:p>
    <w:p>
      <w:pPr>
        <w:numPr>
          <w:ilvl w:val="0"/>
          <w:numId w:val="8"/>
        </w:numPr>
      </w:pPr>
      <w:r>
        <w:rPr>
          <w:b w:val="1"/>
          <w:bCs w:val="1"/>
        </w:rPr>
        <w:t xml:space="preserve">Instrucciones:</w:t>
      </w:r>
    </w:p>
    <w:p>
      <w:pPr>
        <w:numPr>
          <w:ilvl w:val="1"/>
          <w:numId w:val="8"/>
        </w:numPr>
      </w:pPr>
      <w:r>
        <w:rPr/>
        <w:t xml:space="preserve">El docente presenta los instrumentos que se usarán durante el proyecto.</w:t>
      </w:r>
    </w:p>
    <w:p>
      <w:pPr>
        <w:numPr>
          <w:ilvl w:val="1"/>
          <w:numId w:val="8"/>
        </w:numPr>
      </w:pPr>
      <w:r>
        <w:rPr/>
        <w:t xml:space="preserve">En grupos, los estudiantes exploran cada instrumento, leen sus instrucciones y hacen preguntas.</w:t>
      </w:r>
    </w:p>
    <w:p>
      <w:pPr>
        <w:numPr>
          <w:ilvl w:val="1"/>
          <w:numId w:val="8"/>
        </w:numPr>
      </w:pPr>
      <w:r>
        <w:rPr/>
        <w:t xml:space="preserve">Se realiza una práctica rápida para familiarizarse con su uso.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Registro breve de características y uso de cada instrumento.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Demuestra el uso correcto, corrige posturas para cuidado corporal, responde dudas.</w:t>
      </w:r>
    </w:p>
    <w:p>
      <w:pPr/>
      <w:r>
        <w:rPr/>
        <w:t xml:space="preserve">Actividad 3: Simulación de inspección</w:t>
      </w:r>
    </w:p>
    <w:p>
      <w:pPr>
        <w:numPr>
          <w:ilvl w:val="0"/>
          <w:numId w:val="9"/>
        </w:numPr>
      </w:pPr>
      <w:r>
        <w:rPr>
          <w:b w:val="1"/>
          <w:bCs w:val="1"/>
        </w:rPr>
        <w:t xml:space="preserve">Objetivo:</w:t>
      </w:r>
      <w:r>
        <w:rPr/>
        <w:t xml:space="preserve"> Aplicar instrumentos y detectar riesgos en una muestra simulada.</w:t>
      </w:r>
    </w:p>
    <w:p>
      <w:pPr>
        <w:numPr>
          <w:ilvl w:val="0"/>
          <w:numId w:val="9"/>
        </w:numPr>
      </w:pPr>
      <w:r>
        <w:rPr>
          <w:b w:val="1"/>
          <w:bCs w:val="1"/>
        </w:rPr>
        <w:t xml:space="preserve">Instrucciones:</w:t>
      </w:r>
    </w:p>
    <w:p>
      <w:pPr>
        <w:numPr>
          <w:ilvl w:val="1"/>
          <w:numId w:val="9"/>
        </w:numPr>
      </w:pPr>
      <w:r>
        <w:rPr/>
        <w:t xml:space="preserve">Se distribuyen muestras simuladas de alimentos con contaminantes ocultos (imágenes o representaciones).</w:t>
      </w:r>
    </w:p>
    <w:p>
      <w:pPr>
        <w:numPr>
          <w:ilvl w:val="1"/>
          <w:numId w:val="9"/>
        </w:numPr>
      </w:pPr>
      <w:r>
        <w:rPr/>
        <w:t xml:space="preserve">Cada grupo usa instrumentos para detectar y registrar los riesgos encontrados.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Informe preliminar con riesgos detectados.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Observa, guía el análisis y enfatiza el cuidado del cuerpo usando equipo de protección.</w:t>
      </w:r>
    </w:p>
    <w:p>
      <w:pPr/>
      <w:r>
        <w:rPr>
          <w:b w:val="1"/>
          <w:bCs w:val="1"/>
        </w:rPr>
        <w:t xml:space="preserve">Diferenciación:</w:t>
      </w:r>
    </w:p>
    <w:p>
      <w:pPr>
        <w:numPr>
          <w:ilvl w:val="0"/>
          <w:numId w:val="10"/>
        </w:numPr>
      </w:pPr>
      <w:r>
        <w:rPr/>
        <w:t xml:space="preserve">Para estudiantes que terminan antes: investigar un caso real adicional de contaminación y compartirlo.</w:t>
      </w:r>
    </w:p>
    <w:p>
      <w:pPr>
        <w:numPr>
          <w:ilvl w:val="0"/>
          <w:numId w:val="10"/>
        </w:numPr>
      </w:pPr>
      <w:r>
        <w:rPr/>
        <w:t xml:space="preserve">Para quienes necesitan más apoyo: recibir explicación individualizada y trabajar con un compañero tutor.</w:t>
      </w:r>
    </w:p>
    <w:p>
      <w:pPr/>
      <w:r>
        <w:rPr>
          <w:b w:val="1"/>
          <w:bCs w:val="1"/>
        </w:rPr>
        <w:t xml:space="preserve">Transición:</w:t>
      </w:r>
    </w:p>
    <w:p>
      <w:pPr/>
      <w:r>
        <w:rPr/>
        <w:t xml:space="preserve">El docente reúne a los grupos para compartir sus hallazgos y preparar la presentación para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t xml:space="preserve">Cada grupo comparte en 1 minuto su clasificación de contaminantes y principal riesgo detectado.</w:t>
      </w:r>
    </w:p>
    <w:p>
      <w:pPr/>
      <w:r>
        <w:rPr>
          <w:b w:val="1"/>
          <w:bCs w:val="1"/>
        </w:rPr>
        <w:t xml:space="preserve">Reflexión metacognitiva:</w:t>
      </w:r>
    </w:p>
    <w:p>
      <w:pPr>
        <w:numPr>
          <w:ilvl w:val="0"/>
          <w:numId w:val="12"/>
        </w:numPr>
      </w:pPr>
      <w:r>
        <w:rPr/>
        <w:t xml:space="preserve">¿Qué tipo de contaminante les resultó más difícil identificar y por qué?</w:t>
      </w:r>
    </w:p>
    <w:p>
      <w:pPr>
        <w:numPr>
          <w:ilvl w:val="0"/>
          <w:numId w:val="12"/>
        </w:numPr>
      </w:pPr>
      <w:r>
        <w:rPr/>
        <w:t xml:space="preserve">¿Cómo creen que el uso correcto de los instrumentos ayuda a mejorar la seguridad alimentaria?</w:t>
      </w:r>
    </w:p>
    <w:p>
      <w:pPr>
        <w:numPr>
          <w:ilvl w:val="0"/>
          <w:numId w:val="12"/>
        </w:numPr>
      </w:pPr>
      <w:r>
        <w:rPr/>
        <w:t xml:space="preserve">¿Qué cuidados personales creen que son importantes durante la inspección?</w:t>
      </w:r>
    </w:p>
    <w:p>
      <w:pPr/>
      <w:r>
        <w:rPr>
          <w:b w:val="1"/>
          <w:bCs w:val="1"/>
        </w:rPr>
        <w:t xml:space="preserve">Retroalimentación:</w:t>
      </w:r>
    </w:p>
    <w:p>
      <w:pPr/>
      <w:r>
        <w:rPr/>
        <w:t xml:space="preserve">El docente hace comentarios constructivos y refuerza conceptos clave, felicitando la participación y el trabajo en equipo.</w:t>
      </w:r>
    </w:p>
    <w:p>
      <w:pPr/>
      <w:r>
        <w:rPr>
          <w:b w:val="1"/>
          <w:bCs w:val="1"/>
        </w:rPr>
        <w:t xml:space="preserve">Transferencia:</w:t>
      </w:r>
    </w:p>
    <w:p>
      <w:pPr/>
      <w:r>
        <w:rPr/>
        <w:t xml:space="preserve">Se explica que en la siguiente sesión se profundizará en el análisis de riesgos y normatividad para preparar un informe completo.</w:t>
      </w:r>
    </w:p>
    <w:p>
      <w:pPr/>
      <w:r>
        <w:rPr/>
        <w:t xml:space="preserve">Sesión 2: Profundizando en la Identificación y NormatividadFase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lo aprendido y presentar los objetivos para aplicar la normatividad en la detección de riesgos.</w:t>
      </w:r>
    </w:p>
    <w:p>
      <w:pPr/>
      <w:r>
        <w:rPr>
          <w:b w:val="1"/>
          <w:bCs w:val="1"/>
        </w:rPr>
        <w:t xml:space="preserve">Activación de conocimientos previos:</w:t>
      </w:r>
    </w:p>
    <w:p>
      <w:pPr>
        <w:numPr>
          <w:ilvl w:val="0"/>
          <w:numId w:val="13"/>
        </w:numPr>
      </w:pPr>
      <w:r>
        <w:rPr>
          <w:b w:val="1"/>
          <w:bCs w:val="1"/>
        </w:rPr>
        <w:t xml:space="preserve">Docente:</w:t>
      </w:r>
      <w:r>
        <w:rPr/>
        <w:t xml:space="preserve"> Solicita a los estudiantes recordar y explicar brevemente, en plenaria, qué tipos de contaminación identificaron y con qué instrumentos.</w:t>
      </w:r>
    </w:p>
    <w:p>
      <w:pPr>
        <w:numPr>
          <w:ilvl w:val="0"/>
          <w:numId w:val="13"/>
        </w:numPr>
      </w:pPr>
      <w:r>
        <w:rPr>
          <w:b w:val="1"/>
          <w:bCs w:val="1"/>
        </w:rPr>
        <w:t xml:space="preserve">Estudiantes:</w:t>
      </w:r>
      <w:r>
        <w:rPr/>
        <w:t xml:space="preserve"> Participan compartiendo sus experiencias previas.</w:t>
      </w:r>
    </w:p>
    <w:p>
      <w:pPr/>
      <w:r>
        <w:rPr>
          <w:b w:val="1"/>
          <w:bCs w:val="1"/>
        </w:rPr>
        <w:t xml:space="preserve">Motivación y enganche:</w:t>
      </w:r>
    </w:p>
    <w:p>
      <w:pPr>
        <w:numPr>
          <w:ilvl w:val="0"/>
          <w:numId w:val="14"/>
        </w:numPr>
      </w:pPr>
      <w:r>
        <w:rPr>
          <w:b w:val="1"/>
          <w:bCs w:val="1"/>
        </w:rPr>
        <w:t xml:space="preserve">Docente:</w:t>
      </w:r>
      <w:r>
        <w:rPr/>
        <w:t xml:space="preserve"> Presenta una situación problema: “Un productor reporta pérdidas por contaminación, ¿cómo aplicarían la normatividad para intervenir?”</w:t>
      </w:r>
    </w:p>
    <w:p>
      <w:pPr>
        <w:numPr>
          <w:ilvl w:val="0"/>
          <w:numId w:val="14"/>
        </w:numPr>
      </w:pPr>
      <w:r>
        <w:rPr>
          <w:b w:val="1"/>
          <w:bCs w:val="1"/>
        </w:rPr>
        <w:t xml:space="preserve">Estudiantes:</w:t>
      </w:r>
      <w:r>
        <w:rPr/>
        <w:t xml:space="preserve"> Debaten posibles acciones en grupos pequeños.</w:t>
      </w:r>
    </w:p>
    <w:p>
      <w:pPr/>
      <w:r>
        <w:rPr>
          <w:b w:val="1"/>
          <w:bCs w:val="1"/>
        </w:rPr>
        <w:t xml:space="preserve">Contextualización:</w:t>
      </w:r>
    </w:p>
    <w:p>
      <w:pPr>
        <w:numPr>
          <w:ilvl w:val="0"/>
          <w:numId w:val="15"/>
        </w:numPr>
      </w:pPr>
      <w:r>
        <w:rPr>
          <w:b w:val="1"/>
          <w:bCs w:val="1"/>
        </w:rPr>
        <w:t xml:space="preserve">Docente:</w:t>
      </w:r>
      <w:r>
        <w:rPr/>
        <w:t xml:space="preserve"> Conecta la importancia de la normatividad con la prevención de riesgos y la responsabilidad profesional.</w:t>
      </w:r>
    </w:p>
    <w:p>
      <w:pPr>
        <w:numPr>
          <w:ilvl w:val="0"/>
          <w:numId w:val="15"/>
        </w:numPr>
      </w:pPr>
      <w:r>
        <w:rPr>
          <w:b w:val="1"/>
          <w:bCs w:val="1"/>
        </w:rPr>
        <w:t xml:space="preserve">Estudiantes:</w:t>
      </w:r>
      <w:r>
        <w:rPr/>
        <w:t xml:space="preserve"> Reflexionan y comentan ejemplos de su entorno.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entrega y explica un resumen de la normatividad vigente relacionada con la producción agroalimentaria y la detección de contaminación.</w:t>
      </w:r>
    </w:p>
    <w:p>
      <w:pPr/>
      <w:r>
        <w:rPr>
          <w:b w:val="1"/>
          <w:bCs w:val="1"/>
        </w:rPr>
        <w:t xml:space="preserve">Actividades de aprendizaje activo:</w:t>
      </w:r>
    </w:p>
    <w:p>
      <w:pPr/>
      <w:r>
        <w:rPr/>
        <w:t xml:space="preserve">Actividad 1: Análisis de normativa y su aplicación</w:t>
      </w:r>
    </w:p>
    <w:p>
      <w:pPr>
        <w:numPr>
          <w:ilvl w:val="0"/>
          <w:numId w:val="16"/>
        </w:numPr>
      </w:pPr>
      <w:r>
        <w:rPr>
          <w:b w:val="1"/>
          <w:bCs w:val="1"/>
        </w:rPr>
        <w:t xml:space="preserve">Objetivo:</w:t>
      </w:r>
      <w:r>
        <w:rPr/>
        <w:t xml:space="preserve"> Analizar la normatividad para identificar obligaciones y procedimientos en detección de riesgos.</w:t>
      </w:r>
    </w:p>
    <w:p>
      <w:pPr>
        <w:numPr>
          <w:ilvl w:val="0"/>
          <w:numId w:val="16"/>
        </w:numPr>
      </w:pPr>
      <w:r>
        <w:rPr>
          <w:b w:val="1"/>
          <w:bCs w:val="1"/>
        </w:rPr>
        <w:t xml:space="preserve">Instrucciones:</w:t>
      </w:r>
    </w:p>
    <w:p>
      <w:pPr>
        <w:numPr>
          <w:ilvl w:val="1"/>
          <w:numId w:val="16"/>
        </w:numPr>
      </w:pPr>
      <w:r>
        <w:rPr/>
        <w:t xml:space="preserve">En grupos, leen fragmentos seleccionados de la normatividad.</w:t>
      </w:r>
    </w:p>
    <w:p>
      <w:pPr>
        <w:numPr>
          <w:ilvl w:val="1"/>
          <w:numId w:val="16"/>
        </w:numPr>
      </w:pPr>
      <w:r>
        <w:rPr/>
        <w:t xml:space="preserve">Identifican y registran obligaciones del técnico agropecuario y procedimientos para detección.</w:t>
      </w:r>
    </w:p>
    <w:p>
      <w:pPr>
        <w:numPr>
          <w:ilvl w:val="1"/>
          <w:numId w:val="16"/>
        </w:numPr>
      </w:pPr>
      <w:r>
        <w:rPr/>
        <w:t xml:space="preserve">Preparan un resumen para compartir con la clase.</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Resumen escrito y exposición breve.</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docente:</w:t>
      </w:r>
      <w:r>
        <w:rPr/>
        <w:t xml:space="preserve"> Orienta la lectura, aclara dudas y fomenta discusión.</w:t>
      </w:r>
    </w:p>
    <w:p>
      <w:pPr/>
      <w:r>
        <w:rPr/>
        <w:t xml:space="preserve">Actividad 2: Role-play de comunicación de hallazgos</w:t>
      </w:r>
    </w:p>
    <w:p>
      <w:pPr>
        <w:numPr>
          <w:ilvl w:val="0"/>
          <w:numId w:val="17"/>
        </w:numPr>
      </w:pPr>
      <w:r>
        <w:rPr>
          <w:b w:val="1"/>
          <w:bCs w:val="1"/>
        </w:rPr>
        <w:t xml:space="preserve">Objetivo:</w:t>
      </w:r>
      <w:r>
        <w:rPr/>
        <w:t xml:space="preserve"> Practicar la comunicación efectiva de hallazgos siguiendo instrucciones y normatividad.</w:t>
      </w:r>
    </w:p>
    <w:p>
      <w:pPr>
        <w:numPr>
          <w:ilvl w:val="0"/>
          <w:numId w:val="17"/>
        </w:numPr>
      </w:pPr>
      <w:r>
        <w:rPr>
          <w:b w:val="1"/>
          <w:bCs w:val="1"/>
        </w:rPr>
        <w:t xml:space="preserve">Instrucciones:</w:t>
      </w:r>
    </w:p>
    <w:p>
      <w:pPr>
        <w:numPr>
          <w:ilvl w:val="1"/>
          <w:numId w:val="17"/>
        </w:numPr>
      </w:pPr>
      <w:r>
        <w:rPr/>
        <w:t xml:space="preserve">En grupos, simulan una reunión con el jefe inmediato para reportar riesgos detectados usando el instrumento.</w:t>
      </w:r>
    </w:p>
    <w:p>
      <w:pPr>
        <w:numPr>
          <w:ilvl w:val="1"/>
          <w:numId w:val="17"/>
        </w:numPr>
      </w:pPr>
      <w:r>
        <w:rPr/>
        <w:t xml:space="preserve">Cada estudiante asume un rol (técnico, jefe, observador).</w:t>
      </w:r>
    </w:p>
    <w:p>
      <w:pPr>
        <w:numPr>
          <w:ilvl w:val="1"/>
          <w:numId w:val="17"/>
        </w:numPr>
      </w:pPr>
      <w:r>
        <w:rPr/>
        <w:t xml:space="preserve">Se practica lenguaje claro, formal y uso de datos precisos.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Grabación o notas de la simulación.</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Facilita, observa posturas, brinda retroalimentación sobre lenguaje y presentación.</w:t>
      </w:r>
    </w:p>
    <w:p>
      <w:pPr/>
      <w:r>
        <w:rPr>
          <w:b w:val="1"/>
          <w:bCs w:val="1"/>
        </w:rPr>
        <w:t xml:space="preserve">Diferenciación:</w:t>
      </w:r>
    </w:p>
    <w:p>
      <w:pPr>
        <w:numPr>
          <w:ilvl w:val="0"/>
          <w:numId w:val="18"/>
        </w:numPr>
      </w:pPr>
      <w:r>
        <w:rPr/>
        <w:t xml:space="preserve">Para estudiantes adelantados: profundizan en normatividad internacional y comparan con la local.</w:t>
      </w:r>
    </w:p>
    <w:p>
      <w:pPr>
        <w:numPr>
          <w:ilvl w:val="0"/>
          <w:numId w:val="18"/>
        </w:numPr>
      </w:pPr>
      <w:r>
        <w:rPr/>
        <w:t xml:space="preserve">Para estudiantes con dificultades: reciben apoyo en lectura y elaboración de resumen con guía paso a paso.</w:t>
      </w:r>
    </w:p>
    <w:p>
      <w:pPr/>
      <w:r>
        <w:rPr>
          <w:b w:val="1"/>
          <w:bCs w:val="1"/>
        </w:rPr>
        <w:t xml:space="preserve">Transición:</w:t>
      </w:r>
    </w:p>
    <w:p>
      <w:pPr/>
      <w:r>
        <w:rPr/>
        <w:t xml:space="preserve">Se prepara a los estudiantes para la próxima sesión donde realizarán un diagnóstico real en campo o laboratorio.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t xml:space="preserve">Mapa mental colectivo en pizarrón con tipos de contaminantes, normatividad y comunicación.</w:t>
      </w:r>
    </w:p>
    <w:p>
      <w:pPr/>
      <w:r>
        <w:rPr>
          <w:b w:val="1"/>
          <w:bCs w:val="1"/>
        </w:rPr>
        <w:t xml:space="preserve">Reflexión metacognitiva:</w:t>
      </w:r>
    </w:p>
    <w:p>
      <w:pPr>
        <w:numPr>
          <w:ilvl w:val="0"/>
          <w:numId w:val="20"/>
        </w:numPr>
      </w:pPr>
      <w:r>
        <w:rPr/>
        <w:t xml:space="preserve">¿Cómo ayuda la normatividad a tu trabajo como técnico agropecuario?</w:t>
      </w:r>
    </w:p>
    <w:p>
      <w:pPr>
        <w:numPr>
          <w:ilvl w:val="0"/>
          <w:numId w:val="20"/>
        </w:numPr>
      </w:pPr>
      <w:r>
        <w:rPr/>
        <w:t xml:space="preserve">¿Qué aprendiste sobre comunicar hallazgos de forma efectiva?</w:t>
      </w:r>
    </w:p>
    <w:p>
      <w:pPr>
        <w:numPr>
          <w:ilvl w:val="0"/>
          <w:numId w:val="20"/>
        </w:numPr>
      </w:pPr>
      <w:r>
        <w:rPr/>
        <w:t xml:space="preserve">¿Qué dudas tienes para resolver en la próxima sesión?</w:t>
      </w:r>
    </w:p>
    <w:p>
      <w:pPr/>
      <w:r>
        <w:rPr>
          <w:b w:val="1"/>
          <w:bCs w:val="1"/>
        </w:rPr>
        <w:t xml:space="preserve">Retroalimentación:</w:t>
      </w:r>
    </w:p>
    <w:p>
      <w:pPr/>
      <w:r>
        <w:rPr/>
        <w:t xml:space="preserve">El docente comenta fortalezas y aspectos a mejorar observados en roles y resumen.</w:t>
      </w:r>
    </w:p>
    <w:p>
      <w:pPr/>
      <w:r>
        <w:rPr>
          <w:b w:val="1"/>
          <w:bCs w:val="1"/>
        </w:rPr>
        <w:t xml:space="preserve">Transferencia:</w:t>
      </w:r>
    </w:p>
    <w:p>
      <w:pPr/>
      <w:r>
        <w:rPr/>
        <w:t xml:space="preserve">Se anuncia que en la siguiente sesión aplicarán todo en un diagnóstico real o simulado.</w:t>
      </w:r>
    </w:p>
    <w:p>
      <w:pPr/>
      <w:r>
        <w:rPr/>
        <w:t xml:space="preserve">Sesión 3: Diagnóstico de Contaminación en Producción AgroalimentariaFase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actividad práctica de diagnóstico real o simulado, revisando protocolos y cuidados.</w:t>
      </w:r>
    </w:p>
    <w:p>
      <w:pPr/>
      <w:r>
        <w:rPr>
          <w:b w:val="1"/>
          <w:bCs w:val="1"/>
        </w:rPr>
        <w:t xml:space="preserve">Activación de conocimientos previos:</w:t>
      </w:r>
    </w:p>
    <w:p>
      <w:pPr>
        <w:numPr>
          <w:ilvl w:val="0"/>
          <w:numId w:val="21"/>
        </w:numPr>
      </w:pPr>
      <w:r>
        <w:rPr>
          <w:b w:val="1"/>
          <w:bCs w:val="1"/>
        </w:rPr>
        <w:t xml:space="preserve">Docente:</w:t>
      </w:r>
      <w:r>
        <w:rPr/>
        <w:t xml:space="preserve"> Pregunta abierta: “¿Cuáles son las principales medidas de seguridad personal que debemos seguir al realizar un diagnóstico?”</w:t>
      </w:r>
    </w:p>
    <w:p>
      <w:pPr>
        <w:numPr>
          <w:ilvl w:val="0"/>
          <w:numId w:val="21"/>
        </w:numPr>
      </w:pPr>
      <w:r>
        <w:rPr>
          <w:b w:val="1"/>
          <w:bCs w:val="1"/>
        </w:rPr>
        <w:t xml:space="preserve">Estudiantes:</w:t>
      </w:r>
      <w:r>
        <w:rPr/>
        <w:t xml:space="preserve"> Responden y elaboran lista con el docente.</w:t>
      </w:r>
    </w:p>
    <w:p>
      <w:pPr/>
      <w:r>
        <w:rPr>
          <w:b w:val="1"/>
          <w:bCs w:val="1"/>
        </w:rPr>
        <w:t xml:space="preserve">Motivación y enganche:</w:t>
      </w:r>
    </w:p>
    <w:p>
      <w:pPr>
        <w:numPr>
          <w:ilvl w:val="0"/>
          <w:numId w:val="22"/>
        </w:numPr>
      </w:pPr>
      <w:r>
        <w:rPr>
          <w:b w:val="1"/>
          <w:bCs w:val="1"/>
        </w:rPr>
        <w:t xml:space="preserve">Docente:</w:t>
      </w:r>
      <w:r>
        <w:rPr/>
        <w:t xml:space="preserve"> Explica el impacto positivo que tiene un diagnóstico correcto en la seguridad alimentaria y salud pública.</w:t>
      </w:r>
    </w:p>
    <w:p>
      <w:pPr>
        <w:numPr>
          <w:ilvl w:val="0"/>
          <w:numId w:val="22"/>
        </w:numPr>
      </w:pPr>
      <w:r>
        <w:rPr>
          <w:b w:val="1"/>
          <w:bCs w:val="1"/>
        </w:rPr>
        <w:t xml:space="preserve">Estudiantes:</w:t>
      </w:r>
      <w:r>
        <w:rPr/>
        <w:t xml:space="preserve"> Comparten expectativas para la actividad.</w:t>
      </w:r>
    </w:p>
    <w:p>
      <w:pPr/>
      <w:r>
        <w:rPr>
          <w:b w:val="1"/>
          <w:bCs w:val="1"/>
        </w:rPr>
        <w:t xml:space="preserve">Contextualización:</w:t>
      </w:r>
    </w:p>
    <w:p>
      <w:pPr>
        <w:numPr>
          <w:ilvl w:val="0"/>
          <w:numId w:val="23"/>
        </w:numPr>
      </w:pPr>
      <w:r>
        <w:rPr>
          <w:b w:val="1"/>
          <w:bCs w:val="1"/>
        </w:rPr>
        <w:t xml:space="preserve">Docente:</w:t>
      </w:r>
      <w:r>
        <w:rPr/>
        <w:t xml:space="preserve"> Relaciona la importancia de la integridad física corporal en actividades prácticas.</w:t>
      </w:r>
    </w:p>
    <w:p>
      <w:pPr>
        <w:numPr>
          <w:ilvl w:val="0"/>
          <w:numId w:val="23"/>
        </w:numPr>
      </w:pPr>
      <w:r>
        <w:rPr>
          <w:b w:val="1"/>
          <w:bCs w:val="1"/>
        </w:rPr>
        <w:t xml:space="preserve">Estudiantes:</w:t>
      </w:r>
      <w:r>
        <w:rPr/>
        <w:t xml:space="preserve"> Se comprometen a aplicar protocolos de seguridad.</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Revisión rápida del protocolo de inspección y uso de instrumentos.</w:t>
      </w:r>
    </w:p>
    <w:p>
      <w:pPr/>
      <w:r>
        <w:rPr>
          <w:b w:val="1"/>
          <w:bCs w:val="1"/>
        </w:rPr>
        <w:t xml:space="preserve">Actividades de aprendizaje activo:</w:t>
      </w:r>
    </w:p>
    <w:p>
      <w:pPr/>
      <w:r>
        <w:rPr/>
        <w:t xml:space="preserve">Actividad única: Diagnóstico en campo o laboratorio</w:t>
      </w:r>
    </w:p>
    <w:p>
      <w:pPr>
        <w:numPr>
          <w:ilvl w:val="0"/>
          <w:numId w:val="24"/>
        </w:numPr>
      </w:pPr>
      <w:r>
        <w:rPr>
          <w:b w:val="1"/>
          <w:bCs w:val="1"/>
        </w:rPr>
        <w:t xml:space="preserve">Objetivo:</w:t>
      </w:r>
      <w:r>
        <w:rPr/>
        <w:t xml:space="preserve"> Aplicar instrumentos para detectar riesgos de contaminación, siguiendo normatividad y cuidando la integridad física.</w:t>
      </w:r>
    </w:p>
    <w:p>
      <w:pPr>
        <w:numPr>
          <w:ilvl w:val="0"/>
          <w:numId w:val="24"/>
        </w:numPr>
      </w:pPr>
      <w:r>
        <w:rPr>
          <w:b w:val="1"/>
          <w:bCs w:val="1"/>
        </w:rPr>
        <w:t xml:space="preserve">Instrucciones:</w:t>
      </w:r>
    </w:p>
    <w:p>
      <w:pPr>
        <w:numPr>
          <w:ilvl w:val="1"/>
          <w:numId w:val="24"/>
        </w:numPr>
      </w:pPr>
      <w:r>
        <w:rPr/>
        <w:t xml:space="preserve">En grupos, los estudiantes inspeccionan muestras o áreas de producción asignadas.</w:t>
      </w:r>
    </w:p>
    <w:p>
      <w:pPr>
        <w:numPr>
          <w:ilvl w:val="1"/>
          <w:numId w:val="24"/>
        </w:numPr>
      </w:pPr>
      <w:r>
        <w:rPr/>
        <w:t xml:space="preserve">Utilizan instrumentos para identificar riesgos biológicos, físicos y químicos.</w:t>
      </w:r>
    </w:p>
    <w:p>
      <w:pPr>
        <w:numPr>
          <w:ilvl w:val="1"/>
          <w:numId w:val="24"/>
        </w:numPr>
      </w:pPr>
      <w:r>
        <w:rPr/>
        <w:t xml:space="preserve">Registran observaciones, evidencias y posibles causas.</w:t>
      </w:r>
    </w:p>
    <w:p>
      <w:pPr>
        <w:numPr>
          <w:ilvl w:val="1"/>
          <w:numId w:val="24"/>
        </w:numPr>
      </w:pPr>
      <w:r>
        <w:rPr/>
        <w:t xml:space="preserve">Siguen protocolos de seguridad y uso de equipo de protección personal.</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Informe detallado preliminar con riesgos detectados, evidencia fotográfica o escrita.</w:t>
      </w:r>
    </w:p>
    <w:p>
      <w:pPr>
        <w:numPr>
          <w:ilvl w:val="0"/>
          <w:numId w:val="24"/>
        </w:numPr>
      </w:pPr>
      <w:r>
        <w:rPr>
          <w:b w:val="1"/>
          <w:bCs w:val="1"/>
        </w:rPr>
        <w:t xml:space="preserve">Tiempo:</w:t>
      </w:r>
      <w:r>
        <w:rPr/>
        <w:t xml:space="preserve"> 100 minutos</w:t>
      </w:r>
    </w:p>
    <w:p>
      <w:pPr>
        <w:numPr>
          <w:ilvl w:val="0"/>
          <w:numId w:val="24"/>
        </w:numPr>
      </w:pPr>
      <w:r>
        <w:rPr>
          <w:b w:val="1"/>
          <w:bCs w:val="1"/>
        </w:rPr>
        <w:t xml:space="preserve">Rol docente:</w:t>
      </w:r>
      <w:r>
        <w:rPr/>
        <w:t xml:space="preserve"> Supervisa cumplimiento de protocolos, apoya con dudas técnicas, corrige posturas para cuidado corporal, verifica uso adecuado de instrumentos.</w:t>
      </w:r>
    </w:p>
    <w:p>
      <w:pPr/>
      <w:r>
        <w:rPr>
          <w:b w:val="1"/>
          <w:bCs w:val="1"/>
        </w:rPr>
        <w:t xml:space="preserve">Diferenciación:</w:t>
      </w:r>
    </w:p>
    <w:p>
      <w:pPr>
        <w:numPr>
          <w:ilvl w:val="0"/>
          <w:numId w:val="25"/>
        </w:numPr>
      </w:pPr>
      <w:r>
        <w:rPr/>
        <w:t xml:space="preserve">Estudiantes adelantados pueden realizar análisis complementarios o recomendaciones iniciales.</w:t>
      </w:r>
    </w:p>
    <w:p>
      <w:pPr>
        <w:numPr>
          <w:ilvl w:val="0"/>
          <w:numId w:val="25"/>
        </w:numPr>
      </w:pPr>
      <w:r>
        <w:rPr/>
        <w:t xml:space="preserve">Estudiantes con dificultades reciben acompañamiento cercano de docente o compañero tutor.</w:t>
      </w:r>
    </w:p>
    <w:p>
      <w:pPr/>
      <w:r>
        <w:rPr>
          <w:b w:val="1"/>
          <w:bCs w:val="1"/>
        </w:rPr>
        <w:t xml:space="preserve">Transición:</w:t>
      </w:r>
    </w:p>
    <w:p>
      <w:pPr/>
      <w:r>
        <w:rPr/>
        <w:t xml:space="preserve">Se orienta a los estudiantes a preparar el informe final para la próxima sesión con base en los datos recopilados.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6"/>
        </w:numPr>
      </w:pPr>
      <w:r>
        <w:rPr/>
        <w:t xml:space="preserve">Compartir en plenaria las observaciones más relevantes encontradas durante el diagnóstico.</w:t>
      </w:r>
    </w:p>
    <w:p>
      <w:pPr/>
      <w:r>
        <w:rPr>
          <w:b w:val="1"/>
          <w:bCs w:val="1"/>
        </w:rPr>
        <w:t xml:space="preserve">Reflexión metacognitiva:</w:t>
      </w:r>
    </w:p>
    <w:p>
      <w:pPr>
        <w:numPr>
          <w:ilvl w:val="0"/>
          <w:numId w:val="27"/>
        </w:numPr>
      </w:pPr>
      <w:r>
        <w:rPr/>
        <w:t xml:space="preserve">¿Qué dificultades tuvieron para identificar los riesgos?</w:t>
      </w:r>
    </w:p>
    <w:p>
      <w:pPr>
        <w:numPr>
          <w:ilvl w:val="0"/>
          <w:numId w:val="27"/>
        </w:numPr>
      </w:pPr>
      <w:r>
        <w:rPr/>
        <w:t xml:space="preserve">¿Cómo aplicaron la normatividad y los protocolos de seguridad?</w:t>
      </w:r>
    </w:p>
    <w:p>
      <w:pPr>
        <w:numPr>
          <w:ilvl w:val="0"/>
          <w:numId w:val="27"/>
        </w:numPr>
      </w:pPr>
      <w:r>
        <w:rPr/>
        <w:t xml:space="preserve">¿Qué aprendieron sobre el cuidado físico durante la inspección?</w:t>
      </w:r>
    </w:p>
    <w:p>
      <w:pPr/>
      <w:r>
        <w:rPr>
          <w:b w:val="1"/>
          <w:bCs w:val="1"/>
        </w:rPr>
        <w:t xml:space="preserve">Retroalimentación:</w:t>
      </w:r>
    </w:p>
    <w:p>
      <w:pPr/>
      <w:r>
        <w:rPr/>
        <w:t xml:space="preserve">Comentarios del docente sobre desempeño, seguridad y precisión en la detección.</w:t>
      </w:r>
    </w:p>
    <w:p>
      <w:pPr/>
      <w:r>
        <w:rPr>
          <w:b w:val="1"/>
          <w:bCs w:val="1"/>
        </w:rPr>
        <w:t xml:space="preserve">Transferencia:</w:t>
      </w:r>
    </w:p>
    <w:p>
      <w:pPr/>
      <w:r>
        <w:rPr/>
        <w:t xml:space="preserve">Preparar informe para comunicación formal en la siguiente sesión.</w:t>
      </w:r>
    </w:p>
    <w:p>
      <w:pPr/>
      <w:r>
        <w:rPr/>
        <w:t xml:space="preserve">Sesión 4: Comunicación y Presentación de HallazgosFase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comunicar sus hallazgos con claridad y profesionalismo.</w:t>
      </w:r>
    </w:p>
    <w:p>
      <w:pPr/>
      <w:r>
        <w:rPr>
          <w:b w:val="1"/>
          <w:bCs w:val="1"/>
        </w:rPr>
        <w:t xml:space="preserve">Activación de conocimientos previos:</w:t>
      </w:r>
    </w:p>
    <w:p>
      <w:pPr>
        <w:numPr>
          <w:ilvl w:val="0"/>
          <w:numId w:val="28"/>
        </w:numPr>
      </w:pPr>
      <w:r>
        <w:rPr>
          <w:b w:val="1"/>
          <w:bCs w:val="1"/>
        </w:rPr>
        <w:t xml:space="preserve">Docente:</w:t>
      </w:r>
      <w:r>
        <w:rPr/>
        <w:t xml:space="preserve"> Solicita que cada grupo comparta un hallazgo clave y cómo lo comunicarían al jefe inmediato.</w:t>
      </w:r>
    </w:p>
    <w:p>
      <w:pPr>
        <w:numPr>
          <w:ilvl w:val="0"/>
          <w:numId w:val="28"/>
        </w:numPr>
      </w:pPr>
      <w:r>
        <w:rPr>
          <w:b w:val="1"/>
          <w:bCs w:val="1"/>
        </w:rPr>
        <w:t xml:space="preserve">Estudiantes:</w:t>
      </w:r>
      <w:r>
        <w:rPr/>
        <w:t xml:space="preserve"> Responden y comentan retroalimentación.</w:t>
      </w:r>
    </w:p>
    <w:p>
      <w:pPr/>
      <w:r>
        <w:rPr>
          <w:b w:val="1"/>
          <w:bCs w:val="1"/>
        </w:rPr>
        <w:t xml:space="preserve">Motivación y enganche:</w:t>
      </w:r>
    </w:p>
    <w:p>
      <w:pPr>
        <w:numPr>
          <w:ilvl w:val="0"/>
          <w:numId w:val="29"/>
        </w:numPr>
      </w:pPr>
      <w:r>
        <w:rPr>
          <w:b w:val="1"/>
          <w:bCs w:val="1"/>
        </w:rPr>
        <w:t xml:space="preserve">Docente:</w:t>
      </w:r>
      <w:r>
        <w:rPr/>
        <w:t xml:space="preserve"> Explica la importancia de comunicar resultados para la toma de decisiones y mejora continua.</w:t>
      </w:r>
    </w:p>
    <w:p>
      <w:pPr>
        <w:numPr>
          <w:ilvl w:val="0"/>
          <w:numId w:val="29"/>
        </w:numPr>
      </w:pPr>
      <w:r>
        <w:rPr>
          <w:b w:val="1"/>
          <w:bCs w:val="1"/>
        </w:rPr>
        <w:t xml:space="preserve">Estudiantes:</w:t>
      </w:r>
      <w:r>
        <w:rPr/>
        <w:t xml:space="preserve"> Se comprometen a preparar informes claros y efectivos.</w:t>
      </w:r>
    </w:p>
    <w:p>
      <w:pPr/>
      <w:r>
        <w:rPr>
          <w:b w:val="1"/>
          <w:bCs w:val="1"/>
        </w:rPr>
        <w:t xml:space="preserve">Contextualización:</w:t>
      </w:r>
    </w:p>
    <w:p>
      <w:pPr>
        <w:numPr>
          <w:ilvl w:val="0"/>
          <w:numId w:val="30"/>
        </w:numPr>
      </w:pPr>
      <w:r>
        <w:rPr>
          <w:b w:val="1"/>
          <w:bCs w:val="1"/>
        </w:rPr>
        <w:t xml:space="preserve">Docente:</w:t>
      </w:r>
      <w:r>
        <w:rPr/>
        <w:t xml:space="preserve"> Relaciona la comunicación con su futuro rol profesional y la responsabilidad social.</w:t>
      </w:r>
    </w:p>
    <w:p>
      <w:pPr>
        <w:numPr>
          <w:ilvl w:val="0"/>
          <w:numId w:val="30"/>
        </w:numPr>
      </w:pPr>
      <w:r>
        <w:rPr>
          <w:b w:val="1"/>
          <w:bCs w:val="1"/>
        </w:rPr>
        <w:t xml:space="preserve">Estudiantes:</w:t>
      </w:r>
      <w:r>
        <w:rPr/>
        <w:t xml:space="preserve"> Reflexionan sobre la importancia de la comunicación.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revisan elementos clave para la elaboración de informes técnicos y presentación oral efectiva.</w:t>
      </w:r>
    </w:p>
    <w:p>
      <w:pPr/>
      <w:r>
        <w:rPr>
          <w:b w:val="1"/>
          <w:bCs w:val="1"/>
        </w:rPr>
        <w:t xml:space="preserve">Actividades de aprendizaje activo:</w:t>
      </w:r>
    </w:p>
    <w:p>
      <w:pPr/>
      <w:r>
        <w:rPr/>
        <w:t xml:space="preserve">Actividad 1: Elaboración de informe técnico</w:t>
      </w:r>
    </w:p>
    <w:p>
      <w:pPr>
        <w:numPr>
          <w:ilvl w:val="0"/>
          <w:numId w:val="31"/>
        </w:numPr>
      </w:pPr>
      <w:r>
        <w:rPr>
          <w:b w:val="1"/>
          <w:bCs w:val="1"/>
        </w:rPr>
        <w:t xml:space="preserve">Objetivo:</w:t>
      </w:r>
      <w:r>
        <w:rPr/>
        <w:t xml:space="preserve"> Redactar un informe técnico que identifique riesgos detectados y proponga recomendaciones.</w:t>
      </w:r>
    </w:p>
    <w:p>
      <w:pPr>
        <w:numPr>
          <w:ilvl w:val="0"/>
          <w:numId w:val="31"/>
        </w:numPr>
      </w:pPr>
      <w:r>
        <w:rPr>
          <w:b w:val="1"/>
          <w:bCs w:val="1"/>
        </w:rPr>
        <w:t xml:space="preserve">Instrucciones:</w:t>
      </w:r>
    </w:p>
    <w:p>
      <w:pPr>
        <w:numPr>
          <w:ilvl w:val="1"/>
          <w:numId w:val="31"/>
        </w:numPr>
      </w:pPr>
      <w:r>
        <w:rPr/>
        <w:t xml:space="preserve">Grupos organizan la información recolectada y elaboran un informe siguiendo formato proporcionado.</w:t>
      </w:r>
    </w:p>
    <w:p>
      <w:pPr>
        <w:numPr>
          <w:ilvl w:val="1"/>
          <w:numId w:val="31"/>
        </w:numPr>
      </w:pPr>
      <w:r>
        <w:rPr/>
        <w:t xml:space="preserve">Incorporan datos, imágenes y referencias normativas.</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Informe técnico escrito.</w:t>
      </w:r>
    </w:p>
    <w:p>
      <w:pPr>
        <w:numPr>
          <w:ilvl w:val="0"/>
          <w:numId w:val="31"/>
        </w:numPr>
      </w:pPr>
      <w:r>
        <w:rPr>
          <w:b w:val="1"/>
          <w:bCs w:val="1"/>
        </w:rPr>
        <w:t xml:space="preserve">Tiempo:</w:t>
      </w:r>
      <w:r>
        <w:rPr/>
        <w:t xml:space="preserve"> 60 minutos</w:t>
      </w:r>
    </w:p>
    <w:p>
      <w:pPr>
        <w:numPr>
          <w:ilvl w:val="0"/>
          <w:numId w:val="31"/>
        </w:numPr>
      </w:pPr>
      <w:r>
        <w:rPr>
          <w:b w:val="1"/>
          <w:bCs w:val="1"/>
        </w:rPr>
        <w:t xml:space="preserve">Rol docente:</w:t>
      </w:r>
      <w:r>
        <w:rPr/>
        <w:t xml:space="preserve"> Revisa avances, orienta redacción, corrige errores y sugiere mejoras.</w:t>
      </w:r>
    </w:p>
    <w:p>
      <w:pPr/>
      <w:r>
        <w:rPr/>
        <w:t xml:space="preserve">Actividad 2: Presentación oral y feedback</w:t>
      </w:r>
    </w:p>
    <w:p>
      <w:pPr>
        <w:numPr>
          <w:ilvl w:val="0"/>
          <w:numId w:val="32"/>
        </w:numPr>
      </w:pPr>
      <w:r>
        <w:rPr>
          <w:b w:val="1"/>
          <w:bCs w:val="1"/>
        </w:rPr>
        <w:t xml:space="preserve">Objetivo:</w:t>
      </w:r>
      <w:r>
        <w:rPr/>
        <w:t xml:space="preserve"> Comunicar hallazgos de manera clara y profesional.</w:t>
      </w:r>
    </w:p>
    <w:p>
      <w:pPr>
        <w:numPr>
          <w:ilvl w:val="0"/>
          <w:numId w:val="32"/>
        </w:numPr>
      </w:pPr>
      <w:r>
        <w:rPr>
          <w:b w:val="1"/>
          <w:bCs w:val="1"/>
        </w:rPr>
        <w:t xml:space="preserve">Instrucciones:</w:t>
      </w:r>
    </w:p>
    <w:p>
      <w:pPr>
        <w:numPr>
          <w:ilvl w:val="1"/>
          <w:numId w:val="32"/>
        </w:numPr>
      </w:pPr>
      <w:r>
        <w:rPr/>
        <w:t xml:space="preserve">Cada grupo presenta su informe en 5 minutos.</w:t>
      </w:r>
    </w:p>
    <w:p>
      <w:pPr>
        <w:numPr>
          <w:ilvl w:val="1"/>
          <w:numId w:val="32"/>
        </w:numPr>
      </w:pPr>
      <w:r>
        <w:rPr/>
        <w:t xml:space="preserve">El resto de la clase y docente hacen preguntas y retroalimentan.</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Presentación oral y discusión.</w:t>
      </w:r>
    </w:p>
    <w:p>
      <w:pPr>
        <w:numPr>
          <w:ilvl w:val="0"/>
          <w:numId w:val="32"/>
        </w:numPr>
      </w:pPr>
      <w:r>
        <w:rPr>
          <w:b w:val="1"/>
          <w:bCs w:val="1"/>
        </w:rPr>
        <w:t xml:space="preserve">Tiempo:</w:t>
      </w:r>
      <w:r>
        <w:rPr/>
        <w:t xml:space="preserve"> 35 minutos</w:t>
      </w:r>
    </w:p>
    <w:p>
      <w:pPr>
        <w:numPr>
          <w:ilvl w:val="0"/>
          <w:numId w:val="32"/>
        </w:numPr>
      </w:pPr>
      <w:r>
        <w:rPr>
          <w:b w:val="1"/>
          <w:bCs w:val="1"/>
        </w:rPr>
        <w:t xml:space="preserve">Rol docente:</w:t>
      </w:r>
      <w:r>
        <w:rPr/>
        <w:t xml:space="preserve"> Modera, brinda retroalimentación constructiva y destaca logros.</w:t>
      </w:r>
    </w:p>
    <w:p>
      <w:pPr/>
      <w:r>
        <w:rPr>
          <w:b w:val="1"/>
          <w:bCs w:val="1"/>
        </w:rPr>
        <w:t xml:space="preserve">Diferenciación:</w:t>
      </w:r>
    </w:p>
    <w:p>
      <w:pPr>
        <w:numPr>
          <w:ilvl w:val="0"/>
          <w:numId w:val="33"/>
        </w:numPr>
      </w:pPr>
      <w:r>
        <w:rPr/>
        <w:t xml:space="preserve">Estudiantes que terminan temprano pueden apoyar a compañeros o preparar preguntas para retroalimentar.</w:t>
      </w:r>
    </w:p>
    <w:p>
      <w:pPr>
        <w:numPr>
          <w:ilvl w:val="0"/>
          <w:numId w:val="33"/>
        </w:numPr>
      </w:pPr>
      <w:r>
        <w:rPr/>
        <w:t xml:space="preserve">Estudiantes con dificultades pueden recibir apoyo para estructurar su presentación o usar recursos visuales.</w:t>
      </w:r>
    </w:p>
    <w:p>
      <w:pPr/>
      <w:r>
        <w:rPr>
          <w:b w:val="1"/>
          <w:bCs w:val="1"/>
        </w:rPr>
        <w:t xml:space="preserve">Transición:</w:t>
      </w:r>
    </w:p>
    <w:p>
      <w:pPr/>
      <w:r>
        <w:rPr/>
        <w:t xml:space="preserve">Se realiza una reflexión final y se conecta con la importancia de continuar actualizándose y aplicando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4"/>
        </w:numPr>
      </w:pPr>
      <w:r>
        <w:rPr/>
        <w:t xml:space="preserve">Elaboración individual de un ticket de salida con tres aprendizajes clave y una pregunta pendiente.</w:t>
      </w:r>
    </w:p>
    <w:p>
      <w:pPr/>
      <w:r>
        <w:rPr>
          <w:b w:val="1"/>
          <w:bCs w:val="1"/>
        </w:rPr>
        <w:t xml:space="preserve">Reflexión metacognitiva:</w:t>
      </w:r>
    </w:p>
    <w:p>
      <w:pPr>
        <w:numPr>
          <w:ilvl w:val="0"/>
          <w:numId w:val="35"/>
        </w:numPr>
      </w:pPr>
      <w:r>
        <w:rPr/>
        <w:t xml:space="preserve">¿Cómo aplicarán lo aprendido en su práctica profesional?</w:t>
      </w:r>
    </w:p>
    <w:p>
      <w:pPr>
        <w:numPr>
          <w:ilvl w:val="0"/>
          <w:numId w:val="35"/>
        </w:numPr>
      </w:pPr>
      <w:r>
        <w:rPr/>
        <w:t xml:space="preserve">¿Qué aspectos consideran que deben fortalecer?</w:t>
      </w:r>
    </w:p>
    <w:p>
      <w:pPr>
        <w:numPr>
          <w:ilvl w:val="0"/>
          <w:numId w:val="35"/>
        </w:numPr>
      </w:pPr>
      <w:r>
        <w:rPr/>
        <w:t xml:space="preserve">¿Cómo podrían mejorar la detección de riesgos en su entorno?</w:t>
      </w:r>
    </w:p>
    <w:p>
      <w:pPr/>
      <w:r>
        <w:rPr>
          <w:b w:val="1"/>
          <w:bCs w:val="1"/>
        </w:rPr>
        <w:t xml:space="preserve">Retroalimentación:</w:t>
      </w:r>
    </w:p>
    <w:p>
      <w:pPr/>
      <w:r>
        <w:rPr/>
        <w:t xml:space="preserve">El docente comenta los tickets de salida, destaca esfuerzos y ofrece consejos para el desarrollo futuro.</w:t>
      </w:r>
    </w:p>
    <w:p>
      <w:pPr/>
      <w:r>
        <w:rPr>
          <w:b w:val="1"/>
          <w:bCs w:val="1"/>
        </w:rPr>
        <w:t xml:space="preserve">Transferencia:</w:t>
      </w:r>
    </w:p>
    <w:p>
      <w:pPr/>
      <w:r>
        <w:rPr/>
        <w:t xml:space="preserve">Invita a los estudiantes a compartir lo aprendido con su comunidad y continuar aplicando protocolos de seguridad.</w:t>
      </w:r>
    </w:p>
    <w:p>
      <w:pPr/>
      <w:r>
        <w:rPr>
          <w:b w:val="1"/>
          <w:bCs w:val="1"/>
        </w:rPr>
        <w:t xml:space="preserve">Tarea o reto:</w:t>
      </w:r>
    </w:p>
    <w:p>
      <w:pPr/>
      <w:r>
        <w:rPr/>
        <w:t xml:space="preserve">Investigar un caso reciente de contaminación agroalimentaria en su región y preparar un breve informe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b w:val="1"/>
          <w:bCs w:val="1"/>
        </w:rPr>
        <w:t xml:space="preserve">Diagnóstica:</w:t>
      </w:r>
      <w:r>
        <w:rPr/>
        <w:t xml:space="preserve"> Sesión 1, fase de inicio (pregunta detonadora y discusión para identificar conocimientos previos).</w:t>
      </w:r>
    </w:p>
    <w:p>
      <w:pPr>
        <w:numPr>
          <w:ilvl w:val="0"/>
          <w:numId w:val="36"/>
        </w:numPr>
      </w:pPr>
      <w:r>
        <w:rPr>
          <w:b w:val="1"/>
          <w:bCs w:val="1"/>
        </w:rPr>
        <w:t xml:space="preserve">Formativa:</w:t>
      </w:r>
      <w:r>
        <w:rPr/>
        <w:t xml:space="preserve"> Durante todas las sesiones, especialmente en actividades prácticas y role-play, con retroalimentación continua.</w:t>
      </w:r>
    </w:p>
    <w:p>
      <w:pPr>
        <w:numPr>
          <w:ilvl w:val="0"/>
          <w:numId w:val="36"/>
        </w:numPr>
      </w:pPr>
      <w:r>
        <w:rPr>
          <w:b w:val="1"/>
          <w:bCs w:val="1"/>
        </w:rPr>
        <w:t xml:space="preserve">Sumativa:</w:t>
      </w:r>
      <w:r>
        <w:rPr/>
        <w:t xml:space="preserve"> Sesión 4, presentación del informe técnico y evaluación del producto final y presentación oral.</w:t>
      </w:r>
    </w:p>
    <w:p>
      <w:pPr/>
      <w:r>
        <w:rPr>
          <w:b w:val="1"/>
          <w:bCs w:val="1"/>
        </w:rPr>
        <w:t xml:space="preserve">Criterios de evaluación:</w:t>
      </w:r>
    </w:p>
    <w:p>
      <w:pPr>
        <w:numPr>
          <w:ilvl w:val="0"/>
          <w:numId w:val="37"/>
        </w:numPr>
      </w:pPr>
      <w:r>
        <w:rPr/>
        <w:t xml:space="preserve">Identificación correcta y clasificación de riesgos de contaminación (Objetivo 1).</w:t>
      </w:r>
    </w:p>
    <w:p>
      <w:pPr>
        <w:numPr>
          <w:ilvl w:val="0"/>
          <w:numId w:val="37"/>
        </w:numPr>
      </w:pPr>
      <w:r>
        <w:rPr/>
        <w:t xml:space="preserve">Análisis adecuado de la naturaleza de los riesgos y aplicación de normatividad (Objetivo 2).</w:t>
      </w:r>
    </w:p>
    <w:p>
      <w:pPr>
        <w:numPr>
          <w:ilvl w:val="0"/>
          <w:numId w:val="37"/>
        </w:numPr>
      </w:pPr>
      <w:r>
        <w:rPr/>
        <w:t xml:space="preserve">Uso apropiado de instrumentos para detección conforme a instrucciones (Objetivo 3).</w:t>
      </w:r>
    </w:p>
    <w:p>
      <w:pPr>
        <w:numPr>
          <w:ilvl w:val="0"/>
          <w:numId w:val="37"/>
        </w:numPr>
      </w:pPr>
      <w:r>
        <w:rPr/>
        <w:t xml:space="preserve">Comunicación clara y efectiva de hallazgos en informes y presentaciones (Objetivo 4).</w:t>
      </w:r>
    </w:p>
    <w:p>
      <w:pPr>
        <w:numPr>
          <w:ilvl w:val="0"/>
          <w:numId w:val="37"/>
        </w:numPr>
      </w:pPr>
      <w:r>
        <w:rPr/>
        <w:t xml:space="preserve">Aplicación de prácticas seguras para el cuidado integral físico durante las actividades (Objetivo 5).</w:t>
      </w:r>
    </w:p>
    <w:p>
      <w:pPr/>
      <w:r>
        <w:rPr>
          <w:b w:val="1"/>
          <w:bCs w:val="1"/>
        </w:rPr>
        <w:t xml:space="preserve">Instrumentos sugeridos:</w:t>
      </w:r>
    </w:p>
    <w:p>
      <w:pPr>
        <w:numPr>
          <w:ilvl w:val="0"/>
          <w:numId w:val="38"/>
        </w:numPr>
      </w:pPr>
      <w:r>
        <w:rPr/>
        <w:t xml:space="preserve">Rúbrica para evaluación de informes técnicos y presentaciones orales.</w:t>
      </w:r>
    </w:p>
    <w:p>
      <w:pPr>
        <w:numPr>
          <w:ilvl w:val="0"/>
          <w:numId w:val="38"/>
        </w:numPr>
      </w:pPr>
      <w:r>
        <w:rPr/>
        <w:t xml:space="preserve">Lista de cotejo para observar uso adecuado de instrumentos y protocolos de seguridad.</w:t>
      </w:r>
    </w:p>
    <w:p>
      <w:pPr>
        <w:numPr>
          <w:ilvl w:val="0"/>
          <w:numId w:val="38"/>
        </w:numPr>
      </w:pPr>
      <w:r>
        <w:rPr/>
        <w:t xml:space="preserve">Observación directa durante actividades prácticas y role-play.</w:t>
      </w:r>
    </w:p>
    <w:p>
      <w:pPr>
        <w:numPr>
          <w:ilvl w:val="0"/>
          <w:numId w:val="38"/>
        </w:numPr>
      </w:pPr>
      <w:r>
        <w:rPr/>
        <w:t xml:space="preserve">Autoevaluación y coevaluación entre pares para reflexionar sobre desempeño y trabajo en equipo.</w:t>
      </w:r>
    </w:p>
    <w:p>
      <w:pPr/>
      <w:r>
        <w:rPr>
          <w:b w:val="1"/>
          <w:bCs w:val="1"/>
        </w:rPr>
        <w:t xml:space="preserve">Evidencias de aprendizaje:</w:t>
      </w:r>
    </w:p>
    <w:p>
      <w:pPr>
        <w:numPr>
          <w:ilvl w:val="0"/>
          <w:numId w:val="39"/>
        </w:numPr>
      </w:pPr>
      <w:r>
        <w:rPr/>
        <w:t xml:space="preserve">Listas clasificatorias y resúmenes elaborados en las sesiones iniciales.</w:t>
      </w:r>
    </w:p>
    <w:p>
      <w:pPr>
        <w:numPr>
          <w:ilvl w:val="0"/>
          <w:numId w:val="39"/>
        </w:numPr>
      </w:pPr>
      <w:r>
        <w:rPr/>
        <w:t xml:space="preserve">Registros y reportes de diagnóstico en campo o laboratorio.</w:t>
      </w:r>
    </w:p>
    <w:p>
      <w:pPr>
        <w:numPr>
          <w:ilvl w:val="0"/>
          <w:numId w:val="39"/>
        </w:numPr>
      </w:pPr>
      <w:r>
        <w:rPr/>
        <w:t xml:space="preserve">Informes técnicos escritos y presentaciones orales finales.</w:t>
      </w:r>
    </w:p>
    <w:p>
      <w:pPr>
        <w:numPr>
          <w:ilvl w:val="0"/>
          <w:numId w:val="39"/>
        </w:numPr>
      </w:pPr>
      <w:r>
        <w:rPr/>
        <w:t xml:space="preserve">Participación activa en discusiones, role-play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32A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D44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3C8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C5E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B27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780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334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D2E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E58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81F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367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2F4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042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0C8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FB6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C3B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359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2CE8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09C2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4AB2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F535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0267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037C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BE3D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071C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77E9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B309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D320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F0D6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15BB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0D10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403B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1079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996E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4FC7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B546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0C0A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7A2F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C7F3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2026-09-25T22:15:01-05:00</dcterms:created>
  <dcterms:modified xsi:type="dcterms:W3CDTF">2026-09-25T22:15:01-05:00</dcterms:modified>
</cp:coreProperties>
</file>

<file path=docProps/custom.xml><?xml version="1.0" encoding="utf-8"?>
<Properties xmlns="http://schemas.openxmlformats.org/officeDocument/2006/custom-properties" xmlns:vt="http://schemas.openxmlformats.org/officeDocument/2006/docPropsVTypes"/>
</file>