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Reconstruyendo Juntos: Apoyo Psicosocial Escolar tras el Terremoto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brindar un espacio seguro y constructivo para abordar las emociones y experiencias vividas tras el terremoto del 10 de agosto de 2026. A través de actividades de apoyo psicosocial lideradas por la psicóloga educativa, los estudiantes aprenderán a identificar y expresar sus sentimientos, desarrollar empatía y fortalecer la resiliencia individual y colectiva. Asimismo, este plan promueve habilidades socioemocionales fundamentales para la convivencia y el bienestar en la comunidad escolar, fomentando un ambiente de respeto, apoyo mutuo y colaboración.</w:t>
      </w:r>
    </w:p>
    <w:p>
      <w:pPr/>
      <w:r>
        <w:rPr/>
        <w:t xml:space="preserve">La relevancia de este plan radica en la necesidad de atender el impacto emocional que un evento traumático como un terremoto genera en adolescentes, ayudándolos a canalizar sus emociones y a construir estrategias de afrontamiento saludables. Además, conecta con su vida real al facilitarles herramientas para enfrentar situaciones adversas, mejorar la comunicación y el trabajo en equipo, elementos cruciales en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relacionadas con la experiencia del terremoto.</w:t>
      </w:r>
    </w:p>
    <w:p>
      <w:pPr>
        <w:numPr>
          <w:ilvl w:val="0"/>
          <w:numId w:val="1"/>
        </w:numPr>
      </w:pPr>
      <w:r>
        <w:rPr/>
        <w:t xml:space="preserve">Analizar la importancia del apoyo psicosocial en el contexto escolar para la recuperación emocional.</w:t>
      </w:r>
    </w:p>
    <w:p>
      <w:pPr>
        <w:numPr>
          <w:ilvl w:val="0"/>
          <w:numId w:val="1"/>
        </w:numPr>
      </w:pPr>
      <w:r>
        <w:rPr/>
        <w:t xml:space="preserve">Colaborar en la creación de estrategias grupales para fomentar la resiliencia y el bienestar comunitario.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el respeto en la convivencia post-terremoto.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10 unidades de cada uno).</w:t>
      </w:r>
    </w:p>
    <w:p>
      <w:pPr>
        <w:numPr>
          <w:ilvl w:val="0"/>
          <w:numId w:val="2"/>
        </w:numPr>
      </w:pPr>
      <w:r>
        <w:rPr/>
        <w:t xml:space="preserve">Hojas blancas tamaño carta (2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diapositivas.</w:t>
      </w:r>
    </w:p>
    <w:p>
      <w:pPr>
        <w:numPr>
          <w:ilvl w:val="0"/>
          <w:numId w:val="2"/>
        </w:numPr>
      </w:pPr>
      <w:r>
        <w:rPr/>
        <w:t xml:space="preserve">Video corto sobre apoyo psicosocial tras desastres naturales (5 minutos).</w:t>
      </w:r>
    </w:p>
    <w:p>
      <w:pPr>
        <w:numPr>
          <w:ilvl w:val="0"/>
          <w:numId w:val="2"/>
        </w:numPr>
      </w:pPr>
      <w:r>
        <w:rPr/>
        <w:t xml:space="preserve">Hojas impresas con preguntas guía para reflexión individual y grupal.</w:t>
      </w:r>
    </w:p>
    <w:p>
      <w:pPr>
        <w:numPr>
          <w:ilvl w:val="0"/>
          <w:numId w:val="2"/>
        </w:numPr>
      </w:pPr>
      <w:r>
        <w:rPr/>
        <w:t xml:space="preserve">Cuaderno o diario personal para anotaciones emocionales.</w:t>
      </w:r>
    </w:p>
    <w:p>
      <w:pPr>
        <w:numPr>
          <w:ilvl w:val="0"/>
          <w:numId w:val="2"/>
        </w:numPr>
      </w:pPr>
      <w:r>
        <w:rPr/>
        <w:t xml:space="preserve">Espacio amplio para trabajo en grupos (mesas o sillas organizadas en círculos).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habilidades socioemocionales previas.</w:t>
      </w:r>
    </w:p>
    <w:p>
      <w:pPr>
        <w:numPr>
          <w:ilvl w:val="0"/>
          <w:numId w:val="3"/>
        </w:numPr>
      </w:pPr>
      <w:r>
        <w:rPr/>
        <w:t xml:space="preserve">Experiencia en trabajo en equipo y participación en dinámicas grupales.</w:t>
      </w:r>
    </w:p>
    <w:p>
      <w:pPr>
        <w:numPr>
          <w:ilvl w:val="0"/>
          <w:numId w:val="3"/>
        </w:numPr>
      </w:pPr>
      <w:r>
        <w:rPr/>
        <w:t xml:space="preserve">Habilidad para expresar opiniones y sentimientos de forma respetuosa.</w:t>
      </w:r>
    </w:p>
    <w:p>
      <w:pPr>
        <w:numPr>
          <w:ilvl w:val="0"/>
          <w:numId w:val="3"/>
        </w:numPr>
      </w:pPr>
      <w:r>
        <w:rPr/>
        <w:t xml:space="preserve">Comprensión general de lo ocurrido durante el terremoto del 10 de agosto de 2026.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Conectando con nuestras emociones tras el terremoto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comiencen a conectar con sus emociones relacionadas al terremoto y comprendan la importancia del apoyo psicosocial en el colegio.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pequeña encuesta rápida: ¿Quién puede compartir en una palabra cómo se sintió durante o después del terremoto?"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una palabra cada uno de forma voluntaria, mientras el docente anota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"Sabían que casi el 80% de las personas que pasan por un desastre natural experimentan emociones similares a las que acabamos de mencionar? Por eso es fundamental apoyarnos unos a otros para sentirnos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objetivo es aprender a reconocer y manejar estas emociones juntos en el colegio para fortalecer nuestra comunidad.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de 5 minutos sobre la importancia del apoyo psicosocial tras desastres naturales, destacando el rol de la psicóloga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Mapa emocional grupal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relacionadas con el terremoto.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una cartulina y marcadores. Pide que escriban o dibujen las emociones que recuerdan haber sentido durante y después del terremoto, usando palabras, dibujos o símbolos.</w:t>
      </w:r>
    </w:p>
    <w:p>
      <w:pPr>
        <w:numPr>
          <w:ilvl w:val="1"/>
          <w:numId w:val="4"/>
        </w:numPr>
      </w:pPr>
      <w:r>
        <w:rPr/>
        <w:t xml:space="preserve">Luego, cada grupo comparte con la clase los sentimientos que identificaron.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emocional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hacer preguntas guía como "¿Por qué eligieron esa emoción?", "¿Cómo les afectó esa emoción?", fomentar el respeto por las expresiones ajenas.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Reflexión individual en diario emocional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propias emociones y desarrollar autoconciencia.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dos hojas blancas para que escriban o dibujen cómo se sienten ahora respecto al terremoto y qué les gustaría mejorar en su entorno escolar para sentirse apoyados.</w:t>
      </w:r>
    </w:p>
    <w:p>
      <w:pPr>
        <w:numPr>
          <w:ilvl w:val="1"/>
          <w:numId w:val="5"/>
        </w:numPr>
      </w:pPr>
      <w:r>
        <w:rPr/>
        <w:t xml:space="preserve">Invita a quienes quieran a compartir sus reflexiones voluntariamente.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apoyo a quienes tengan dificultades para expresarse, motivar la apertura y confianza.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ayudar a su grupo a enriquecer el mapa emocional con símbolos o frases motivadoras.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necesitan apoyo adicional:</w:t>
      </w:r>
      <w:r>
        <w:rPr/>
        <w:t xml:space="preserve"> El docente o asistente ofrece acompañamiento para expresar sus emociones con palabras o mediante dibujos, fomentando la comunicación no verbal si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compartido y reflexionado sobre nuestras emociones, en la próxima sesión aprenderemos cómo podemos apoyarnos entre todos para sentirnos más fuertes y seguros."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palabra o frase que resuma lo que aprendió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palabras y las colocan en un mural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emoción fue la más difícil de identificar y por qué?</w:t>
      </w:r>
    </w:p>
    <w:p>
      <w:pPr>
        <w:numPr>
          <w:ilvl w:val="0"/>
          <w:numId w:val="6"/>
        </w:numPr>
      </w:pPr>
      <w:r>
        <w:rPr/>
        <w:t xml:space="preserve">¿Cómo te ayudó compartir tus sentimientos con tus compañeros?</w:t>
      </w:r>
    </w:p>
    <w:p>
      <w:pPr>
        <w:numPr>
          <w:ilvl w:val="0"/>
          <w:numId w:val="6"/>
        </w:numPr>
      </w:pPr>
      <w:r>
        <w:rPr/>
        <w:t xml:space="preserve">¿Qué esperas aprender o mejorar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palabras del mural, felicita la valentía y apertura del grupo, y refuerza la importancia del apoyo mutuo.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que durante esta semana observen cómo sus emociones cambian y piensen en acciones que nos ayuden a apoyarnos más."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de ambas sesiones, con retroalimentación continua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identificar y expresar emociones relacionadas con el terremoto (Objetivo 1).</w:t>
      </w:r>
    </w:p>
    <w:p>
      <w:pPr>
        <w:numPr>
          <w:ilvl w:val="0"/>
          <w:numId w:val="7"/>
        </w:numPr>
      </w:pPr>
      <w:r>
        <w:rPr/>
        <w:t xml:space="preserve">Comprensión del papel y la importancia del apoyo psicosocial en el contexto escolar (Objetivo 2).</w:t>
      </w:r>
    </w:p>
    <w:p>
      <w:pPr>
        <w:numPr>
          <w:ilvl w:val="0"/>
          <w:numId w:val="7"/>
        </w:numPr>
      </w:pPr>
      <w:r>
        <w:rPr/>
        <w:t xml:space="preserve">Participación activa y colaboración en la generación de estrategias grupales para resiliencia (Objetivo 3).</w:t>
      </w:r>
    </w:p>
    <w:p>
      <w:pPr>
        <w:numPr>
          <w:ilvl w:val="0"/>
          <w:numId w:val="7"/>
        </w:numPr>
      </w:pPr>
      <w:r>
        <w:rPr/>
        <w:t xml:space="preserve">Demostración de reflexión sobre la empatía y el respeto en la convivencia post-terremoto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Observación directa de la participación en actividades grupales e individuales.</w:t>
      </w:r>
    </w:p>
    <w:p>
      <w:pPr>
        <w:numPr>
          <w:ilvl w:val="0"/>
          <w:numId w:val="8"/>
        </w:numPr>
      </w:pPr>
      <w:r>
        <w:rPr/>
        <w:t xml:space="preserve">Lista de cotejo para evidenciar la expresión emocional y colaboración.</w:t>
      </w:r>
    </w:p>
    <w:p>
      <w:pPr>
        <w:numPr>
          <w:ilvl w:val="0"/>
          <w:numId w:val="8"/>
        </w:numPr>
      </w:pPr>
      <w:r>
        <w:rPr/>
        <w:t xml:space="preserve">Revisión de productos: mapas emocionales, reflexiones escritas, compromisos grupales.</w:t>
      </w:r>
    </w:p>
    <w:p>
      <w:pPr>
        <w:numPr>
          <w:ilvl w:val="0"/>
          <w:numId w:val="8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Mapas emocionales grupales que muestran identificación de emociones (Objetivo 1).</w:t>
      </w:r>
    </w:p>
    <w:p>
      <w:pPr>
        <w:numPr>
          <w:ilvl w:val="0"/>
          <w:numId w:val="9"/>
        </w:numPr>
      </w:pPr>
      <w:r>
        <w:rPr/>
        <w:t xml:space="preserve">Participación en discusión y comprensión demostrada tras video y actividades (Objetivo 2).</w:t>
      </w:r>
    </w:p>
    <w:p>
      <w:pPr>
        <w:numPr>
          <w:ilvl w:val="0"/>
          <w:numId w:val="9"/>
        </w:numPr>
      </w:pPr>
      <w:r>
        <w:rPr/>
        <w:t xml:space="preserve">Listas de acciones generadas y compromiso grupal elaborado (Objetivo 3).</w:t>
      </w:r>
    </w:p>
    <w:p>
      <w:pPr>
        <w:numPr>
          <w:ilvl w:val="0"/>
          <w:numId w:val="9"/>
        </w:numPr>
      </w:pPr>
      <w:r>
        <w:rPr/>
        <w:t xml:space="preserve">Respuestas a preguntas de reflexión que evidencian empatía y respeto (Objetivo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E6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B51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79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B61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590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FF7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20A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4A1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BA8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2026-09-26T00:16:07-05:00</dcterms:created>
  <dcterms:modified xsi:type="dcterms:W3CDTF">2026-09-26T00:16:07-05:00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