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Citoplasma: El Motor de la Vida Celular</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el papel fundamental del citoplasma en los procesos metabólicos vitales, así como la función de la membrana celular y del núcleo en las funciones básicas de nutrición, relación, reproducción y herencia. Los estudiantes aprenderán cómo estas estructuras celulares contribuyen a mantener la vida y el funcionamiento adecuado de las células, lo que es esencial para la salud y el desarrollo de todos los organismos vivos.</w:t>
      </w:r>
    </w:p>
    <w:p>
      <w:pPr/>
      <w:r>
        <w:rPr/>
        <w:t xml:space="preserve">Comprender estos conceptos es relevante porque permite a los estudiantes apreciar la complejidad de la vida a nivel celular, conectando lo que sucede dentro de su propio cuerpo con procesos biológicos universales. Además, esta comprensión apoya su aprendizaje en ciencias y fomenta una actitud crítica sobre temas de salud, biotecnología y medio ambiente. Este plan utiliza la metodología de Aprendizaje Colaborativo para promover la participación activa, el trabajo en equipo y la responsabilidad compartida, habilidades clave para su formación integral.</w:t>
      </w:r>
    </w:p>
    <w:p/>
    <w:p>
      <w:pPr/>
      <w:r>
        <w:rPr>
          <w:color w:val="2b6cb0"/>
          <w:sz w:val="28"/>
          <w:szCs w:val="28"/>
          <w:b w:val="1"/>
          <w:bCs w:val="1"/>
        </w:rPr>
        <w:t xml:space="preserve">Objetivos de Aprendizaje</w:t>
      </w:r>
    </w:p>
    <w:p>
      <w:pPr>
        <w:numPr>
          <w:ilvl w:val="0"/>
          <w:numId w:val="1"/>
        </w:numPr>
      </w:pPr>
      <w:r>
        <w:rPr/>
        <w:t xml:space="preserve">Explicar la función del citoplasma y la membrana celular en los procesos de nutrición y relación celular.</w:t>
      </w:r>
    </w:p>
    <w:p>
      <w:pPr>
        <w:numPr>
          <w:ilvl w:val="0"/>
          <w:numId w:val="1"/>
        </w:numPr>
      </w:pPr>
      <w:r>
        <w:rPr/>
        <w:t xml:space="preserve">Describir el papel del núcleo en la reproducción y la herencia genética.</w:t>
      </w:r>
    </w:p>
    <w:p>
      <w:pPr>
        <w:numPr>
          <w:ilvl w:val="0"/>
          <w:numId w:val="1"/>
        </w:numPr>
      </w:pPr>
      <w:r>
        <w:rPr/>
        <w:t xml:space="preserve">Analizar cómo las estructuras celulares trabajan de manera coordinada para mantener la vida de la célula.</w:t>
      </w:r>
    </w:p>
    <w:p>
      <w:pPr>
        <w:numPr>
          <w:ilvl w:val="0"/>
          <w:numId w:val="1"/>
        </w:numPr>
      </w:pPr>
      <w:r>
        <w:rPr/>
        <w:t xml:space="preserve">Colaborar en equipo para construir conocimientos y comunicar ideas científicas de manera clara y organizada.</w:t>
      </w:r>
    </w:p>
    <w:p/>
    <w:p>
      <w:pPr/>
      <w:r>
        <w:rPr>
          <w:color w:val="2b6cb0"/>
          <w:sz w:val="28"/>
          <w:szCs w:val="28"/>
          <w:b w:val="1"/>
          <w:bCs w:val="1"/>
        </w:rPr>
        <w:t xml:space="preserve">Recursos Necesarios</w:t>
      </w:r>
    </w:p>
    <w:p>
      <w:pPr>
        <w:numPr>
          <w:ilvl w:val="0"/>
          <w:numId w:val="2"/>
        </w:numPr>
      </w:pPr>
      <w:r>
        <w:rPr/>
        <w:t xml:space="preserve">Proyector o pantalla para mostrar videos y presentaciones (1 unidad).</w:t>
      </w:r>
    </w:p>
    <w:p>
      <w:pPr>
        <w:numPr>
          <w:ilvl w:val="0"/>
          <w:numId w:val="2"/>
        </w:numPr>
      </w:pPr>
      <w:r>
        <w:rPr/>
        <w:t xml:space="preserve">Computadora o tablet con acceso a internet para cada grupo (4 unidades).</w:t>
      </w:r>
    </w:p>
    <w:p>
      <w:pPr>
        <w:numPr>
          <w:ilvl w:val="0"/>
          <w:numId w:val="2"/>
        </w:numPr>
      </w:pPr>
      <w:r>
        <w:rPr/>
        <w:t xml:space="preserve">Hojas de papel para mapas conceptuales y resúmenes (1 por estudiante).</w:t>
      </w:r>
    </w:p>
    <w:p>
      <w:pPr>
        <w:numPr>
          <w:ilvl w:val="0"/>
          <w:numId w:val="2"/>
        </w:numPr>
      </w:pPr>
      <w:r>
        <w:rPr/>
        <w:t xml:space="preserve">Marcadores, colores y lápices para elaboración de mapas o esquemas (varios por grupo).</w:t>
      </w:r>
    </w:p>
    <w:p>
      <w:pPr>
        <w:numPr>
          <w:ilvl w:val="0"/>
          <w:numId w:val="2"/>
        </w:numPr>
      </w:pPr>
      <w:r>
        <w:rPr/>
        <w:t xml:space="preserve">Material impreso con imágenes y descripciones de la célula y sus organelos (1 juego por grupo).</w:t>
      </w:r>
    </w:p>
    <w:p>
      <w:pPr>
        <w:numPr>
          <w:ilvl w:val="0"/>
          <w:numId w:val="2"/>
        </w:numPr>
      </w:pPr>
      <w:r>
        <w:rPr/>
        <w:t xml:space="preserve">Video corto sobre la célula y funciones del citoplasma (duración aproximada 4 minutos).</w:t>
      </w:r>
    </w:p>
    <w:p>
      <w:pPr>
        <w:numPr>
          <w:ilvl w:val="0"/>
          <w:numId w:val="2"/>
        </w:numPr>
      </w:pPr>
      <w:r>
        <w:rPr/>
        <w:t xml:space="preserve">Cuaderno o libreta para anotaciones (1 por estudiante).</w:t>
      </w:r>
    </w:p>
    <w:p/>
    <w:p>
      <w:pPr/>
      <w:r>
        <w:rPr>
          <w:color w:val="2b6cb0"/>
          <w:sz w:val="28"/>
          <w:szCs w:val="28"/>
          <w:b w:val="1"/>
          <w:bCs w:val="1"/>
        </w:rPr>
        <w:t xml:space="preserve">Requisitos Previos</w:t>
      </w:r>
    </w:p>
    <w:p>
      <w:pPr>
        <w:numPr>
          <w:ilvl w:val="0"/>
          <w:numId w:val="3"/>
        </w:numPr>
      </w:pPr>
      <w:r>
        <w:rPr/>
        <w:t xml:space="preserve">Conocimiento básico sobre qué es una célula y sus partes principales (membrana, núcleo, citoplasma).</w:t>
      </w:r>
    </w:p>
    <w:p>
      <w:pPr>
        <w:numPr>
          <w:ilvl w:val="0"/>
          <w:numId w:val="3"/>
        </w:numPr>
      </w:pPr>
      <w:r>
        <w:rPr/>
        <w:t xml:space="preserve">Habilidad para trabajar en equipo y respetar turnos de participación.</w:t>
      </w:r>
    </w:p>
    <w:p>
      <w:pPr>
        <w:numPr>
          <w:ilvl w:val="0"/>
          <w:numId w:val="3"/>
        </w:numPr>
      </w:pPr>
      <w:r>
        <w:rPr/>
        <w:t xml:space="preserve">Capacidad para expresar ideas oralmente y por escrito de manera sencilla.</w:t>
      </w:r>
    </w:p>
    <w:p>
      <w:pPr>
        <w:numPr>
          <w:ilvl w:val="0"/>
          <w:numId w:val="3"/>
        </w:numPr>
      </w:pPr>
      <w:r>
        <w:rPr/>
        <w:t xml:space="preserve">Experiencia previa con mapas conceptuales o esquemas sencillos (preferible).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el citoplasma y otras partes de la célula trabajan para que nuestra vida sea posible. Entenderemos cómo la célula se alimenta, se comunica y se reproduce."</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"Para empezar, ¿pueden decirme qué saben de las partes de la célula y qué creen que hacen? Por ejemplo, ¿qué hace la membrana o el núcleo?"</w:t>
      </w:r>
    </w:p>
    <w:p>
      <w:pPr/>
      <w:r>
        <w:rPr>
          <w:b w:val="1"/>
          <w:bCs w:val="1"/>
        </w:rPr>
        <w:t xml:space="preserve">Estudiantes:</w:t>
      </w:r>
      <w:r>
        <w:rPr/>
        <w:t xml:space="preserve"> Responden con ideas previas, el docente anota algunas en la pizarra para retomar luego.</w:t>
      </w:r>
    </w:p>
    <w:p>
      <w:pPr/>
      <w:r>
        <w:rPr>
          <w:b w:val="1"/>
          <w:bCs w:val="1"/>
        </w:rPr>
        <w:t xml:space="preserve">Motivación y enganche:</w:t>
      </w:r>
    </w:p>
    <w:p>
      <w:pPr/>
      <w:r>
        <w:rPr>
          <w:b w:val="1"/>
          <w:bCs w:val="1"/>
        </w:rPr>
        <w:t xml:space="preserve">Docente:</w:t>
      </w:r>
      <w:r>
        <w:rPr/>
        <w:t xml:space="preserve"> "¿Sabían que el citoplasma representa casi el 70% de la célula y es donde ocurren la mayoría de las reacciones químicas que nos mantienen vivos? Vamos a ver un video corto que muestra cómo funciona por dentro nuestra célula."</w:t>
      </w:r>
    </w:p>
    <w:p>
      <w:pPr/>
      <w:r>
        <w:rPr>
          <w:b w:val="1"/>
          <w:bCs w:val="1"/>
        </w:rPr>
        <w:t xml:space="preserve">Estudiantes:</w:t>
      </w:r>
      <w:r>
        <w:rPr/>
        <w:t xml:space="preserve"> Observan atentamente el video de 4 minutos sobre la célula y el citoplasma.</w:t>
      </w:r>
    </w:p>
    <w:p>
      <w:pPr/>
      <w:r>
        <w:rPr>
          <w:b w:val="1"/>
          <w:bCs w:val="1"/>
        </w:rPr>
        <w:t xml:space="preserve">Contextualización:</w:t>
      </w:r>
    </w:p>
    <w:p>
      <w:pPr/>
      <w:r>
        <w:rPr>
          <w:b w:val="1"/>
          <w:bCs w:val="1"/>
        </w:rPr>
        <w:t xml:space="preserve">Docente:</w:t>
      </w:r>
      <w:r>
        <w:rPr/>
        <w:t xml:space="preserve"> "Al entender cómo funciona la célula, podemos comprender mejor cómo nuestro cuerpo obtiene energía, se comunica y crece. Esto es importante para cuidar nuestra salud y entender la biología que nos rodea."</w:t>
      </w:r>
    </w:p>
    <w:p>
      <w:pPr/>
      <w:r>
        <w:rPr>
          <w:b w:val="1"/>
          <w:bCs w:val="1"/>
        </w:rPr>
        <w:t xml:space="preserve">Estudiantes:</w:t>
      </w:r>
      <w:r>
        <w:rPr/>
        <w:t xml:space="preserve"> Reflexionan y se preparan para participar activamente en las siguientes actividades.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en grupos pequeños para explorar las funciones del citoplasma, la membrana y el núcleo. Cada grupo investigará y preparará una explicación sencilla para compartir con sus compañeros."</w:t>
      </w:r>
    </w:p>
    <w:p>
      <w:pPr/>
      <w:r>
        <w:rPr>
          <w:b w:val="1"/>
          <w:bCs w:val="1"/>
        </w:rPr>
        <w:t xml:space="preserve">Actividad 1: "Exploradores de la Célula"</w:t>
      </w:r>
    </w:p>
    <w:p>
      <w:pPr>
        <w:numPr>
          <w:ilvl w:val="0"/>
          <w:numId w:val="4"/>
        </w:numPr>
      </w:pPr>
      <w:r>
        <w:rPr>
          <w:b w:val="1"/>
          <w:bCs w:val="1"/>
        </w:rPr>
        <w:t xml:space="preserve">Objetivo específico:</w:t>
      </w:r>
      <w:r>
        <w:rPr/>
        <w:t xml:space="preserve"> Explicar la función del citoplasma y la membrana en nutrición y relación.</w:t>
      </w:r>
    </w:p>
    <w:p>
      <w:pPr>
        <w:numPr>
          <w:ilvl w:val="0"/>
          <w:numId w:val="4"/>
        </w:numPr>
      </w:pPr>
      <w:r>
        <w:rPr>
          <w:b w:val="1"/>
          <w:bCs w:val="1"/>
        </w:rPr>
        <w:t xml:space="preserve">Instrucciones:</w:t>
      </w:r>
    </w:p>
    <w:p>
      <w:pPr>
        <w:numPr>
          <w:ilvl w:val="1"/>
          <w:numId w:val="4"/>
        </w:numPr>
      </w:pPr>
      <w:r>
        <w:rPr/>
        <w:t xml:space="preserve">Formen grupos de 4 estudiantes.</w:t>
      </w:r>
    </w:p>
    <w:p>
      <w:pPr>
        <w:numPr>
          <w:ilvl w:val="1"/>
          <w:numId w:val="4"/>
        </w:numPr>
      </w:pPr>
      <w:r>
        <w:rPr/>
        <w:t xml:space="preserve">Reciban el paquete con imágenes y descripciones de la célula.</w:t>
      </w:r>
    </w:p>
    <w:p>
      <w:pPr>
        <w:numPr>
          <w:ilvl w:val="1"/>
          <w:numId w:val="4"/>
        </w:numPr>
      </w:pPr>
      <w:r>
        <w:rPr/>
        <w:t xml:space="preserve">Lean y discutan entre ustedes las funciones del citoplasma y la membrana celular.</w:t>
      </w:r>
    </w:p>
    <w:p>
      <w:pPr>
        <w:numPr>
          <w:ilvl w:val="1"/>
          <w:numId w:val="4"/>
        </w:numPr>
      </w:pPr>
      <w:r>
        <w:rPr/>
        <w:t xml:space="preserve">Elaboren un esquema o dibujo que represente estas funciones.</w:t>
      </w:r>
    </w:p>
    <w:p>
      <w:pPr>
        <w:numPr>
          <w:ilvl w:val="1"/>
          <w:numId w:val="4"/>
        </w:numPr>
      </w:pPr>
      <w:r>
        <w:rPr/>
        <w:t xml:space="preserve">Preparen una breve explicación para sus compañeros.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 o evidencia:</w:t>
      </w:r>
      <w:r>
        <w:rPr/>
        <w:t xml:space="preserve"> Esquema o dibujo con explicación oral.</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Circular entre grupos, hacer preguntas guía como: "¿Cómo ayuda el citoplasma a que la célula obtenga energía?", "¿Qué función tiene la membrana para que la célula se comunique con su entorno?".</w:t>
      </w:r>
    </w:p>
    <w:p>
      <w:pPr/>
      <w:r>
        <w:rPr>
          <w:b w:val="1"/>
          <w:bCs w:val="1"/>
        </w:rPr>
        <w:t xml:space="preserve">Transición:</w:t>
      </w:r>
    </w:p>
    <w:p>
      <w:pPr/>
      <w:r>
        <w:rPr>
          <w:b w:val="1"/>
          <w:bCs w:val="1"/>
        </w:rPr>
        <w:t xml:space="preserve">Docente:</w:t>
      </w:r>
      <w:r>
        <w:rPr/>
        <w:t xml:space="preserve"> "Muy bien, ahora que conocemos cómo la célula se alimenta y se comunica, vamos a descubrir cómo el núcleo interviene en la reproducción y la herencia."</w:t>
      </w:r>
    </w:p>
    <w:p>
      <w:pPr/>
      <w:r>
        <w:rPr>
          <w:b w:val="1"/>
          <w:bCs w:val="1"/>
        </w:rPr>
        <w:t xml:space="preserve">Actividad 2: "El núcleo y su mensaje secreto"</w:t>
      </w:r>
    </w:p>
    <w:p>
      <w:pPr>
        <w:numPr>
          <w:ilvl w:val="0"/>
          <w:numId w:val="5"/>
        </w:numPr>
      </w:pPr>
      <w:r>
        <w:rPr>
          <w:b w:val="1"/>
          <w:bCs w:val="1"/>
        </w:rPr>
        <w:t xml:space="preserve">Objetivo específico:</w:t>
      </w:r>
      <w:r>
        <w:rPr/>
        <w:t xml:space="preserve"> Describir el papel del núcleo en la reproducción y la herencia genética.</w:t>
      </w:r>
    </w:p>
    <w:p>
      <w:pPr>
        <w:numPr>
          <w:ilvl w:val="0"/>
          <w:numId w:val="5"/>
        </w:numPr>
      </w:pPr>
      <w:r>
        <w:rPr>
          <w:b w:val="1"/>
          <w:bCs w:val="1"/>
        </w:rPr>
        <w:t xml:space="preserve">Instrucciones:</w:t>
      </w:r>
    </w:p>
    <w:p>
      <w:pPr>
        <w:numPr>
          <w:ilvl w:val="1"/>
          <w:numId w:val="5"/>
        </w:numPr>
      </w:pPr>
      <w:r>
        <w:rPr/>
        <w:t xml:space="preserve">Conserven los mismos grupos.</w:t>
      </w:r>
    </w:p>
    <w:p>
      <w:pPr>
        <w:numPr>
          <w:ilvl w:val="1"/>
          <w:numId w:val="5"/>
        </w:numPr>
      </w:pPr>
      <w:r>
        <w:rPr/>
        <w:t xml:space="preserve">Reciban una breve lectura sobre el núcleo y su función en la reproducción celular y la transmisión de la herencia.</w:t>
      </w:r>
    </w:p>
    <w:p>
      <w:pPr>
        <w:numPr>
          <w:ilvl w:val="1"/>
          <w:numId w:val="5"/>
        </w:numPr>
      </w:pPr>
      <w:r>
        <w:rPr/>
        <w:t xml:space="preserve">Discutan en grupo cómo el núcleo controla la célula y qué importancia tiene para que las características se pasen a los hijos.</w:t>
      </w:r>
    </w:p>
    <w:p>
      <w:pPr>
        <w:numPr>
          <w:ilvl w:val="1"/>
          <w:numId w:val="5"/>
        </w:numPr>
      </w:pPr>
      <w:r>
        <w:rPr/>
        <w:t xml:space="preserve">Realicen un mapa conceptual sencillo que muestre estas ideas.</w:t>
      </w:r>
    </w:p>
    <w:p>
      <w:pPr>
        <w:numPr>
          <w:ilvl w:val="1"/>
          <w:numId w:val="5"/>
        </w:numPr>
      </w:pPr>
      <w:r>
        <w:rPr/>
        <w:t xml:space="preserve">Preparan una explicación para compartir.</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 o evidencia:</w:t>
      </w:r>
      <w:r>
        <w:rPr/>
        <w:t xml:space="preserve"> Mapa conceptual y explicación oral.</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Apoyar con preguntas guiadoras: "¿Qué información importante guarda el núcleo?", "¿Por qué es importante para la reproducción?", "¿Cómo influye en que los hijos se parezcan a los padres?".</w:t>
      </w:r>
    </w:p>
    <w:p>
      <w:pPr/>
      <w:r>
        <w:rPr>
          <w:b w:val="1"/>
          <w:bCs w:val="1"/>
        </w:rPr>
        <w:t xml:space="preserve">Transición:</w:t>
      </w:r>
    </w:p>
    <w:p>
      <w:pPr/>
      <w:r>
        <w:rPr>
          <w:b w:val="1"/>
          <w:bCs w:val="1"/>
        </w:rPr>
        <w:t xml:space="preserve">Docente:</w:t>
      </w:r>
      <w:r>
        <w:rPr/>
        <w:t xml:space="preserve"> "Ahora, para terminar, vamos a integrar todo lo aprendido y ver cómo estas partes trabajan juntas para mantener la vida de la célula."</w:t>
      </w:r>
    </w:p>
    <w:p>
      <w:pPr/>
      <w:r>
        <w:rPr>
          <w:b w:val="1"/>
          <w:bCs w:val="1"/>
        </w:rPr>
        <w:t xml:space="preserve">Actividad 3: "Conectando funciones celulares"</w:t>
      </w:r>
    </w:p>
    <w:p>
      <w:pPr>
        <w:numPr>
          <w:ilvl w:val="0"/>
          <w:numId w:val="6"/>
        </w:numPr>
      </w:pPr>
      <w:r>
        <w:rPr>
          <w:b w:val="1"/>
          <w:bCs w:val="1"/>
        </w:rPr>
        <w:t xml:space="preserve">Objetivo específico:</w:t>
      </w:r>
      <w:r>
        <w:rPr/>
        <w:t xml:space="preserve"> Analizar la coordinación entre membrana, citoplasma y núcleo para mantener la vida celular.</w:t>
      </w:r>
    </w:p>
    <w:p>
      <w:pPr>
        <w:numPr>
          <w:ilvl w:val="0"/>
          <w:numId w:val="6"/>
        </w:numPr>
      </w:pPr>
      <w:r>
        <w:rPr>
          <w:b w:val="1"/>
          <w:bCs w:val="1"/>
        </w:rPr>
        <w:t xml:space="preserve">Instrucciones:</w:t>
      </w:r>
    </w:p>
    <w:p>
      <w:pPr>
        <w:numPr>
          <w:ilvl w:val="1"/>
          <w:numId w:val="6"/>
        </w:numPr>
      </w:pPr>
      <w:r>
        <w:rPr/>
        <w:t xml:space="preserve">Cada grupo crea un cartel o esquema que muestre cómo trabajan juntas la membrana, el citoplasma y el núcleo.</w:t>
      </w:r>
    </w:p>
    <w:p>
      <w:pPr>
        <w:numPr>
          <w:ilvl w:val="1"/>
          <w:numId w:val="6"/>
        </w:numPr>
      </w:pPr>
      <w:r>
        <w:rPr/>
        <w:t xml:space="preserve">Incluyan ejemplos reales o situaciones cotidianas donde se refleje esta cooperación.</w:t>
      </w:r>
    </w:p>
    <w:p>
      <w:pPr>
        <w:numPr>
          <w:ilvl w:val="1"/>
          <w:numId w:val="6"/>
        </w:numPr>
      </w:pPr>
      <w:r>
        <w:rPr/>
        <w:t xml:space="preserve">Presentan su cartel al resto de la clase (2 minutos por grupo).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 o evidencia:</w:t>
      </w:r>
      <w:r>
        <w:rPr/>
        <w:t xml:space="preserve"> Cartel o esquema con presentación oral.</w:t>
      </w:r>
    </w:p>
    <w:p>
      <w:pPr>
        <w:numPr>
          <w:ilvl w:val="0"/>
          <w:numId w:val="6"/>
        </w:numPr>
      </w:pPr>
      <w:r>
        <w:rPr>
          <w:b w:val="1"/>
          <w:bCs w:val="1"/>
        </w:rPr>
        <w:t xml:space="preserve">Tiempo estimado:</w:t>
      </w:r>
      <w:r>
        <w:rPr/>
        <w:t xml:space="preserve"> 10 minutos (8 para elaboración, 2 para presentaciones).</w:t>
      </w:r>
    </w:p>
    <w:p>
      <w:pPr>
        <w:numPr>
          <w:ilvl w:val="0"/>
          <w:numId w:val="6"/>
        </w:numPr>
      </w:pPr>
      <w:r>
        <w:rPr>
          <w:b w:val="1"/>
          <w:bCs w:val="1"/>
        </w:rPr>
        <w:t xml:space="preserve">Rol del docente:</w:t>
      </w:r>
      <w:r>
        <w:rPr/>
        <w:t xml:space="preserve"> Facilitar el tiempo, motivar a los estudiantes a expresarse claramente y reforzar conceptos clave durante las presentaciones.</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elaboren preguntas para hacer a otros grupos o que busquen ejemplos adicionales sobre aplicaciones prácticas de la célula.</w:t>
      </w:r>
    </w:p>
    <w:p>
      <w:pPr>
        <w:numPr>
          <w:ilvl w:val="0"/>
          <w:numId w:val="7"/>
        </w:numPr>
      </w:pPr>
      <w:r>
        <w:rPr>
          <w:b w:val="1"/>
          <w:bCs w:val="1"/>
        </w:rPr>
        <w:t xml:space="preserve">Para estudiantes con dificultades:</w:t>
      </w:r>
      <w:r>
        <w:rPr/>
        <w:t xml:space="preserve"> Proveer apoyos visuales adicionales, como gráficos simplificados, y acompañar en las discusiones con preguntas más concretas y guía paso a paso.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resumen rápido. Cada grupo dirá una idea clave sobre el citoplasma, la membrana o el núcleo que aprendieron hoy."</w:t>
      </w:r>
    </w:p>
    <w:p>
      <w:pPr/>
      <w:r>
        <w:rPr>
          <w:b w:val="1"/>
          <w:bCs w:val="1"/>
        </w:rPr>
        <w:t xml:space="preserve">Estudiantes:</w:t>
      </w:r>
      <w:r>
        <w:rPr/>
        <w:t xml:space="preserve"> Comparten una idea principal en voz alta.</w:t>
      </w:r>
    </w:p>
    <w:p>
      <w:pPr/>
      <w:r>
        <w:rPr>
          <w:b w:val="1"/>
          <w:bCs w:val="1"/>
        </w:rPr>
        <w:t xml:space="preserve">Reflexión metacognitiva:</w:t>
      </w:r>
    </w:p>
    <w:p>
      <w:pPr/>
      <w:r>
        <w:rPr>
          <w:b w:val="1"/>
          <w:bCs w:val="1"/>
        </w:rPr>
        <w:t xml:space="preserve">Docente:</w:t>
      </w:r>
      <w:r>
        <w:rPr/>
        <w:t xml:space="preserve"> "Para cerrar, respondan en su cuaderno estas preguntas:"</w:t>
      </w:r>
    </w:p>
    <w:p>
      <w:pPr>
        <w:numPr>
          <w:ilvl w:val="0"/>
          <w:numId w:val="8"/>
        </w:numPr>
      </w:pPr>
      <w:r>
        <w:rPr/>
        <w:t xml:space="preserve">¿Cómo explicaría la función del citoplasma a un amigo?</w:t>
      </w:r>
    </w:p>
    <w:p>
      <w:pPr>
        <w:numPr>
          <w:ilvl w:val="0"/>
          <w:numId w:val="8"/>
        </w:numPr>
      </w:pPr>
      <w:r>
        <w:rPr/>
        <w:t xml:space="preserve">¿Por qué es importante que la membrana celular controle lo que entra y sale de la célula?</w:t>
      </w:r>
    </w:p>
    <w:p>
      <w:pPr>
        <w:numPr>
          <w:ilvl w:val="0"/>
          <w:numId w:val="8"/>
        </w:numPr>
      </w:pPr>
      <w:r>
        <w:rPr/>
        <w:t xml:space="preserve">¿Qué papel tiene el núcleo en que los hijos se parezcan a sus padres?</w:t>
      </w:r>
    </w:p>
    <w:p>
      <w:pPr/>
      <w:r>
        <w:rPr>
          <w:b w:val="1"/>
          <w:bCs w:val="1"/>
        </w:rPr>
        <w:t xml:space="preserve">Retroalimentación:</w:t>
      </w:r>
    </w:p>
    <w:p>
      <w:pPr/>
      <w:r>
        <w:rPr>
          <w:b w:val="1"/>
          <w:bCs w:val="1"/>
        </w:rPr>
        <w:t xml:space="preserve">Docente:</w:t>
      </w:r>
      <w:r>
        <w:rPr/>
        <w:t xml:space="preserve"> Recoge algunas respuestas orales y escritas, corrige conceptos erróneos de manera amable y refuerza las ideas correctas. Felicita el trabajo colaborativo y las explicaciones claras.</w:t>
      </w:r>
    </w:p>
    <w:p>
      <w:pPr/>
      <w:r>
        <w:rPr>
          <w:b w:val="1"/>
          <w:bCs w:val="1"/>
        </w:rPr>
        <w:t xml:space="preserve">Transferencia:</w:t>
      </w:r>
    </w:p>
    <w:p>
      <w:pPr/>
      <w:r>
        <w:rPr>
          <w:b w:val="1"/>
          <w:bCs w:val="1"/>
        </w:rPr>
        <w:t xml:space="preserve">Docente:</w:t>
      </w:r>
      <w:r>
        <w:rPr/>
        <w:t xml:space="preserve"> "En la próxima clase veremos cómo estas funciones celulares cambian cuando la célula se divide y crece, ¡es la base para entender la vida y la herencia!"</w:t>
      </w:r>
    </w:p>
    <w:p>
      <w:pPr/>
      <w:r>
        <w:rPr>
          <w:b w:val="1"/>
          <w:bCs w:val="1"/>
        </w:rPr>
        <w:t xml:space="preserve">Tarea o reto:</w:t>
      </w:r>
    </w:p>
    <w:p>
      <w:pPr/>
      <w:r>
        <w:rPr>
          <w:b w:val="1"/>
          <w:bCs w:val="1"/>
        </w:rPr>
        <w:t xml:space="preserve">Docente:</w:t>
      </w:r>
      <w:r>
        <w:rPr/>
        <w:t xml:space="preserve"> "Para casa, observa cualquier planta o animal y piensa qué funciones celulares les permiten vivir y crecer. Trae una imagen o dibujo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formativa durante las actividades colaborativas; sumativa en la fase de cierre con la reflexión y síntesis.</w:t>
      </w:r>
    </w:p>
    <w:p>
      <w:pPr/>
      <w:r>
        <w:rPr>
          <w:b w:val="1"/>
          <w:bCs w:val="1"/>
        </w:rPr>
        <w:t xml:space="preserve">Criterios de evaluación:</w:t>
      </w:r>
    </w:p>
    <w:p>
      <w:pPr>
        <w:numPr>
          <w:ilvl w:val="0"/>
          <w:numId w:val="9"/>
        </w:numPr>
      </w:pPr>
      <w:r>
        <w:rPr/>
        <w:t xml:space="preserve">Explica correctamente la función del citoplasma y la membrana en nutrición y relación (Actividad 1 y síntesis).</w:t>
      </w:r>
    </w:p>
    <w:p>
      <w:pPr>
        <w:numPr>
          <w:ilvl w:val="0"/>
          <w:numId w:val="9"/>
        </w:numPr>
      </w:pPr>
      <w:r>
        <w:rPr/>
        <w:t xml:space="preserve">Describe el papel del núcleo en reproducción y herencia con claridad (Actividad 2 y reflexión).</w:t>
      </w:r>
    </w:p>
    <w:p>
      <w:pPr>
        <w:numPr>
          <w:ilvl w:val="0"/>
          <w:numId w:val="9"/>
        </w:numPr>
      </w:pPr>
      <w:r>
        <w:rPr/>
        <w:t xml:space="preserve">Analiza y representa la coordinación entre estructuras celulares para mantener la vida (Actividad 3 y presentación).</w:t>
      </w:r>
    </w:p>
    <w:p>
      <w:pPr>
        <w:numPr>
          <w:ilvl w:val="0"/>
          <w:numId w:val="9"/>
        </w:numPr>
      </w:pPr>
      <w:r>
        <w:rPr/>
        <w:t xml:space="preserve">Participa activamente y colabora en equipo para construir y comunicar conocimientos (todas las actividades grupales).</w:t>
      </w:r>
    </w:p>
    <w:p>
      <w:pPr/>
      <w:r>
        <w:rPr>
          <w:b w:val="1"/>
          <w:bCs w:val="1"/>
        </w:rPr>
        <w:t xml:space="preserve">Instrumentos sugeridos:</w:t>
      </w:r>
    </w:p>
    <w:p>
      <w:pPr>
        <w:numPr>
          <w:ilvl w:val="0"/>
          <w:numId w:val="10"/>
        </w:numPr>
      </w:pPr>
      <w:r>
        <w:rPr/>
        <w:t xml:space="preserve">Lista de cotejo para evaluar participación y colaboración en grupo.</w:t>
      </w:r>
    </w:p>
    <w:p>
      <w:pPr>
        <w:numPr>
          <w:ilvl w:val="0"/>
          <w:numId w:val="10"/>
        </w:numPr>
      </w:pPr>
      <w:r>
        <w:rPr/>
        <w:t xml:space="preserve">Rúbrica para evaluar claridad y precisión de explicaciones orales y escritas.</w:t>
      </w:r>
    </w:p>
    <w:p>
      <w:pPr>
        <w:numPr>
          <w:ilvl w:val="0"/>
          <w:numId w:val="10"/>
        </w:numPr>
      </w:pPr>
      <w:r>
        <w:rPr/>
        <w:t xml:space="preserve">Observación directa durante actividades y presentaciones.</w:t>
      </w:r>
    </w:p>
    <w:p>
      <w:pPr>
        <w:numPr>
          <w:ilvl w:val="0"/>
          <w:numId w:val="10"/>
        </w:numPr>
      </w:pPr>
      <w:r>
        <w:rPr/>
        <w:t xml:space="preserve">Autoevaluación breve al final con preguntas de reflexión.</w:t>
      </w:r>
    </w:p>
    <w:p>
      <w:pPr/>
      <w:r>
        <w:rPr>
          <w:b w:val="1"/>
          <w:bCs w:val="1"/>
        </w:rPr>
        <w:t xml:space="preserve">Evidencias de aprendizaje:</w:t>
      </w:r>
    </w:p>
    <w:p>
      <w:pPr>
        <w:numPr>
          <w:ilvl w:val="0"/>
          <w:numId w:val="11"/>
        </w:numPr>
      </w:pPr>
      <w:r>
        <w:rPr/>
        <w:t xml:space="preserve">Esquemas y dibujos explicativos sobre citoplasma y membrana.</w:t>
      </w:r>
    </w:p>
    <w:p>
      <w:pPr>
        <w:numPr>
          <w:ilvl w:val="0"/>
          <w:numId w:val="11"/>
        </w:numPr>
      </w:pPr>
      <w:r>
        <w:rPr/>
        <w:t xml:space="preserve">Mapas conceptuales sobre el núcleo y la herencia.</w:t>
      </w:r>
    </w:p>
    <w:p>
      <w:pPr>
        <w:numPr>
          <w:ilvl w:val="0"/>
          <w:numId w:val="11"/>
        </w:numPr>
      </w:pPr>
      <w:r>
        <w:rPr/>
        <w:t xml:space="preserve">Carteles y presentaciones grupales que integran las funciones celulares.</w:t>
      </w:r>
    </w:p>
    <w:p>
      <w:pPr>
        <w:numPr>
          <w:ilvl w:val="0"/>
          <w:numId w:val="11"/>
        </w:numPr>
      </w:pPr>
      <w:r>
        <w:rPr/>
        <w:t xml:space="preserve">Respuestas escritas en el cuaderno durante la reflexión final.</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12"/>
        </w:numPr>
      </w:pPr>
      <w:r>
        <w:rPr/>
        <w:t xml:space="preserve">Adaptaciones para Activación de Conocimientos Previos:    </w:t>
      </w:r>
      <w:r>
        <w:rPr/>
        <w:t xml:space="preserve">  </w:t>
      </w:r>
    </w:p>
    <w:p>
      <w:pPr>
        <w:numPr>
          <w:ilvl w:val="1"/>
          <w:numId w:val="12"/>
        </w:numPr>
      </w:pPr>
      <w:r>
        <w:rPr/>
        <w:t xml:space="preserve">Permitir que los estudiantes compartan sus ideas oralmente o mediante dibujos, para incluir a quienes tienen dificultades con la expresión verbal o escrita.</w:t>
      </w:r>
    </w:p>
    <w:p>
      <w:pPr>
        <w:numPr>
          <w:ilvl w:val="1"/>
          <w:numId w:val="12"/>
        </w:numPr>
      </w:pPr>
      <w:r>
        <w:rPr/>
        <w:t xml:space="preserve">Incluir ejemplos de células de diferentes organismos (animales, plantas, microorganismos) para reconocer diversidad biológica y cultural, conectando con la experiencia de los estudiantes.</w:t>
      </w:r>
    </w:p>
    <w:p>
      <w:pPr>
        <w:numPr>
          <w:ilvl w:val="0"/>
          <w:numId w:val="12"/>
        </w:numPr>
      </w:pPr>
      <w:r>
        <w:rPr/>
        <w:t xml:space="preserve">Modificación en Actividad 1 - Exploradores de la Célula:    </w:t>
      </w:r>
      <w:r>
        <w:rPr/>
        <w:t xml:space="preserve">  </w:t>
      </w:r>
    </w:p>
    <w:p>
      <w:pPr>
        <w:numPr>
          <w:ilvl w:val="1"/>
          <w:numId w:val="12"/>
        </w:numPr>
      </w:pPr>
      <w:r>
        <w:rPr/>
        <w:t xml:space="preserve">Asignar roles diversos dentro de los grupos (por ejemplo, lector, dibujante, portavoz, organizador), considerando fortalezas individuales y promoviendo la participación equitativa.</w:t>
      </w:r>
    </w:p>
    <w:p>
      <w:pPr>
        <w:numPr>
          <w:ilvl w:val="1"/>
          <w:numId w:val="12"/>
        </w:numPr>
      </w:pPr>
      <w:r>
        <w:rPr/>
        <w:t xml:space="preserve">Incluir imágenes y textos con lenguaje sencillo y claro, y ofrecer versiones en formatos visuales o auditivos para estudiantes con diferentes estilos de aprendizaje o dominio del idioma.</w:t>
      </w:r>
    </w:p>
    <w:p>
      <w:pPr>
        <w:numPr>
          <w:ilvl w:val="0"/>
          <w:numId w:val="12"/>
        </w:numPr>
      </w:pPr>
      <w:r>
        <w:rPr/>
        <w:t xml:space="preserve">Recursos y Evaluación Inclusiva:    </w:t>
      </w:r>
      <w:r>
        <w:rPr/>
        <w:t xml:space="preserve">  </w:t>
      </w:r>
    </w:p>
    <w:p>
      <w:pPr>
        <w:numPr>
          <w:ilvl w:val="1"/>
          <w:numId w:val="12"/>
        </w:numPr>
      </w:pPr>
      <w:r>
        <w:rPr/>
        <w:t xml:space="preserve">Incorporar materiales multimedia accesibles (videos con subtítulos y audio descriptivo) para apoyar la comprensión de estudiantes con discapacidades sensoriales.</w:t>
      </w:r>
    </w:p>
    <w:p>
      <w:pPr>
        <w:numPr>
          <w:ilvl w:val="1"/>
          <w:numId w:val="12"/>
        </w:numPr>
      </w:pPr>
      <w:r>
        <w:rPr/>
        <w:t xml:space="preserve">Evaluar la comprensión mediante presentaciones orales, esquemas gráficos o explicaciones escritas, permitiendo diversidad en la forma de demostrar el aprendizaje.</w:t>
      </w:r>
    </w:p>
    <w:p>
      <w:pPr/>
      <w:r>
        <w:rPr>
          <w:b w:val="1"/>
          <w:bCs w:val="1"/>
        </w:rPr>
        <w:t xml:space="preserve">Impacto:</w:t>
      </w:r>
      <w:r>
        <w:rPr/>
        <w:t xml:space="preserve"> Estas adaptaciones valoran las diferencias individuales y culturales, fomentan la expresión múltiple y aseguran que todos los estudiantes puedan participar y demostrar su aprendizaje en formas que se ajusten a sus capacidades y contextos.</w:t>
      </w:r>
    </w:p>
    <w:p>
      <w:pPr/>
      <w:r>
        <w:rPr>
          <w:b w:val="1"/>
          <w:bCs w:val="1"/>
        </w:rPr>
        <w:t xml:space="preserve">Equidad de Género</w:t>
      </w:r>
    </w:p>
    <w:p>
      <w:pPr>
        <w:numPr>
          <w:ilvl w:val="0"/>
          <w:numId w:val="13"/>
        </w:numPr>
      </w:pPr>
      <w:r>
        <w:rPr/>
        <w:t xml:space="preserve">Adaptaciones para Motivación y Enganche:    </w:t>
      </w:r>
      <w:r>
        <w:rPr/>
        <w:t xml:space="preserve">  </w:t>
      </w:r>
    </w:p>
    <w:p>
      <w:pPr>
        <w:numPr>
          <w:ilvl w:val="1"/>
          <w:numId w:val="13"/>
        </w:numPr>
      </w:pPr>
      <w:r>
        <w:rPr/>
        <w:t xml:space="preserve">Incluir imágenes y ejemplos que representen a mujeres y hombres científicos, así como personas no binarias, para romper estereotipos de género en las ciencias.</w:t>
      </w:r>
    </w:p>
    <w:p>
      <w:pPr>
        <w:numPr>
          <w:ilvl w:val="1"/>
          <w:numId w:val="13"/>
        </w:numPr>
      </w:pPr>
      <w:r>
        <w:rPr/>
        <w:t xml:space="preserve">Utilizar un lenguaje inclusivo y no sexista en la explicación y en las instrucciones para visibilizar y respetar todas las identidades de género.</w:t>
      </w:r>
    </w:p>
    <w:p>
      <w:pPr>
        <w:numPr>
          <w:ilvl w:val="0"/>
          <w:numId w:val="13"/>
        </w:numPr>
      </w:pPr>
      <w:r>
        <w:rPr/>
        <w:t xml:space="preserve">Modificación en Formación de Grupos:    </w:t>
      </w:r>
      <w:r>
        <w:rPr/>
        <w:t xml:space="preserve">  </w:t>
      </w:r>
    </w:p>
    <w:p>
      <w:pPr>
        <w:numPr>
          <w:ilvl w:val="1"/>
          <w:numId w:val="13"/>
        </w:numPr>
      </w:pPr>
      <w:r>
        <w:rPr/>
        <w:t xml:space="preserve">Formar grupos mixtos o diversos en cuanto a género, promoviendo la colaboración igualitaria y evitando la segregación o roles estereotipados (por ejemplo, no asignar automáticamente a las niñas tareas de organización o decoración).</w:t>
      </w:r>
    </w:p>
    <w:p>
      <w:pPr>
        <w:numPr>
          <w:ilvl w:val="1"/>
          <w:numId w:val="13"/>
        </w:numPr>
      </w:pPr>
      <w:r>
        <w:rPr/>
        <w:t xml:space="preserve">Fomentar que todos los miembros participen activamente en la presentación, evitando que uno o dos estudiantes dominen la comunicación.</w:t>
      </w:r>
    </w:p>
    <w:p>
      <w:pPr>
        <w:numPr>
          <w:ilvl w:val="0"/>
          <w:numId w:val="13"/>
        </w:numPr>
      </w:pPr>
      <w:r>
        <w:rPr/>
        <w:t xml:space="preserve">Recursos y Evaluación:    </w:t>
      </w:r>
      <w:r>
        <w:rPr/>
        <w:t xml:space="preserve">  </w:t>
      </w:r>
    </w:p>
    <w:p>
      <w:pPr>
        <w:numPr>
          <w:ilvl w:val="1"/>
          <w:numId w:val="13"/>
        </w:numPr>
      </w:pPr>
      <w:r>
        <w:rPr/>
        <w:t xml:space="preserve">Incluir ejemplos en los materiales que desafíen estereotipos de género (por ejemplo, mujeres que contribuyen a la biología celular o en la investigación científica).</w:t>
      </w:r>
    </w:p>
    <w:p>
      <w:pPr>
        <w:numPr>
          <w:ilvl w:val="1"/>
          <w:numId w:val="13"/>
        </w:numPr>
      </w:pPr>
      <w:r>
        <w:rPr/>
        <w:t xml:space="preserve">Evaluar la participación y colaboración en grupo, valorando la equidad en la contribución y respeto mutuo.</w:t>
      </w:r>
    </w:p>
    <w:p>
      <w:pPr/>
      <w:r>
        <w:rPr>
          <w:b w:val="1"/>
          <w:bCs w:val="1"/>
        </w:rPr>
        <w:t xml:space="preserve">Impacto:</w:t>
      </w:r>
      <w:r>
        <w:rPr/>
        <w:t xml:space="preserve"> Estas acciones contribuyen a desmantelar prejuicios y estereotipos de género, promoviendo un ambiente donde todas las identidades se sientan valoradas y puedan participar plenamente.</w:t>
      </w:r>
    </w:p>
    <w:p>
      <w:pPr/>
      <w:r>
        <w:rPr>
          <w:b w:val="1"/>
          <w:bCs w:val="1"/>
        </w:rPr>
        <w:t xml:space="preserve">Inclusión</w:t>
      </w:r>
    </w:p>
    <w:p>
      <w:pPr>
        <w:numPr>
          <w:ilvl w:val="0"/>
          <w:numId w:val="14"/>
        </w:numPr>
      </w:pPr>
      <w:r>
        <w:rPr/>
        <w:t xml:space="preserve">Adaptaciones para Acceso Equitativo:    </w:t>
      </w:r>
      <w:r>
        <w:rPr/>
        <w:t xml:space="preserve">  </w:t>
      </w:r>
    </w:p>
    <w:p>
      <w:pPr>
        <w:numPr>
          <w:ilvl w:val="1"/>
          <w:numId w:val="14"/>
        </w:numPr>
      </w:pPr>
      <w:r>
        <w:rPr/>
        <w:t xml:space="preserve">Proporcionar materiales en formatos accesibles (por ejemplo, texto en letra grande, audio, imágenes contrastadas) para estudiantes con discapacidades visuales o lectoras.</w:t>
      </w:r>
    </w:p>
    <w:p>
      <w:pPr>
        <w:numPr>
          <w:ilvl w:val="1"/>
          <w:numId w:val="14"/>
        </w:numPr>
      </w:pPr>
      <w:r>
        <w:rPr/>
        <w:t xml:space="preserve">Permitir tiempos adicionales o apoyos como lectores o asistentes para estudiantes con dificultades de aprendizaje o atención.</w:t>
      </w:r>
    </w:p>
    <w:p>
      <w:pPr>
        <w:numPr>
          <w:ilvl w:val="0"/>
          <w:numId w:val="14"/>
        </w:numPr>
      </w:pPr>
      <w:r>
        <w:rPr/>
        <w:t xml:space="preserve">Modificación en Actividad en Grupo:    </w:t>
      </w:r>
      <w:r>
        <w:rPr/>
        <w:t xml:space="preserve">  </w:t>
      </w:r>
    </w:p>
    <w:p>
      <w:pPr>
        <w:numPr>
          <w:ilvl w:val="1"/>
          <w:numId w:val="14"/>
        </w:numPr>
      </w:pPr>
      <w:r>
        <w:rPr/>
        <w:t xml:space="preserve">Adaptar la dinámica grupal para que estudiantes con necesidades especiales puedan participar en roles adecuados a sus capacidades, evitando la sobrecarga o exclusión.</w:t>
      </w:r>
    </w:p>
    <w:p>
      <w:pPr>
        <w:numPr>
          <w:ilvl w:val="1"/>
          <w:numId w:val="14"/>
        </w:numPr>
      </w:pPr>
      <w:r>
        <w:rPr/>
        <w:t xml:space="preserve">Incluir apoyos visuales claros y esquemas de organización para facilitar la comprensión y seguimiento de la actividad.</w:t>
      </w:r>
    </w:p>
    <w:p>
      <w:pPr>
        <w:numPr>
          <w:ilvl w:val="0"/>
          <w:numId w:val="14"/>
        </w:numPr>
      </w:pPr>
      <w:r>
        <w:rPr/>
        <w:t xml:space="preserve">Recursos y Evaluación:    </w:t>
      </w:r>
      <w:r>
        <w:rPr/>
        <w:t xml:space="preserve">  </w:t>
      </w:r>
    </w:p>
    <w:p>
      <w:pPr>
        <w:numPr>
          <w:ilvl w:val="1"/>
          <w:numId w:val="14"/>
        </w:numPr>
      </w:pPr>
      <w:r>
        <w:rPr/>
        <w:t xml:space="preserve">Utilizar evaluaciones formativas durante la actividad para detectar y atender barreras de aprendizaje en tiempo real.</w:t>
      </w:r>
    </w:p>
    <w:p>
      <w:pPr>
        <w:numPr>
          <w:ilvl w:val="1"/>
          <w:numId w:val="14"/>
        </w:numPr>
      </w:pPr>
      <w:r>
        <w:rPr/>
        <w:t xml:space="preserve">Ofrecer alternativas para demostrar el aprendizaje, como grabaciones orales o dibujos, según las capacidades individuales.</w:t>
      </w:r>
    </w:p>
    <w:p>
      <w:pPr/>
      <w:r>
        <w:rPr>
          <w:b w:val="1"/>
          <w:bCs w:val="1"/>
        </w:rPr>
        <w:t xml:space="preserve">Impacto:</w:t>
      </w:r>
      <w:r>
        <w:rPr/>
        <w:t xml:space="preserve"> Estas recomendaciones garantizan que todos los estudiantes, independientemente de sus condiciones o dificultades, tengan igualdad de oportunidades para aprender, participar y demostrar sus conocimientos en un ambiente seguro y accesible.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AB6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239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284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3B6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265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6A3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221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124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A5C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64F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B32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37B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E41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49B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2026-09-26T03:57:26-05:00</dcterms:created>
  <dcterms:modified xsi:type="dcterms:W3CDTF">2026-09-26T03:57:26-05:00</dcterms:modified>
</cp:coreProperties>
</file>

<file path=docProps/custom.xml><?xml version="1.0" encoding="utf-8"?>
<Properties xmlns="http://schemas.openxmlformats.org/officeDocument/2006/custom-properties" xmlns:vt="http://schemas.openxmlformats.org/officeDocument/2006/docPropsVTypes"/>
</file>