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ADN: Manipulación Genética y sus Impactos en Nuestra Salud</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En esta sesión, los estudiantes descubrirán los fundamentos de la manipulación genética y la ingeniería biológica, explorando cómo estas tecnologías influyen en la salud humana. A través del análisis de casos reales, los alumnos comprenderán los beneficios y riesgos asociados a la manipulación genética, aprendiendo a tomar decisiones informadas sobre su aplicación en la vida cotidiana y la medicina. La relevancia de este tema radica en su presencia creciente en avances médicos, agrícolas y éticos que afectan directamente a nuestra sociedad. Así, los estudiantes desarrollarán habilidades para evaluar críticamente información científica y reflexionar sobre las implicaciones éticas y sociales, conectando el conocimiento con situaciones actuales y futuras que pueden experimentar personalmente o en su entorno.</w:t>
      </w:r>
    </w:p>
    <w:p/>
    <w:p>
      <w:pPr/>
      <w:r>
        <w:rPr>
          <w:color w:val="2b6cb0"/>
          <w:sz w:val="28"/>
          <w:szCs w:val="28"/>
          <w:b w:val="1"/>
          <w:bCs w:val="1"/>
        </w:rPr>
        <w:t xml:space="preserve">Objetivos de Aprendizaje</w:t>
      </w:r>
    </w:p>
    <w:p>
      <w:pPr>
        <w:numPr>
          <w:ilvl w:val="0"/>
          <w:numId w:val="1"/>
        </w:numPr>
      </w:pPr>
      <w:r>
        <w:rPr/>
        <w:t xml:space="preserve">Analizar los fundamentos básicos de la manipulación genética y la ingeniería biológica.</w:t>
      </w:r>
    </w:p>
    <w:p>
      <w:pPr>
        <w:numPr>
          <w:ilvl w:val="0"/>
          <w:numId w:val="1"/>
        </w:numPr>
      </w:pPr>
      <w:r>
        <w:rPr/>
        <w:t xml:space="preserve">Evaluar los beneficios y riesgos de la manipulación genética en la salud humana.</w:t>
      </w:r>
    </w:p>
    <w:p>
      <w:pPr>
        <w:numPr>
          <w:ilvl w:val="0"/>
          <w:numId w:val="1"/>
        </w:numPr>
      </w:pPr>
      <w:r>
        <w:rPr/>
        <w:t xml:space="preserve">Argumentar posiciones informadas sobre casos reales relacionados con la ingeniería genética.</w:t>
      </w:r>
    </w:p>
    <w:p>
      <w:pPr>
        <w:numPr>
          <w:ilvl w:val="0"/>
          <w:numId w:val="1"/>
        </w:numPr>
      </w:pPr>
      <w:r>
        <w:rPr/>
        <w:t xml:space="preserve">Reflexionar sobre las implicaciones éticas, sociales y personales de la manipulación genética.</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 con acceso a internet para mostrar videos o imágenes.</w:t>
      </w:r>
    </w:p>
    <w:p>
      <w:pPr>
        <w:numPr>
          <w:ilvl w:val="0"/>
          <w:numId w:val="2"/>
        </w:numPr>
      </w:pPr>
      <w:r>
        <w:rPr/>
        <w:t xml:space="preserve">Cartulinas y marcadores para elaboración de organizadores gráficos.</w:t>
      </w:r>
    </w:p>
    <w:p>
      <w:pPr>
        <w:numPr>
          <w:ilvl w:val="0"/>
          <w:numId w:val="2"/>
        </w:numPr>
      </w:pPr>
      <w:r>
        <w:rPr/>
        <w:t xml:space="preserve">Impresiones de dos casos reales relacionados con manipulación genética (una de beneficio y otra de riesgo).</w:t>
      </w:r>
    </w:p>
    <w:p>
      <w:pPr>
        <w:numPr>
          <w:ilvl w:val="0"/>
          <w:numId w:val="2"/>
        </w:numPr>
      </w:pPr>
      <w:r>
        <w:rPr/>
        <w:t xml:space="preserve">Hojas de trabajo con preguntas guía para análisis de casos (una por estudiante).</w:t>
      </w:r>
    </w:p>
    <w:p>
      <w:pPr>
        <w:numPr>
          <w:ilvl w:val="0"/>
          <w:numId w:val="2"/>
        </w:numPr>
      </w:pPr>
      <w:r>
        <w:rPr/>
        <w:t xml:space="preserve">Video corto (3-4 minutos) explicativo sobre ingeniería genética (recomendado: video educativo de YouTube adaptado a jóvenes).</w:t>
      </w:r>
    </w:p>
    <w:p>
      <w:pPr>
        <w:numPr>
          <w:ilvl w:val="0"/>
          <w:numId w:val="2"/>
        </w:numPr>
      </w:pPr>
      <w:r>
        <w:rPr/>
        <w:t xml:space="preserve">Pizarra y plumones para anotaciones colectivas.</w:t>
      </w:r>
    </w:p>
    <w:p/>
    <w:p>
      <w:pPr/>
      <w:r>
        <w:rPr>
          <w:color w:val="2b6cb0"/>
          <w:sz w:val="28"/>
          <w:szCs w:val="28"/>
          <w:b w:val="1"/>
          <w:bCs w:val="1"/>
        </w:rPr>
        <w:t xml:space="preserve">Requisitos Previos</w:t>
      </w:r>
    </w:p>
    <w:p>
      <w:pPr>
        <w:numPr>
          <w:ilvl w:val="0"/>
          <w:numId w:val="3"/>
        </w:numPr>
      </w:pPr>
      <w:r>
        <w:rPr/>
        <w:t xml:space="preserve">Conocimientos básicos sobre ADN y genes (aprendidos en clases previas de biología general).</w:t>
      </w:r>
    </w:p>
    <w:p>
      <w:pPr>
        <w:numPr>
          <w:ilvl w:val="0"/>
          <w:numId w:val="3"/>
        </w:numPr>
      </w:pPr>
      <w:r>
        <w:rPr/>
        <w:t xml:space="preserve">Habilidad para leer y comprender textos cortos y gráficos sencillos.</w:t>
      </w:r>
    </w:p>
    <w:p>
      <w:pPr>
        <w:numPr>
          <w:ilvl w:val="0"/>
          <w:numId w:val="3"/>
        </w:numPr>
      </w:pPr>
      <w:r>
        <w:rPr/>
        <w:t xml:space="preserve">Experiencia previa en trabajo colaborativo y discusión en grupo.</w:t>
      </w:r>
    </w:p>
    <w:p>
      <w:pPr>
        <w:numPr>
          <w:ilvl w:val="0"/>
          <w:numId w:val="3"/>
        </w:numPr>
      </w:pPr>
      <w:r>
        <w:rPr/>
        <w:t xml:space="preserve">Capacidad para expresar opiniones de forma respetuosa y argumentada.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explorarán cómo la manipulación genética puede cambiar la forma en que tratamos enfermedades y mejorar la salud, pero también que tiene riesgos que debemos conocer para tomar decisiones conscientes.</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Pregunta la clase: “¿Qué saben sobre el ADN y los genes? ¿Han escuchado alguna vez sobre modificar genes o ingeniería genética? Mencionen lo que les venga a la mente.”</w:t>
      </w:r>
    </w:p>
    <w:p>
      <w:pPr/>
      <w:r>
        <w:rPr>
          <w:b w:val="1"/>
          <w:bCs w:val="1"/>
        </w:rPr>
        <w:t xml:space="preserve">Estudiantes:</w:t>
      </w:r>
      <w:r>
        <w:rPr/>
        <w:t xml:space="preserve"> Responden en voz alta, compartiendo ideas o conceptos que conocen.</w:t>
      </w:r>
    </w:p>
    <w:p>
      <w:pPr/>
      <w:r>
        <w:rPr>
          <w:b w:val="1"/>
          <w:bCs w:val="1"/>
        </w:rPr>
        <w:t xml:space="preserve">Motivación y enganche:</w:t>
      </w:r>
    </w:p>
    <w:p>
      <w:pPr/>
      <w:r>
        <w:rPr>
          <w:b w:val="1"/>
          <w:bCs w:val="1"/>
        </w:rPr>
        <w:t xml:space="preserve">Docente:</w:t>
      </w:r>
      <w:r>
        <w:rPr/>
        <w:t xml:space="preserve"> Presenta un dato curioso: “¿Sabían que científicos pueden ahora ‘editar’ el ADN para curar enfermedades que antes no tenían cura? Pero, también hay riesgos que debemos considerar.” Luego muestra un video corto (3 minutos) que explica en lenguaje sencillo qué es la manipulación genética.</w:t>
      </w:r>
    </w:p>
    <w:p>
      <w:pPr/>
      <w:r>
        <w:rPr>
          <w:b w:val="1"/>
          <w:bCs w:val="1"/>
        </w:rPr>
        <w:t xml:space="preserve">Estudiantes:</w:t>
      </w:r>
      <w:r>
        <w:rPr/>
        <w:t xml:space="preserve"> Observan el video y hacen preguntas iniciales.</w:t>
      </w:r>
    </w:p>
    <w:p>
      <w:pPr/>
      <w:r>
        <w:rPr>
          <w:b w:val="1"/>
          <w:bCs w:val="1"/>
        </w:rPr>
        <w:t xml:space="preserve">Contextualización:</w:t>
      </w:r>
    </w:p>
    <w:p>
      <w:pPr/>
      <w:r>
        <w:rPr>
          <w:b w:val="1"/>
          <w:bCs w:val="1"/>
        </w:rPr>
        <w:t xml:space="preserve">Docente:</w:t>
      </w:r>
      <w:r>
        <w:rPr/>
        <w:t xml:space="preserve"> Conecta el tema con la vida cotidiana: “Esto afecta a todos, porque puede ayudar a curar enfermedades de familiares o amigos, pero también debemos saber cuándo es seguro y cuándo no.”</w:t>
      </w:r>
    </w:p>
    <w:p>
      <w:pPr/>
      <w:r>
        <w:rPr>
          <w:b w:val="1"/>
          <w:bCs w:val="1"/>
        </w:rPr>
        <w:t xml:space="preserve">Estudiantes:</w:t>
      </w:r>
      <w:r>
        <w:rPr/>
        <w:t xml:space="preserve"> Relacionan el tema con experiencias personales o familiares.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dos casos reales breves impresos para cada grupo: uno donde la manipulación genética ayudó a curar una enfermedad (beneficios) y otro donde hubo un riesgo o problema (riesgos). Explica que analizarán juntos estos casos para entender mejor el tema.</w:t>
      </w:r>
    </w:p>
    <w:p>
      <w:pPr/>
      <w:r>
        <w:rPr>
          <w:b w:val="1"/>
          <w:bCs w:val="1"/>
        </w:rPr>
        <w:t xml:space="preserve">Estudiantes:</w:t>
      </w:r>
      <w:r>
        <w:rPr/>
        <w:t xml:space="preserve"> Reciben los casos y se preparan para trabajar en grupos.</w:t>
      </w:r>
    </w:p>
    <w:p>
      <w:pPr/>
      <w:r>
        <w:rPr>
          <w:b w:val="1"/>
          <w:bCs w:val="1"/>
        </w:rPr>
        <w:t xml:space="preserve">Actividad 1: Análisis de casos en grupo</w:t>
      </w:r>
    </w:p>
    <w:p>
      <w:pPr>
        <w:numPr>
          <w:ilvl w:val="0"/>
          <w:numId w:val="4"/>
        </w:numPr>
      </w:pPr>
      <w:r>
        <w:rPr>
          <w:b w:val="1"/>
          <w:bCs w:val="1"/>
        </w:rPr>
        <w:t xml:space="preserve">Objetivo:</w:t>
      </w:r>
      <w:r>
        <w:rPr/>
        <w:t xml:space="preserve"> Analizar los beneficios y riesgos de la manipulación genética en la salud.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un caso a cada grupo (beneficio o riesgo).</w:t>
      </w:r>
    </w:p>
    <w:p>
      <w:pPr>
        <w:numPr>
          <w:ilvl w:val="1"/>
          <w:numId w:val="4"/>
        </w:numPr>
      </w:pPr>
      <w:r>
        <w:rPr/>
        <w:t xml:space="preserve">Los estudiantes leen el caso en voz alta y discuten las preguntas guía impresas:       </w:t>
      </w:r>
      <w:r>
        <w:rPr/>
        <w:t xml:space="preserve">    </w:t>
      </w:r>
    </w:p>
    <w:p>
      <w:pPr>
        <w:numPr>
          <w:ilvl w:val="2"/>
          <w:numId w:val="4"/>
        </w:numPr>
      </w:pPr>
      <w:r>
        <w:rPr/>
        <w:t xml:space="preserve">¿Cuál es la manipulación genética involucrada?</w:t>
      </w:r>
    </w:p>
    <w:p>
      <w:pPr>
        <w:numPr>
          <w:ilvl w:val="2"/>
          <w:numId w:val="4"/>
        </w:numPr>
      </w:pPr>
      <w:r>
        <w:rPr/>
        <w:t xml:space="preserve">¿Qué beneficio o riesgo se muestra?</w:t>
      </w:r>
    </w:p>
    <w:p>
      <w:pPr>
        <w:numPr>
          <w:ilvl w:val="2"/>
          <w:numId w:val="4"/>
        </w:numPr>
      </w:pPr>
      <w:r>
        <w:rPr/>
        <w:t xml:space="preserve">¿Cómo afecta esto a la salud de las personas?</w:t>
      </w:r>
    </w:p>
    <w:p>
      <w:pPr>
        <w:numPr>
          <w:ilvl w:val="2"/>
          <w:numId w:val="4"/>
        </w:numPr>
      </w:pPr>
      <w:r>
        <w:rPr/>
        <w:t xml:space="preserve">¿Qué opinan ustedes sobre esta situación?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la hoja guía y preparación para compartir con la clase.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escucha, hace preguntas como “¿Por qué creen que esto es un beneficio/riesgo?”, “¿Qué otras opciones podrían considerar?”, “¿Qué emociones les genera esta situación?”.</w:t>
      </w:r>
    </w:p>
    <w:p>
      <w:pPr/>
      <w:r>
        <w:rPr>
          <w:b w:val="1"/>
          <w:bCs w:val="1"/>
        </w:rPr>
        <w:t xml:space="preserve">Transición:</w:t>
      </w:r>
    </w:p>
    <w:p>
      <w:pPr/>
      <w:r>
        <w:rPr>
          <w:b w:val="1"/>
          <w:bCs w:val="1"/>
        </w:rPr>
        <w:t xml:space="preserve">Docente:</w:t>
      </w:r>
      <w:r>
        <w:rPr/>
        <w:t xml:space="preserve"> Pide a cada grupo compartir un resumen breve de su análisis, haciendo énfasis en el aprendizaje general.</w:t>
      </w:r>
    </w:p>
    <w:p>
      <w:pPr/>
      <w:r>
        <w:rPr>
          <w:b w:val="1"/>
          <w:bCs w:val="1"/>
        </w:rPr>
        <w:t xml:space="preserve">Actividad 2: Debate guiado</w:t>
      </w:r>
    </w:p>
    <w:p>
      <w:pPr>
        <w:numPr>
          <w:ilvl w:val="0"/>
          <w:numId w:val="5"/>
        </w:numPr>
      </w:pPr>
      <w:r>
        <w:rPr>
          <w:b w:val="1"/>
          <w:bCs w:val="1"/>
        </w:rPr>
        <w:t xml:space="preserve">Objetivo:</w:t>
      </w:r>
      <w:r>
        <w:rPr/>
        <w:t xml:space="preserve"> Argumentar posiciones informadas sobre los beneficios y riesgos.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Organiza un debate breve: un grupo defiende la manipulación genética por sus beneficios, otro grupo expone los riesgos. Cada grupo tiene 3 minutos para argumentar.</w:t>
      </w:r>
    </w:p>
    <w:p>
      <w:pPr>
        <w:numPr>
          <w:ilvl w:val="1"/>
          <w:numId w:val="5"/>
        </w:numPr>
      </w:pPr>
      <w:r>
        <w:rPr>
          <w:b w:val="1"/>
          <w:bCs w:val="1"/>
        </w:rPr>
        <w:t xml:space="preserve">Estudiantes:</w:t>
      </w:r>
      <w:r>
        <w:rPr/>
        <w:t xml:space="preserve"> Presentan sus argumentos basados en el análisis del caso y escuchan a sus compañeros con respeto.</w:t>
      </w:r>
    </w:p>
    <w:p>
      <w:pPr>
        <w:numPr>
          <w:ilvl w:val="0"/>
          <w:numId w:val="5"/>
        </w:numPr>
      </w:pPr>
      <w:r>
        <w:rPr>
          <w:b w:val="1"/>
          <w:bCs w:val="1"/>
        </w:rPr>
        <w:t xml:space="preserve">Organización:</w:t>
      </w:r>
      <w:r>
        <w:rPr/>
        <w:t xml:space="preserve"> Grupos completos o subgrupos según casos asignados.</w:t>
      </w:r>
    </w:p>
    <w:p>
      <w:pPr>
        <w:numPr>
          <w:ilvl w:val="0"/>
          <w:numId w:val="5"/>
        </w:numPr>
      </w:pPr>
      <w:r>
        <w:rPr>
          <w:b w:val="1"/>
          <w:bCs w:val="1"/>
        </w:rPr>
        <w:t xml:space="preserve">Producto:</w:t>
      </w:r>
      <w:r>
        <w:rPr/>
        <w:t xml:space="preserve"> Participación oral con argumentos claros y fundamentados.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formula preguntas para profundizar y ayuda a mantener el respeto y enfoque.</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investigar brevemente un ejemplo adicional de manipulación genética y compartirlo con el grupo.</w:t>
      </w:r>
    </w:p>
    <w:p>
      <w:pPr>
        <w:numPr>
          <w:ilvl w:val="0"/>
          <w:numId w:val="6"/>
        </w:numPr>
      </w:pPr>
      <w:r>
        <w:rPr>
          <w:b w:val="1"/>
          <w:bCs w:val="1"/>
        </w:rPr>
        <w:t xml:space="preserve">Para quienes necesitan más apoyo:</w:t>
      </w:r>
      <w:r>
        <w:rPr/>
        <w:t xml:space="preserve"> Se ofrece apoyo individual o en pareja para leer y comprender los casos, con explicaciones adicionales y vocabulario simplificado.</w:t>
      </w:r>
    </w:p>
    <w:p>
      <w:pPr/>
      <w:r>
        <w:rPr>
          <w:b w:val="1"/>
          <w:bCs w:val="1"/>
        </w:rPr>
        <w:t xml:space="preserve">Transición a cierre:</w:t>
      </w:r>
    </w:p>
    <w:p>
      <w:pPr/>
      <w:r>
        <w:rPr>
          <w:b w:val="1"/>
          <w:bCs w:val="1"/>
        </w:rPr>
        <w:t xml:space="preserve">Docente:</w:t>
      </w:r>
      <w:r>
        <w:rPr/>
        <w:t xml:space="preserve"> Resume las ideas principales surgidas en el debate y plantea que ahora reflexionarán sobre lo aprendido para entender mejor su importancia personal y social.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en una cartulina o cuaderno, cada estudiante escriba tres ideas principales que aprendió sobre la manipulación genética y su impacto en la salud.</w:t>
      </w:r>
    </w:p>
    <w:p>
      <w:pPr/>
      <w:r>
        <w:rPr>
          <w:b w:val="1"/>
          <w:bCs w:val="1"/>
        </w:rPr>
        <w:t xml:space="preserve">Estudiantes:</w:t>
      </w:r>
      <w:r>
        <w:rPr/>
        <w:t xml:space="preserve"> Escriben y luego comparten algunas ideas en plenaria.</w:t>
      </w:r>
    </w:p>
    <w:p>
      <w:pPr/>
      <w:r>
        <w:rPr>
          <w:b w:val="1"/>
          <w:bCs w:val="1"/>
        </w:rPr>
        <w:t xml:space="preserve">Reflexión metacognitiva:</w:t>
      </w:r>
    </w:p>
    <w:p>
      <w:pPr/>
      <w:r>
        <w:rPr>
          <w:b w:val="1"/>
          <w:bCs w:val="1"/>
        </w:rPr>
        <w:t xml:space="preserve">Docente:</w:t>
      </w:r>
      <w:r>
        <w:rPr/>
        <w:t xml:space="preserve"> Formula estas preguntas para que respondan en voz alta o por escrito:  </w:t>
      </w:r>
    </w:p>
    <w:p>
      <w:pPr/>
      <w:r>
        <w:rPr/>
        <w:t xml:space="preserve">Fase de Inicio
Tiempo estimado:
10 minutos
Propósito de la sesión:
Docente: Explica a los estudiantes que explorarán cómo la manipulación genética puede cambiar la forma en que tratamos enfermedades y mejorar la salud, pero también que tiene riesgos que debemos conocer para tomar decisiones conscientes.
Estudiantes: Escuchan atentamente y se preparan para participar.
Activación de conocimientos previos:
Docente: Pregunta la clase: “¿Qué saben sobre el ADN y los genes? ¿Han escuchado alguna vez sobre modificar genes o ingeniería genética? Mencionen lo que les venga a la mente.”
Estudiantes: Responden en voz alta, compartiendo ideas o conceptos que conocen.
Motivación y enganche:
Docente: Presenta un dato curioso: “¿Sabían que científicos pueden ahora ‘editar’ el ADN para curar enfermedades que antes no tenían cura? Pero, también hay riesgos que debemos considerar.” Luego muestra un video corto (3 minutos) que explica en lenguaje sencillo qué es la manipulación genética.
Estudiantes: Observan el video y hacen preguntas iniciales.
Contextualización:
Docente: Conecta el tema con la vida cotidiana: “Esto afecta a todos, porque puede ayudar a curar enfermedades de familiares o amigos, pero también debemos saber cuándo es seguro y cuándo no.”
Estudiantes: Relacionan el tema con experiencias personales o familiares.
Fase de Desarrollo
Tiempo estimado:
40 minutos
Presentación del contenido:
Docente: Introduce dos casos reales breves impresos para cada grupo: uno donde la manipulación genética ayudó a curar una enfermedad (beneficios) y otro donde hubo un riesgo o problema (riesgos). Explica que analizarán juntos estos casos para entender mejor el tema.
Estudiantes: Reciben los casos y se preparan para trabajar en grupos.
Actividad 1: Análisis de casos en grupo
Objetivo: Analizar los beneficios y riesgos de la manipulación genética en la salud.
Instrucciones:
    Docente: Divide a los estudiantes en grupos de 3-4. Entrega un caso a cada grupo (beneficio o riesgo).
    Los estudiantes leen el caso en voz alta y discuten las preguntas guía impresas: 
        ¿Cuál es la manipulación genética involucrada?
        ¿Qué beneficio o riesgo se muestra?
        ¿Cómo afecta esto a la salud de las personas?
        ¿Qué opinan ustedes sobre esta situación?
Organización: Grupos de 3-4 estudiantes.
Producto: Respuestas escritas en la hoja guía y preparación para compartir con la clase.
Tiempo: 20 minutos.
Rol del docente: Circula entre grupos, escucha, hace preguntas como “¿Por qué creen que esto es un beneficio/riesgo?”, “¿Qué otras opciones podrían considerar?”, “¿Qué emociones les genera esta situación?”.
Transición:
Docente: Pide a cada grupo compartir un resumen breve de su análisis, haciendo énfasis en el aprendizaje general.
Actividad 2: Debate guiado
Objetivo: Argumentar posiciones informadas sobre los beneficios y riesgos.
Instrucciones:
    Docente: Organiza un debate breve: un grupo defiende la manipulación genética por sus beneficios, otro grupo expone los riesgos. Cada grupo tiene 3 minutos para argumentar.
    Estudiantes: Presentan sus argumentos basados en el análisis del caso y escuchan a sus compañeros con respeto.
Organización: Grupos completos o subgrupos según casos asignados.
Producto: Participación oral con argumentos claros y fundamentados.
Tiempo: 15 minutos.
Rol del docente: Modera el debate, formula preguntas para profundizar y ayuda a mantener el respeto y enfoque.
Diferenciación:
Para estudiantes que terminan antes: Se les invita a investigar brevemente un ejemplo adicional de manipulación genética y compartirlo con el grupo.
Para quienes necesitan más apoyo: Se ofrece apoyo individual o en pareja para leer y comprender los casos, con explicaciones adicionales y vocabulario simplificado.
Transición a cierre:
Docente: Resume las ideas principales surgidas en el debate y plantea que ahora reflexionarán sobre lo aprendido para entender mejor su importancia personal y social.
Fase de Cierre
Tiempo estimado:
10 minutos
Síntesis:
Docente: Solicita que en una cartulina o cuaderno, cada estudiante escriba tres ideas principales que aprendió sobre la manipulación genética y su impacto en la salud.
Estudiantes: Escriben y luego comparten algunas ideas en plenaria.
Reflexión metacognitiva:
Docente: Formula estas preguntas para que respondan en voz alta o por escrito:
    ¿Cómo la manipulación genética puede ayudar a mejorar la salud?
    ¿Qué riesgos debemos considerar antes de usar estas tecnologías?
    ¿Por qué es importante que todos conozcamos estos temas?
Estudiantes: Responden y reflexionan sobre su aprendizaje y opiniones.
Retroalimentación:
Docente: Felicita los aportes, corrige conceptos erróneos con ejemplos claros, y refuerza el valor de pensar críticamente sobre tecnología y salud.
Transferencia:
Docente: Explica que este conocimiento los ayudará a entender futuras noticias o decisiones médicas relacionadas con genética que puedan enfrentar en su vida.
Tarea o reto:
Docente: Propone que cada estudiante busque una noticia reciente relacionada con manipulación genética en la salud y traiga un resumen para compartir en la próxima clase.
Estudiantes: Se comprometen a realizar la búsqueda y resumen como tarea.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pregunta detonadora sobre conocimientos previos.</w:t>
      </w:r>
    </w:p>
    <w:p>
      <w:pPr>
        <w:numPr>
          <w:ilvl w:val="0"/>
          <w:numId w:val="8"/>
        </w:numPr>
      </w:pPr>
      <w:r>
        <w:rPr/>
        <w:t xml:space="preserve">Formativa: durante el desarrollo, a través del análisis de casos, participación en debate y respuestas a preguntas guía.</w:t>
      </w:r>
    </w:p>
    <w:p>
      <w:pPr>
        <w:numPr>
          <w:ilvl w:val="0"/>
          <w:numId w:val="8"/>
        </w:numPr>
      </w:pPr>
      <w:r>
        <w:rPr/>
        <w:t xml:space="preserve">Sumativa: en el cierre, mediante la síntesis escrita y reflexión metacognitiva que evidencian comprensión y argumentación.</w:t>
      </w:r>
    </w:p>
    <w:p>
      <w:pPr/>
      <w:r>
        <w:rPr>
          <w:b w:val="1"/>
          <w:bCs w:val="1"/>
        </w:rPr>
        <w:t xml:space="preserve">Criterios de evaluación:</w:t>
      </w:r>
    </w:p>
    <w:p>
      <w:pPr>
        <w:numPr>
          <w:ilvl w:val="0"/>
          <w:numId w:val="9"/>
        </w:numPr>
      </w:pPr>
      <w:r>
        <w:rPr/>
        <w:t xml:space="preserve">Analiza correctamente los conceptos básicos de manipulación genética (Objetivo 1).</w:t>
      </w:r>
    </w:p>
    <w:p>
      <w:pPr>
        <w:numPr>
          <w:ilvl w:val="0"/>
          <w:numId w:val="9"/>
        </w:numPr>
      </w:pPr>
      <w:r>
        <w:rPr/>
        <w:t xml:space="preserve">Identifica y evalúa beneficios y riesgos en casos reales (Objetivo 2).</w:t>
      </w:r>
    </w:p>
    <w:p>
      <w:pPr>
        <w:numPr>
          <w:ilvl w:val="0"/>
          <w:numId w:val="9"/>
        </w:numPr>
      </w:pPr>
      <w:r>
        <w:rPr/>
        <w:t xml:space="preserve">Argumenta sus ideas con fundamentos durante el debate (Objetivo 3).</w:t>
      </w:r>
    </w:p>
    <w:p>
      <w:pPr>
        <w:numPr>
          <w:ilvl w:val="0"/>
          <w:numId w:val="9"/>
        </w:numPr>
      </w:pPr>
      <w:r>
        <w:rPr/>
        <w:t xml:space="preserve">Reflexiona sobre las implicaciones éticas y sociales (Objetivo 4).</w:t>
      </w:r>
    </w:p>
    <w:p>
      <w:pPr/>
      <w:r>
        <w:rPr>
          <w:b w:val="1"/>
          <w:bCs w:val="1"/>
        </w:rPr>
        <w:t xml:space="preserve">Instrumentos sugeridos:</w:t>
      </w:r>
    </w:p>
    <w:p>
      <w:pPr>
        <w:numPr>
          <w:ilvl w:val="0"/>
          <w:numId w:val="10"/>
        </w:numPr>
      </w:pPr>
      <w:r>
        <w:rPr/>
        <w:t xml:space="preserve">Lista de cotejo para observación de participación en actividades grupales y debate.</w:t>
      </w:r>
    </w:p>
    <w:p>
      <w:pPr>
        <w:numPr>
          <w:ilvl w:val="0"/>
          <w:numId w:val="10"/>
        </w:numPr>
      </w:pPr>
      <w:r>
        <w:rPr/>
        <w:t xml:space="preserve">Rúbrica para evaluar el análisis escrito de casos y la reflexión final.</w:t>
      </w:r>
    </w:p>
    <w:p>
      <w:pPr>
        <w:numPr>
          <w:ilvl w:val="0"/>
          <w:numId w:val="10"/>
        </w:numPr>
      </w:pPr>
      <w:r>
        <w:rPr/>
        <w:t xml:space="preserve">Autoevaluación breve al final de la sesión para valorar comprensión y participación.</w:t>
      </w:r>
    </w:p>
    <w:p>
      <w:pPr/>
      <w:r>
        <w:rPr>
          <w:b w:val="1"/>
          <w:bCs w:val="1"/>
        </w:rPr>
        <w:t xml:space="preserve">Evidencias de aprendizaje:</w:t>
      </w:r>
    </w:p>
    <w:p>
      <w:pPr>
        <w:numPr>
          <w:ilvl w:val="0"/>
          <w:numId w:val="11"/>
        </w:numPr>
      </w:pPr>
      <w:r>
        <w:rPr/>
        <w:t xml:space="preserve">Respuestas escritas en hojas guía del análisis de casos.</w:t>
      </w:r>
    </w:p>
    <w:p>
      <w:pPr>
        <w:numPr>
          <w:ilvl w:val="0"/>
          <w:numId w:val="11"/>
        </w:numPr>
      </w:pPr>
      <w:r>
        <w:rPr/>
        <w:t xml:space="preserve">Argumentos presentados en el debate.</w:t>
      </w:r>
    </w:p>
    <w:p>
      <w:pPr>
        <w:numPr>
          <w:ilvl w:val="0"/>
          <w:numId w:val="11"/>
        </w:numPr>
      </w:pPr>
      <w:r>
        <w:rPr/>
        <w:t xml:space="preserve">Síntesis con las ideas principales en cierre.</w:t>
      </w:r>
    </w:p>
    <w:p>
      <w:pPr>
        <w:numPr>
          <w:ilvl w:val="0"/>
          <w:numId w:val="11"/>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07C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78C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935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BAD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933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491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F60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4AF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EB5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1F7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F08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2026-09-26T02:05:36-05:00</dcterms:created>
  <dcterms:modified xsi:type="dcterms:W3CDTF">2026-09-26T02:05:36-05:00</dcterms:modified>
</cp:coreProperties>
</file>

<file path=docProps/custom.xml><?xml version="1.0" encoding="utf-8"?>
<Properties xmlns="http://schemas.openxmlformats.org/officeDocument/2006/custom-properties" xmlns:vt="http://schemas.openxmlformats.org/officeDocument/2006/docPropsVTypes"/>
</file>