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Juntas Americanas y las Juntas del Virreinato de Nueva Granada: Voces de Cambio</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En esta clase, los estudiantes descubrirán el papel crucial de las Juntas Americanas y las Juntas del Virreinato de Nueva Granada durante los primeros años del siglo XIX, un periodo clave en la historia que marcó el inicio de los movimientos independentistas en América Latina. A través de un enfoque basado en problemas, los alumnos analizarán cómo estas juntas representaron una respuesta local a la crisis política en España y cómo influyeron en la organización política y social de la región. Este conocimiento es relevante porque conecta con el entendimiento de cómo las decisiones colectivas y la participación ciudadana pueden transformar una sociedad, un concepto vigente en la vida democrática actual. Además, al conocer estos procesos históricos, los estudiantes podrán reflexionar sobre la importancia de la autonomía y la identidad local, relacionándolo con su contexto y su rol como ciudadanos activos.</w:t>
      </w:r>
    </w:p>
    <w:p/>
    <w:p>
      <w:pPr/>
      <w:r>
        <w:rPr>
          <w:color w:val="2b6cb0"/>
          <w:sz w:val="28"/>
          <w:szCs w:val="28"/>
          <w:b w:val="1"/>
          <w:bCs w:val="1"/>
        </w:rPr>
        <w:t xml:space="preserve">Objetivos de Aprendizaje</w:t>
      </w:r>
    </w:p>
    <w:p>
      <w:pPr>
        <w:numPr>
          <w:ilvl w:val="0"/>
          <w:numId w:val="1"/>
        </w:numPr>
      </w:pPr>
      <w:r>
        <w:rPr/>
        <w:t xml:space="preserve">Analizar el contexto histórico que dio origen a las Juntas Americanas y las Juntas del Virreinato de Nueva Granada.</w:t>
      </w:r>
    </w:p>
    <w:p>
      <w:pPr>
        <w:numPr>
          <w:ilvl w:val="0"/>
          <w:numId w:val="1"/>
        </w:numPr>
      </w:pPr>
      <w:r>
        <w:rPr/>
        <w:t xml:space="preserve">Comparar las características y funciones de las Juntas Americanas con las del Virreinato de Nueva Granada.</w:t>
      </w:r>
    </w:p>
    <w:p>
      <w:pPr>
        <w:numPr>
          <w:ilvl w:val="0"/>
          <w:numId w:val="1"/>
        </w:numPr>
      </w:pPr>
      <w:r>
        <w:rPr/>
        <w:t xml:space="preserve">Argumentar la importancia de estas juntas en el proceso de independencia y en el surgimiento de nuevas formas de gobierno.</w:t>
      </w:r>
    </w:p>
    <w:p>
      <w:pPr>
        <w:numPr>
          <w:ilvl w:val="0"/>
          <w:numId w:val="1"/>
        </w:numPr>
      </w:pPr>
      <w:r>
        <w:rPr/>
        <w:t xml:space="preserve">Crear una propuesta grupal que simule una junta local para resolver un problema social o político actual, aplicando principios aprendidos.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Video corto (3-4 minutos) sobre las Juntas Americanas y las Juntas del Virreinato de Nueva Granada.</w:t>
      </w:r>
    </w:p>
    <w:p>
      <w:pPr>
        <w:numPr>
          <w:ilvl w:val="0"/>
          <w:numId w:val="2"/>
        </w:numPr>
      </w:pPr>
      <w:r>
        <w:rPr/>
        <w:t xml:space="preserve">Impresiones de textos breves y mapas históricos relacionados (una copia por estudiante o grupo).</w:t>
      </w:r>
    </w:p>
    <w:p>
      <w:pPr>
        <w:numPr>
          <w:ilvl w:val="0"/>
          <w:numId w:val="2"/>
        </w:numPr>
      </w:pPr>
      <w:r>
        <w:rPr/>
        <w:t xml:space="preserve">Hojas de rotafolio o cartulina para trabajo en grupos.</w:t>
      </w:r>
    </w:p>
    <w:p>
      <w:pPr>
        <w:numPr>
          <w:ilvl w:val="0"/>
          <w:numId w:val="2"/>
        </w:numPr>
      </w:pPr>
      <w:r>
        <w:rPr/>
        <w:t xml:space="preserve">Marcadores de colores y hojas en blanco.</w:t>
      </w:r>
    </w:p>
    <w:p>
      <w:pPr>
        <w:numPr>
          <w:ilvl w:val="0"/>
          <w:numId w:val="2"/>
        </w:numPr>
      </w:pPr>
      <w:r>
        <w:rPr/>
        <w:t xml:space="preserve">Cuaderno o libreta para anotaciones personales.</w:t>
      </w:r>
    </w:p>
    <w:p>
      <w:pPr>
        <w:numPr>
          <w:ilvl w:val="0"/>
          <w:numId w:val="2"/>
        </w:numPr>
      </w:pPr>
      <w:r>
        <w:rPr/>
        <w:t xml:space="preserve">Plataforma digital para encuesta rápida (opcional, ejemplo: Kahoot o Google Forms).</w:t>
      </w:r>
    </w:p>
    <w:p/>
    <w:p>
      <w:pPr/>
      <w:r>
        <w:rPr>
          <w:color w:val="2b6cb0"/>
          <w:sz w:val="28"/>
          <w:szCs w:val="28"/>
          <w:b w:val="1"/>
          <w:bCs w:val="1"/>
        </w:rPr>
        <w:t xml:space="preserve">Requisitos Previos</w:t>
      </w:r>
    </w:p>
    <w:p>
      <w:pPr>
        <w:numPr>
          <w:ilvl w:val="0"/>
          <w:numId w:val="3"/>
        </w:numPr>
      </w:pPr>
      <w:r>
        <w:rPr/>
        <w:t xml:space="preserve">Conocimiento básico sobre la colonización española en América y el Virreinato de Nueva Granada.</w:t>
      </w:r>
    </w:p>
    <w:p>
      <w:pPr>
        <w:numPr>
          <w:ilvl w:val="0"/>
          <w:numId w:val="3"/>
        </w:numPr>
      </w:pPr>
      <w:r>
        <w:rPr/>
        <w:t xml:space="preserve">Comprensión del concepto de virreinato y gobierno colonial.</w:t>
      </w:r>
    </w:p>
    <w:p>
      <w:pPr>
        <w:numPr>
          <w:ilvl w:val="0"/>
          <w:numId w:val="3"/>
        </w:numPr>
      </w:pPr>
      <w:r>
        <w:rPr/>
        <w:t xml:space="preserve">Habilidades básicas para trabajar en equipo y expresar opiniones oralmente.</w:t>
      </w:r>
    </w:p>
    <w:p>
      <w:pPr>
        <w:numPr>
          <w:ilvl w:val="0"/>
          <w:numId w:val="3"/>
        </w:numPr>
      </w:pPr>
      <w:r>
        <w:rPr/>
        <w:t xml:space="preserve">Familiaridad con la estructura política del siglo XVIII y principios de independencia.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explorarán cómo los habitantes de América y del Virreinato de Nueva Granada comenzaron a tomar decisiones para gobernarse frente a la crisis política en España, y por qué esto fue importante para la independencia. Destaca que esta sesión les ayudará a entender cómo la participación ciudadana puede cambiar el rumbo de una sociedad.</w:t>
      </w:r>
    </w:p>
    <w:p>
      <w:pPr/>
      <w:r>
        <w:rPr>
          <w:b w:val="1"/>
          <w:bCs w:val="1"/>
        </w:rPr>
        <w:t xml:space="preserve">Activación de conocimientos previos:</w:t>
      </w:r>
    </w:p>
    <w:p>
      <w:pPr/>
      <w:r>
        <w:rPr>
          <w:b w:val="1"/>
          <w:bCs w:val="1"/>
        </w:rPr>
        <w:t xml:space="preserve">Docente:</w:t>
      </w:r>
      <w:r>
        <w:rPr/>
        <w:t xml:space="preserve"> Plantea la siguiente pregunta para iniciar el debate:</w:t>
      </w:r>
      <w:br/>
      <w:r>
        <w:rPr/>
        <w:t xml:space="preserve">"¿Qué harían ustedes si en su comunidad se presentara una crisis y el gobierno central no pudiera tomar decisiones? ¿Cómo se organizarían para resolverla?"</w:t>
      </w:r>
      <w:br/>
      <w:r>
        <w:rPr/>
        <w:t xml:space="preserve">Solicita respuestas rápidas en voz alta para conectar con la idea de la autogestión y organización local.</w:t>
      </w:r>
    </w:p>
    <w:p>
      <w:pPr/>
      <w:r>
        <w:rPr>
          <w:b w:val="1"/>
          <w:bCs w:val="1"/>
        </w:rPr>
        <w:t xml:space="preserve">Motivación y enganche:</w:t>
      </w:r>
    </w:p>
    <w:p>
      <w:pPr/>
      <w:r>
        <w:rPr>
          <w:b w:val="1"/>
          <w:bCs w:val="1"/>
        </w:rPr>
        <w:t xml:space="preserve">Docente:</w:t>
      </w:r>
      <w:r>
        <w:rPr/>
        <w:t xml:space="preserve"> Muestra un dato curioso: "¿Sabían que en 1810, en ciudades como Bogotá y Caracas, grupos de ciudadanos comunes crearon juntas para decidir el futuro de sus territorios sin esperar órdenes de España?"</w:t>
      </w:r>
      <w:br/>
      <w:r>
        <w:rPr/>
        <w:t xml:space="preserve">Pregunta: "¿Por qué creen que personas comunes tomaron esa iniciativa?"</w:t>
      </w:r>
      <w:br/>
      <w:r>
        <w:rPr/>
        <w:t xml:space="preserve">Invita a los estudiantes a imaginar que ellos son parte de una junta en esos tiempos.</w:t>
      </w:r>
    </w:p>
    <w:p>
      <w:pPr/>
      <w:r>
        <w:rPr>
          <w:b w:val="1"/>
          <w:bCs w:val="1"/>
        </w:rPr>
        <w:t xml:space="preserve">Contextualización:</w:t>
      </w:r>
    </w:p>
    <w:p>
      <w:pPr/>
      <w:r>
        <w:rPr>
          <w:b w:val="1"/>
          <w:bCs w:val="1"/>
        </w:rPr>
        <w:t xml:space="preserve">Docente:</w:t>
      </w:r>
      <w:r>
        <w:rPr/>
        <w:t xml:space="preserve"> Relaciona la importancia de la participación y el trabajo en equipo de las juntas históricas con ejemplos actuales de participación ciudadana: "Así como hoy en día ustedes pueden participar en consejos escolares o en actividades comunitarias, hace más de 200 años los habitantes de Nueva Granada hicieron algo similar para cambiar su destino."</w:t>
      </w:r>
      <w:br/>
      <w:r>
        <w:rPr>
          <w:b w:val="1"/>
          <w:bCs w:val="1"/>
        </w:rPr>
        <w:t xml:space="preserve">Estudiantes:</w:t>
      </w:r>
      <w:r>
        <w:rPr/>
        <w:t xml:space="preserve"> Escuchan, reflexionan y comparten brevemente sus ideas.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un video breve (3-4 minutos) que explica qué fueron las Juntas Americanas y las Juntas del Virreinato de Nueva Granada, destacando sus causas, funciones y diferencias principales. Luego divide a los estudiantes en grupos de 3-4 integrantes para analizar documentos históricos breves e imágenes relacionadas, facilitando la comprensión y el análisis crítico.</w:t>
      </w:r>
    </w:p>
    <w:p>
      <w:pPr/>
      <w:r>
        <w:rPr>
          <w:b w:val="1"/>
          <w:bCs w:val="1"/>
        </w:rPr>
        <w:t xml:space="preserve">Actividad 1: Análisis y comparación de juntas</w:t>
      </w:r>
    </w:p>
    <w:p>
      <w:pPr>
        <w:numPr>
          <w:ilvl w:val="0"/>
          <w:numId w:val="4"/>
        </w:numPr>
      </w:pPr>
      <w:r>
        <w:rPr>
          <w:b w:val="1"/>
          <w:bCs w:val="1"/>
        </w:rPr>
        <w:t xml:space="preserve">Objetivo:</w:t>
      </w:r>
      <w:r>
        <w:rPr/>
        <w:t xml:space="preserve"> Analizar y comparar las características y funciones de las Juntas Americanas y las Juntas del Virreinato de Nueva Granada.</w:t>
      </w:r>
    </w:p>
    <w:p>
      <w:pPr>
        <w:numPr>
          <w:ilvl w:val="0"/>
          <w:numId w:val="4"/>
        </w:numPr>
      </w:pPr>
      <w:r>
        <w:rPr>
          <w:b w:val="1"/>
          <w:bCs w:val="1"/>
        </w:rPr>
        <w:t xml:space="preserve">Instrucciones:</w:t>
      </w:r>
    </w:p>
    <w:p>
      <w:pPr>
        <w:numPr>
          <w:ilvl w:val="1"/>
          <w:numId w:val="4"/>
        </w:numPr>
      </w:pPr>
      <w:r>
        <w:rPr/>
        <w:t xml:space="preserve">Entregar a cada grupo un texto breve sobre las Juntas Americanas y otro sobre las Juntas del Virreinato de Nueva Granada.</w:t>
      </w:r>
    </w:p>
    <w:p>
      <w:pPr>
        <w:numPr>
          <w:ilvl w:val="1"/>
          <w:numId w:val="4"/>
        </w:numPr>
      </w:pPr>
      <w:r>
        <w:rPr/>
        <w:t xml:space="preserve">Solicitar que lean y subrayen las ideas principales.</w:t>
      </w:r>
    </w:p>
    <w:p>
      <w:pPr>
        <w:numPr>
          <w:ilvl w:val="1"/>
          <w:numId w:val="4"/>
        </w:numPr>
      </w:pPr>
      <w:r>
        <w:rPr/>
        <w:t xml:space="preserve">En una hoja, realicen una tabla comparativa con dos columnas: "Juntas Americanas" y "Juntas del Virreinato de Nueva Granada".</w:t>
      </w:r>
    </w:p>
    <w:p>
      <w:pPr>
        <w:numPr>
          <w:ilvl w:val="1"/>
          <w:numId w:val="4"/>
        </w:numPr>
      </w:pPr>
      <w:r>
        <w:rPr/>
        <w:t xml:space="preserve">Escribir al menos tres diferencias y tres similitudes entre ambas.</w:t>
      </w:r>
    </w:p>
    <w:p>
      <w:pPr>
        <w:numPr>
          <w:ilvl w:val="1"/>
          <w:numId w:val="4"/>
        </w:numPr>
      </w:pPr>
      <w:r>
        <w:rPr/>
        <w:t xml:space="preserve">Preparar una breve explicación para compartir con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comparativa y exposición oral breve (2 minutos).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Circular entre grupos, hacer preguntas guía: "¿Qué motivó la creación de estas juntas?", "¿Cómo se tomaban las decisiones?", "¿Qué diferencias ven entre las juntas de distintas regiones?"</w:t>
      </w:r>
    </w:p>
    <w:p>
      <w:pPr/>
      <w:r>
        <w:rPr>
          <w:b w:val="1"/>
          <w:bCs w:val="1"/>
        </w:rPr>
        <w:t xml:space="preserve">Actividad 2: Simulación de una junta local</w:t>
      </w:r>
    </w:p>
    <w:p>
      <w:pPr>
        <w:numPr>
          <w:ilvl w:val="0"/>
          <w:numId w:val="5"/>
        </w:numPr>
      </w:pPr>
      <w:r>
        <w:rPr>
          <w:b w:val="1"/>
          <w:bCs w:val="1"/>
        </w:rPr>
        <w:t xml:space="preserve">Objetivo:</w:t>
      </w:r>
      <w:r>
        <w:rPr/>
        <w:t xml:space="preserve"> Crear una propuesta grupal que simule una junta local para resolver un problema social o político actual, aplicando principios aprendidos.</w:t>
      </w:r>
    </w:p>
    <w:p>
      <w:pPr>
        <w:numPr>
          <w:ilvl w:val="0"/>
          <w:numId w:val="5"/>
        </w:numPr>
      </w:pPr>
      <w:r>
        <w:rPr>
          <w:b w:val="1"/>
          <w:bCs w:val="1"/>
        </w:rPr>
        <w:t xml:space="preserve">Instrucciones:</w:t>
      </w:r>
    </w:p>
    <w:p>
      <w:pPr>
        <w:numPr>
          <w:ilvl w:val="1"/>
          <w:numId w:val="5"/>
        </w:numPr>
      </w:pPr>
      <w:r>
        <w:rPr/>
        <w:t xml:space="preserve">Plantear un problema hipotético actual en la comunidad escolar o local (por ejemplo: organizar un evento, resolver un problema ambiental, mejorar un espacio común).</w:t>
      </w:r>
    </w:p>
    <w:p>
      <w:pPr>
        <w:numPr>
          <w:ilvl w:val="1"/>
          <w:numId w:val="5"/>
        </w:numPr>
      </w:pPr>
      <w:r>
        <w:rPr/>
        <w:t xml:space="preserve">Cada grupo simulará ser una junta que debe discutir y proponer soluciones.</w:t>
      </w:r>
    </w:p>
    <w:p>
      <w:pPr>
        <w:numPr>
          <w:ilvl w:val="1"/>
          <w:numId w:val="5"/>
        </w:numPr>
      </w:pPr>
      <w:r>
        <w:rPr/>
        <w:t xml:space="preserve">Utilizando una hoja en blanco y marcadores, elaborarán un cartel con el nombre de su junta, las decisiones tomadas y los roles asignados (presidente, secretario, vocero, etc.).</w:t>
      </w:r>
    </w:p>
    <w:p>
      <w:pPr>
        <w:numPr>
          <w:ilvl w:val="1"/>
          <w:numId w:val="5"/>
        </w:numPr>
      </w:pPr>
      <w:r>
        <w:rPr/>
        <w:t xml:space="preserve">Preparar una presentación corta para explicar su propuesta.</w:t>
      </w:r>
    </w:p>
    <w:p>
      <w:pPr>
        <w:numPr>
          <w:ilvl w:val="0"/>
          <w:numId w:val="5"/>
        </w:numPr>
      </w:pPr>
      <w:r>
        <w:rPr>
          <w:b w:val="1"/>
          <w:bCs w:val="1"/>
        </w:rPr>
        <w:t xml:space="preserve">Organización:</w:t>
      </w:r>
      <w:r>
        <w:rPr/>
        <w:t xml:space="preserve"> Mismos grupos de la actividad anterior.</w:t>
      </w:r>
    </w:p>
    <w:p>
      <w:pPr>
        <w:numPr>
          <w:ilvl w:val="0"/>
          <w:numId w:val="5"/>
        </w:numPr>
      </w:pPr>
      <w:r>
        <w:rPr>
          <w:b w:val="1"/>
          <w:bCs w:val="1"/>
        </w:rPr>
        <w:t xml:space="preserve">Producto:</w:t>
      </w:r>
      <w:r>
        <w:rPr/>
        <w:t xml:space="preserve"> Cartel de la junta y presentación oral.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Facilitar la discusión, motivar la participación equitativa, preguntar: "¿Cómo decidieron sus propuestas?", "¿Qué aprendieron de las juntas históricas para aplicar aquí?", "¿Cómo se aseguraron que todos tengan voz?"</w:t>
      </w:r>
    </w:p>
    <w:p>
      <w:pPr/>
      <w:r>
        <w:rPr>
          <w:b w:val="1"/>
          <w:bCs w:val="1"/>
        </w:rPr>
        <w:t xml:space="preserve">Diferenciación:</w:t>
      </w:r>
    </w:p>
    <w:p>
      <w:pPr>
        <w:numPr>
          <w:ilvl w:val="0"/>
          <w:numId w:val="6"/>
        </w:numPr>
      </w:pPr>
      <w:r>
        <w:rPr>
          <w:b w:val="1"/>
          <w:bCs w:val="1"/>
        </w:rPr>
        <w:t xml:space="preserve">Para estudiantes que terminan antes:</w:t>
      </w:r>
      <w:r>
        <w:rPr/>
        <w:t xml:space="preserve"> Proponer que elaboren una pequeña reflexión escrita o un mapa conceptual sobre la importancia de la participación ciudadana.</w:t>
      </w:r>
    </w:p>
    <w:p>
      <w:pPr>
        <w:numPr>
          <w:ilvl w:val="0"/>
          <w:numId w:val="6"/>
        </w:numPr>
      </w:pPr>
      <w:r>
        <w:rPr>
          <w:b w:val="1"/>
          <w:bCs w:val="1"/>
        </w:rPr>
        <w:t xml:space="preserve">Para estudiantes que necesitan más apoyo:</w:t>
      </w:r>
      <w:r>
        <w:rPr/>
        <w:t xml:space="preserve"> Proporcionar guías de preguntas y vocabulario clave, y permitir que trabajen con apoyo del docente o un compañero tutor.</w:t>
      </w:r>
    </w:p>
    <w:p>
      <w:pPr/>
      <w:r>
        <w:rPr>
          <w:b w:val="1"/>
          <w:bCs w:val="1"/>
        </w:rPr>
        <w:t xml:space="preserve">Transiciones:</w:t>
      </w:r>
    </w:p>
    <w:p>
      <w:pPr/>
      <w:r>
        <w:rPr>
          <w:b w:val="1"/>
          <w:bCs w:val="1"/>
        </w:rPr>
        <w:t xml:space="preserve">Docente:</w:t>
      </w:r>
      <w:r>
        <w:rPr/>
        <w:t xml:space="preserve"> Después de la primera actividad, invita a los grupos a compartir sus tablas y conectar las diferencias y similitudes con la siguiente actividad, explicando que ahora aplicarán esos aprendizajes para resolver un problema concreto.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comparta una idea clave que aprendieron sobre las juntas históricas y su relevancia actual.</w:t>
      </w:r>
      <w:br/>
      <w:r>
        <w:rPr/>
        <w:t xml:space="preserve">Luego, en una pizarra o rotafolio, el docente organiza un mapa mental colectivo con las ideas compartidas, destacando conceptos como participación, autonomía, organización y cambio social.</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anotando en su cuaderno:</w:t>
      </w:r>
      <w:br/>
    </w:p>
    <w:p>
      <w:pPr/>
      <w:r>
        <w:rPr/>
        <w:t xml:space="preserve">Fase de Inicio
Tiempo estimado:
10 minutos
Propósito de la sesión:
Docente: Explica a los estudiantes que explorarán cómo los habitantes de América y del Virreinato de Nueva Granada comenzaron a tomar decisiones para gobernarse frente a la crisis política en España, y por qué esto fue importante para la independencia. Destaca que esta sesión les ayudará a entender cómo la participación ciudadana puede cambiar el rumbo de una sociedad.
Activación de conocimientos previos:
Docente: Plantea la siguiente pregunta para iniciar el debate:
"¿Qué harían ustedes si en su comunidad se presentara una crisis y el gobierno central no pudiera tomar decisiones? ¿Cómo se organizarían para resolverla?"
Solicita respuestas rápidas en voz alta para conectar con la idea de la autogestión y organización local.
Motivación y enganche:
Docente: Muestra un dato curioso: "¿Sabían que en 1810, en ciudades como Bogotá y Caracas, grupos de ciudadanos comunes crearon juntas para decidir el futuro de sus territorios sin esperar órdenes de España?"
Pregunta: "¿Por qué creen que personas comunes tomaron esa iniciativa?"
Invita a los estudiantes a imaginar que ellos son parte de una junta en esos tiempos.
Contextualización:
Docente: Relaciona la importancia de la participación y el trabajo en equipo de las juntas históricas con ejemplos actuales de participación ciudadana: "Así como hoy en día ustedes pueden participar en consejos escolares o en actividades comunitarias, hace más de 200 años los habitantes de Nueva Granada hicieron algo similar para cambiar su destino."
Estudiantes: Escuchan, reflexionan y comparten brevemente sus ideas.
Fase de Desarrollo
Tiempo estimado:
40 minutos
Presentación del contenido:
Docente: Introduce un video breve (3-4 minutos) que explica qué fueron las Juntas Americanas y las Juntas del Virreinato de Nueva Granada, destacando sus causas, funciones y diferencias principales. Luego divide a los estudiantes en grupos de 3-4 integrantes para analizar documentos históricos breves e imágenes relacionadas, facilitando la comprensión y el análisis crítico.
Actividad 1: Análisis y comparación de juntas
Objetivo: Analizar y comparar las características y funciones de las Juntas Americanas y las Juntas del Virreinato de Nueva Granada.
Instrucciones:
Entregar a cada grupo un texto breve sobre las Juntas Americanas y otro sobre las Juntas del Virreinato de Nueva Granada.
Solicitar que lean y subrayen las ideas principales.
En una hoja, realicen una tabla comparativa con dos columnas: "Juntas Americanas" y "Juntas del Virreinato de Nueva Granada".
Escribir al menos tres diferencias y tres similitudes entre ambas.
Preparar una breve explicación para compartir con la clase.
Organización: Grupos de 3-4 estudiantes.
Producto: Tabla comparativa y exposición oral breve (2 minutos).
Tiempo: 20 minutos.
Rol docente: Circular entre grupos, hacer preguntas guía: "¿Qué motivó la creación de estas juntas?", "¿Cómo se tomaban las decisiones?", "¿Qué diferencias ven entre las juntas de distintas regiones?"
Actividad 2: Simulación de una junta local
Objetivo: Crear una propuesta grupal que simule una junta local para resolver un problema social o político actual, aplicando principios aprendidos.
Instrucciones:
Plantear un problema hipotético actual en la comunidad escolar o local (por ejemplo: organizar un evento, resolver un problema ambiental, mejorar un espacio común).
Cada grupo simulará ser una junta que debe discutir y proponer soluciones.
Utilizando una hoja en blanco y marcadores, elaborarán un cartel con el nombre de su junta, las decisiones tomadas y los roles asignados (presidente, secretario, vocero, etc.).
Preparar una presentación corta para explicar su propuesta.
Organización: Mismos grupos de la actividad anterior.
Producto: Cartel de la junta y presentación oral.
Tiempo: 20 minutos.
Rol docente: Facilitar la discusión, motivar la participación equitativa, preguntar: "¿Cómo decidieron sus propuestas?", "¿Qué aprendieron de las juntas históricas para aplicar aquí?", "¿Cómo se aseguraron que todos tengan voz?"
Diferenciación:
Para estudiantes que terminan antes: Proponer que elaboren una pequeña reflexión escrita o un mapa conceptual sobre la importancia de la participación ciudadana.
Para estudiantes que necesitan más apoyo: Proporcionar guías de preguntas y vocabulario clave, y permitir que trabajen con apoyo del docente o un compañero tutor.
Transiciones:
Docente: Después de la primera actividad, invita a los grupos a compartir sus tablas y conectar las diferencias y similitudes con la siguiente actividad, explicando que ahora aplicarán esos aprendizajes para resolver un problema concreto.
Fase de Cierre
Tiempo estimado:
10 minutos
Síntesis:
Docente: Solicita a cada grupo que comparta una idea clave que aprendieron sobre las juntas históricas y su relevancia actual.
Luego, en una pizarra o rotafolio, el docente organiza un mapa mental colectivo con las ideas compartidas, destacando conceptos como participación, autonomía, organización y cambio social.
Reflexión metacognitiva:
Docente: Formula las siguientes preguntas para que los estudiantes respondan oralmente o anotando en su cuaderno:
¿Cómo ayudaron las juntas a cambiar la forma de gobernar en América y Nueva Granada?
¿Qué similitudes encuentras entre las juntas históricas y la forma en que nos organizamos hoy en día?
¿Qué aprendiste sobre la importancia de que las personas participen en los asuntos públicos?
Retroalimentación:
Docente: Brinda comentarios inmediatos valorando la participación activa, la claridad en las exposiciones y la conexión entre la historia y la vida actual. Señala fortalezas y áreas para mejorar en la argumentación y trabajo en equipo.
Transferencia:
Docente: Invita a los estudiantes a observar en su comunidad o escuela espacios donde puedan participar activamente para mejorar su entorno, relacionando el pasado con su presente como ciudadanos.
Tarea o reto:
Docente: Propone que cada estudiante escriba un breve texto o prepare un dibujo que responda a la pregunta: "¿Cómo puedo yo hoy ser parte de una 'junta' que ayude a mejorar algo en mi comunidad?"</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Fase de Inicio, a través de la pregunta inicial para activar conocimientos previos y detectar ideas previas.</w:t>
      </w:r>
    </w:p>
    <w:p>
      <w:pPr>
        <w:numPr>
          <w:ilvl w:val="0"/>
          <w:numId w:val="8"/>
        </w:numPr>
      </w:pPr>
      <w:r>
        <w:rPr>
          <w:b w:val="1"/>
          <w:bCs w:val="1"/>
        </w:rPr>
        <w:t xml:space="preserve">Formativa:</w:t>
      </w:r>
      <w:r>
        <w:rPr/>
        <w:t xml:space="preserve"> Durante la Fase de Desarrollo, observando la participación en actividades grupales, la calidad de los análisis y la capacidad de argumentación en la simulación.</w:t>
      </w:r>
    </w:p>
    <w:p>
      <w:pPr>
        <w:numPr>
          <w:ilvl w:val="0"/>
          <w:numId w:val="8"/>
        </w:numPr>
      </w:pPr>
      <w:r>
        <w:rPr>
          <w:b w:val="1"/>
          <w:bCs w:val="1"/>
        </w:rPr>
        <w:t xml:space="preserve">Sumativa:</w:t>
      </w:r>
      <w:r>
        <w:rPr/>
        <w:t xml:space="preserve"> En la Fase de Cierre, mediante la síntesis colectiva, respuestas a preguntas de reflexión y el producto final (tabla comparativa y cartel de la junta simulada).</w:t>
      </w:r>
    </w:p>
    <w:p>
      <w:pPr/>
      <w:r>
        <w:rPr>
          <w:b w:val="1"/>
          <w:bCs w:val="1"/>
        </w:rPr>
        <w:t xml:space="preserve">Criterios de evaluación:</w:t>
      </w:r>
    </w:p>
    <w:p>
      <w:pPr>
        <w:numPr>
          <w:ilvl w:val="0"/>
          <w:numId w:val="9"/>
        </w:numPr>
      </w:pPr>
      <w:r>
        <w:rPr/>
        <w:t xml:space="preserve">Capacidad para identificar y analizar las características principales de las Juntas Americanas y del Virreinato de Nueva Granada (objetivo 1).</w:t>
      </w:r>
    </w:p>
    <w:p>
      <w:pPr>
        <w:numPr>
          <w:ilvl w:val="0"/>
          <w:numId w:val="9"/>
        </w:numPr>
      </w:pPr>
      <w:r>
        <w:rPr/>
        <w:t xml:space="preserve">Habilidad para comparar y establecer similitudes y diferencias entre las juntas (objetivo 2).</w:t>
      </w:r>
    </w:p>
    <w:p>
      <w:pPr>
        <w:numPr>
          <w:ilvl w:val="0"/>
          <w:numId w:val="9"/>
        </w:numPr>
      </w:pPr>
      <w:r>
        <w:rPr/>
        <w:t xml:space="preserve">Claridad y coherencia en la argumentación sobre la importancia histórica y social de las juntas (objetivo 3).</w:t>
      </w:r>
    </w:p>
    <w:p>
      <w:pPr>
        <w:numPr>
          <w:ilvl w:val="0"/>
          <w:numId w:val="9"/>
        </w:numPr>
      </w:pPr>
      <w:r>
        <w:rPr/>
        <w:t xml:space="preserve">Creatividad y colaboración en la creación y presentación de una propuesta grupal simulando una junta local (objetivo 4).</w:t>
      </w:r>
    </w:p>
    <w:p>
      <w:pPr/>
      <w:r>
        <w:rPr>
          <w:b w:val="1"/>
          <w:bCs w:val="1"/>
        </w:rPr>
        <w:t xml:space="preserve">Instrumentos sugeridos:</w:t>
      </w:r>
    </w:p>
    <w:p>
      <w:pPr>
        <w:numPr>
          <w:ilvl w:val="0"/>
          <w:numId w:val="10"/>
        </w:numPr>
      </w:pPr>
      <w:r>
        <w:rPr/>
        <w:t xml:space="preserve">Lista de cotejo para evaluar participación y colaboración en grupo.</w:t>
      </w:r>
    </w:p>
    <w:p>
      <w:pPr>
        <w:numPr>
          <w:ilvl w:val="0"/>
          <w:numId w:val="10"/>
        </w:numPr>
      </w:pPr>
      <w:r>
        <w:rPr/>
        <w:t xml:space="preserve">Rúbrica para valorar la tabla comparativa y la presentación oral (claridad, contenido, uso de vocabulario histórico).</w:t>
      </w:r>
    </w:p>
    <w:p>
      <w:pPr>
        <w:numPr>
          <w:ilvl w:val="0"/>
          <w:numId w:val="10"/>
        </w:numPr>
      </w:pPr>
      <w:r>
        <w:rPr/>
        <w:t xml:space="preserve">Observación directa durante discusiones y simulación.</w:t>
      </w:r>
    </w:p>
    <w:p>
      <w:pPr>
        <w:numPr>
          <w:ilvl w:val="0"/>
          <w:numId w:val="10"/>
        </w:numPr>
      </w:pPr>
      <w:r>
        <w:rPr/>
        <w:t xml:space="preserve">Autoevaluación breve al final de la sesión mediante las preguntas de reflexión.</w:t>
      </w:r>
    </w:p>
    <w:p>
      <w:pPr/>
      <w:r>
        <w:rPr>
          <w:b w:val="1"/>
          <w:bCs w:val="1"/>
        </w:rPr>
        <w:t xml:space="preserve">Evidencias de aprendizaje:</w:t>
      </w:r>
    </w:p>
    <w:p>
      <w:pPr>
        <w:numPr>
          <w:ilvl w:val="0"/>
          <w:numId w:val="11"/>
        </w:numPr>
      </w:pPr>
      <w:r>
        <w:rPr/>
        <w:t xml:space="preserve">Respuestas orales durante activación y reflexión.</w:t>
      </w:r>
    </w:p>
    <w:p>
      <w:pPr>
        <w:numPr>
          <w:ilvl w:val="0"/>
          <w:numId w:val="11"/>
        </w:numPr>
      </w:pPr>
      <w:r>
        <w:rPr/>
        <w:t xml:space="preserve">Tabla comparativa elaborada en grupos.</w:t>
      </w:r>
    </w:p>
    <w:p>
      <w:pPr>
        <w:numPr>
          <w:ilvl w:val="0"/>
          <w:numId w:val="11"/>
        </w:numPr>
      </w:pPr>
      <w:r>
        <w:rPr/>
        <w:t xml:space="preserve">Cartel y presentación de la junta simulada con solución a un problema actual.</w:t>
      </w:r>
    </w:p>
    <w:p>
      <w:pPr>
        <w:numPr>
          <w:ilvl w:val="0"/>
          <w:numId w:val="11"/>
        </w:numPr>
      </w:pPr>
      <w:r>
        <w:rPr/>
        <w:t xml:space="preserve">Reflexiones escritas o dibujos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075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A41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122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294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3E7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FA8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D19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4B8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0C5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6D2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755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2026-09-26T01:24:10-05:00</dcterms:created>
  <dcterms:modified xsi:type="dcterms:W3CDTF">2026-09-26T01:24:10-05:00</dcterms:modified>
</cp:coreProperties>
</file>

<file path=docProps/custom.xml><?xml version="1.0" encoding="utf-8"?>
<Properties xmlns="http://schemas.openxmlformats.org/officeDocument/2006/custom-properties" xmlns:vt="http://schemas.openxmlformats.org/officeDocument/2006/docPropsVTypes"/>
</file>