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Una Naturaleza Asombrosa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los cambios y características que definen a los seres vivos, diferenciándolos de lo inerte y reconociendo las facultades superiores que poseen. A través de un enfoque basado en casos reales y situaciones concretas, los estudiantes desarrollarán habilidades de pensamiento crítico y análisis, aplicando sus conocimientos para identificar qué es vida y cómo se manifiesta en diferentes organismos. Este aprendizaje es relevante porque les permite entender mejor el mundo natural que los rodea, fomentar el respeto por la biodiversidad y reflexionar sobre la importancia de proteger los ecosistemas. Además, al reconocer las facultades superiores, como la percepción y la adaptación, los estudiantes podrán conectar estos conceptos con su propia experiencia y desarrollo personal. La metodología activa y centrada en el estudiante asegura que el aprendizaje sea significativo y duradero, fomentando la curiosidad y la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describir los cambios que experimentan los seres vivos a lo largo de su ciclo de vida.</w:t>
      </w:r>
    </w:p>
    <w:p>
      <w:pPr>
        <w:numPr>
          <w:ilvl w:val="0"/>
          <w:numId w:val="1"/>
        </w:numPr>
      </w:pPr>
      <w:r>
        <w:rPr/>
        <w:t xml:space="preserve">Identificar y distinguir entre seres vivos y objetos no vivos mediante la observación y análisis de características específicas.</w:t>
      </w:r>
    </w:p>
    <w:p>
      <w:pPr>
        <w:numPr>
          <w:ilvl w:val="0"/>
          <w:numId w:val="1"/>
        </w:numPr>
      </w:pPr>
      <w:r>
        <w:rPr/>
        <w:t xml:space="preserve">Reconocer y explicar las facultades superiores que poseen los seres vivos, como la percepción, adaptación y respuesta al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seres vivos y no vivos (proyector o pantalla).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en grupo (una cartulina y marcadores por grupo).</w:t>
      </w:r>
    </w:p>
    <w:p>
      <w:pPr>
        <w:numPr>
          <w:ilvl w:val="0"/>
          <w:numId w:val="2"/>
        </w:numPr>
      </w:pPr>
      <w:r>
        <w:rPr/>
        <w:t xml:space="preserve">Fichas impresas con casos o situaciones reales relacionadas con cambios en seres vivos (una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Acceso a internet para mostrar videos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conceptos de seres vivos y no vivos adquiridos en primaria.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 y organismos.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significa ser un ser vivo, cómo cambian y qué habilidades especiales tienen, para entender mejor la naturaleza que nos rodea y cómo nosotros también somos parte de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en pantalla: una planta creciendo y una roca. Pregunta a los estudiantes: "¿Cuál de estos es un ser vivo? ¿Por qué creen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una estrella de mar puede regenerar un brazo perdido? Esto significa que tiene una capacidad sorprendente para cambiar y adaptarse, algo que sólo los seres vivos pueden hacer."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día interactuamos con seres vivos, desde nuestro perro hasta las plantas en casa. Entender cómo funcionan y cambian nos ayuda a cuidarlos mejor y valorar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introducción mediante imágenes y videos cortos que muestran ejemplos de cambios en seres vivos (crecimiento, reproducción, respuesta al ambiente) y destaca las facultades superiores como la percepción y adaptación.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en seres vivos y distinguirlos de objetos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un caso real (por ejemplo, la metamorfosis de una mariposa, el crecimiento de un árbol, o la erosión de una roca).</w:t>
      </w:r>
    </w:p>
    <w:p>
      <w:pPr>
        <w:numPr>
          <w:ilvl w:val="1"/>
          <w:numId w:val="4"/>
        </w:numPr>
      </w:pPr>
      <w:r>
        <w:rPr/>
        <w:t xml:space="preserve">Los grupos leen el caso y discuten si se trata de un ser vivo o no, y qué cambios ocurren.</w:t>
      </w:r>
    </w:p>
    <w:p>
      <w:pPr>
        <w:numPr>
          <w:ilvl w:val="1"/>
          <w:numId w:val="4"/>
        </w:numPr>
      </w:pPr>
      <w:r>
        <w:rPr/>
        <w:t xml:space="preserve">Luego, elaboran un mapa conceptual en cartulina con las características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cambios y características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cambios observan? ¿Se repiten estos cambios en otros seres vivos? ¿Por qué creen que esos cambios no ocurren en objetos inanimados?" y apoya a quienes tienen dificultades.</w:t>
      </w:r>
    </w:p>
    <w:p>
      <w:pPr/>
      <w:r>
        <w:rPr>
          <w:b w:val="1"/>
          <w:bCs w:val="1"/>
        </w:rPr>
        <w:t xml:space="preserve">Actividad 2: Debate guiado sobre facultades superiores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facultades superiores de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facultades o habilidades especiales tienen los seres vivos que los objetos no tienen? Por ejemplo, ¿cómo perciben el entorno y qué hacen para adaptarse?"</w:t>
      </w:r>
    </w:p>
    <w:p>
      <w:pPr>
        <w:numPr>
          <w:ilvl w:val="1"/>
          <w:numId w:val="5"/>
        </w:numPr>
      </w:pPr>
      <w:r>
        <w:rPr/>
        <w:t xml:space="preserve">Los estudiantes discuten en parejas y luego comparten sus ideas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ejemplos y refuerza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parejas,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facultades superiores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razonamiento, como "¿Por qué es importante que un ser vivo pueda adaptarse?" y "¿Cómo usamos nosotros estas facultades en nuestra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un ejemplo adicional de un ser vivo y su cambio particular o facultad superior.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grupo, como encargado de apuntar ideas, y el docente ofrece ejemplos concretos y preguntas guiadas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actividad de mapas conceptuales, conecta con el debate diciendo: "Ahora que vimos cómo cambian los seres vivos, pensemos en las habilidades especiales que poseen para vivir y adaptarse."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hoy sobre los cambios en los seres vivos, cómo distinguirlos y las facultades superiores que poseen.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/>
      <w:r>
        <w:rPr/>
        <w:t xml:space="preserve">Fase de Inicio
Tiempo estimado:
10 minutos
Propósito de la sesión:
Docente: Explica que hoy exploraremos qué significa ser un ser vivo, cómo cambian y qué habilidades especiales tienen, para entender mejor la naturaleza que nos rodea y cómo nosotros también somos parte de ella.
Activación de conocimientos previos:
Docente: Muestra dos imágenes en pantalla: una planta creciendo y una roca. Pregunta a los estudiantes: "¿Cuál de estos es un ser vivo? ¿Por qué creen eso?"
Estudiantes: Responden brevemente sus ideas y observaciones.
Motivación y enganche:
Docente: Comparte un dato curioso: "¿Sabían que una estrella de mar puede regenerar un brazo perdido? Esto significa que tiene una capacidad sorprendente para cambiar y adaptarse, algo que sólo los seres vivos pueden hacer."
Contextualización:
Docente: Conecta el tema con la vida cotidiana: "Cada día interactuamos con seres vivos, desde nuestro perro hasta las plantas en casa. Entender cómo funcionan y cambian nos ayuda a cuidarlos mejor y valorar la naturaleza."
Fase de Desarrollo
Tiempo estimado:
40 minutos
Presentación del contenido:
Docente: Presenta una breve introducción mediante imágenes y videos cortos que muestran ejemplos de cambios en seres vivos (crecimiento, reproducción, respuesta al ambiente) y destaca las facultades superiores como la percepción y adaptación.
Actividad 1: Análisis de casos reales
Objetivo: Identificar cambios en seres vivos y distinguirlos de objetos no vivos.
Instrucciones:
Docente: Divide a los estudiantes en grupos de 3-4 y entrega una ficha con un caso real (por ejemplo, la metamorfosis de una mariposa, el crecimiento de un árbol, o la erosión de una roca).
Los grupos leen el caso y discuten si se trata de un ser vivo o no, y qué cambios ocurren.
Luego, elaboran un mapa conceptual en cartulina con las características que identificaron.
Organización: Grupos de 3-4 estudiantes.
Producto: Mapa conceptual sobre cambios y características del caso.
Tiempo: 20 minutos.
Rol del docente: Circula entre grupos, formula preguntas guía como "¿Qué cambios observan? ¿Se repiten estos cambios en otros seres vivos? ¿Por qué creen que esos cambios no ocurren en objetos inanimados?" y apoya a quienes tienen dificultades.
Actividad 2: Debate guiado sobre facultades superiores
Objetivo: Reconocer y explicar facultades superiores de los seres vivos.
Instrucciones:
Docente: Plantea la pregunta: "¿Qué facultades o habilidades especiales tienen los seres vivos que los objetos no tienen? Por ejemplo, ¿cómo perciben el entorno y qué hacen para adaptarse?"
Los estudiantes discuten en parejas y luego comparten sus ideas en plenaria.
Docente: Complementa con ejemplos y refuerza conceptos clave.
Organización: Primero parejas, luego plenaria.
Producto: Listado oral y escrito de facultades superiores identificadas.
Tiempo: 12 minutos.
Rol del docente: Facilita la discusión, hace preguntas para profundizar el razonamiento, como "¿Por qué es importante que un ser vivo pueda adaptarse?" y "¿Cómo usamos nosotros estas facultades en nuestra vida diaria?"
Diferenciación
Para estudiantes que terminan antes: Se les invita a investigar y compartir un ejemplo adicional de un ser vivo y su cambio particular o facultad superior.
Para estudiantes que necesitan más apoyo: Se les asigna un rol específico dentro del grupo, como encargado de apuntar ideas, y el docente ofrece ejemplos concretos y preguntas guiadas para facilitar su participación.
Transiciones
Docente: Al concluir la actividad de mapas conceptuales, conecta con el debate diciendo: "Ahora que vimos cómo cambian los seres vivos, pensemos en las habilidades especiales que poseen para vivir y adaptarse."
Fase de Cierre
Tiempo estimado:
10 minutos
Síntesis
Docente: Solicita a cada estudiante escribir en su cuaderno tres ideas clave que aprendieron hoy sobre los cambios en los seres vivos, cómo distinguirlos y las facultades superiores que poseen.
Reflexión metacognitiva
Docente: Plantea las siguientes preguntas para que los estudiantes respondan por escrito:
¿Qué característica me ayudó más a identificar si algo es un ser vivo o no?
¿Por qué es importante que los seres vivos tengan facultades superiores?
¿Cómo puedo aplicar lo aprendido para cuidar mejor a los seres vivos en mi entorno?
Retroalimentación
Docente: Revisa algunas respuestas en plenaria, destaca aportes interesantes y corrige conceptos erróneos de manera positiva y constructiva.
Transferencia
Docente: Explica que el conocimiento de hoy servirá para identificar y proteger la biodiversidad y que en futuras sesiones profundizaremos en cómo los seres vivos interactúan en sus ecosistemas.
Tarea o reto
Docente: Propone observar en casa o en el camino a la escuela un ser vivo y anotar los cambios o facultades que note,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grupos y participación en debate) y sumativa en el cierre (respuestas escritas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correctamente los cambios que experimentan los seres vivos (Objetivo 1).</w:t>
      </w:r>
    </w:p>
    <w:p>
      <w:pPr>
        <w:numPr>
          <w:ilvl w:val="0"/>
          <w:numId w:val="8"/>
        </w:numPr>
      </w:pPr>
      <w:r>
        <w:rPr/>
        <w:t xml:space="preserve">Identifica y distingue a los seres vivos de los no vivos con argumentos claros (Objetivo 2).</w:t>
      </w:r>
    </w:p>
    <w:p>
      <w:pPr>
        <w:numPr>
          <w:ilvl w:val="0"/>
          <w:numId w:val="8"/>
        </w:numPr>
      </w:pPr>
      <w:r>
        <w:rPr/>
        <w:t xml:space="preserve">Reconoce y explica facultades superiores de los seres vivos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mapas conceptuales y participación en actividades grupales.</w:t>
      </w:r>
    </w:p>
    <w:p>
      <w:pPr>
        <w:numPr>
          <w:ilvl w:val="0"/>
          <w:numId w:val="9"/>
        </w:numPr>
      </w:pPr>
      <w:r>
        <w:rPr/>
        <w:t xml:space="preserve">Rúbrica para valorar claridad y profundidad en las respuestas escritas de síntesis y reflexión.</w:t>
      </w:r>
    </w:p>
    <w:p>
      <w:pPr>
        <w:numPr>
          <w:ilvl w:val="0"/>
          <w:numId w:val="9"/>
        </w:numPr>
      </w:pPr>
      <w:r>
        <w:rPr/>
        <w:t xml:space="preserve">Observación directa durante la discusión y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elaborados en grupos.</w:t>
      </w:r>
    </w:p>
    <w:p>
      <w:pPr>
        <w:numPr>
          <w:ilvl w:val="0"/>
          <w:numId w:val="10"/>
        </w:numPr>
      </w:pPr>
      <w:r>
        <w:rPr/>
        <w:t xml:space="preserve">Participación activa en debate y discusión.</w:t>
      </w:r>
    </w:p>
    <w:p>
      <w:pPr>
        <w:numPr>
          <w:ilvl w:val="0"/>
          <w:numId w:val="10"/>
        </w:numPr>
      </w:pPr>
      <w:r>
        <w:rPr/>
        <w:t xml:space="preserve">Respuestas escritas en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1"/>
        </w:numPr>
      </w:pPr>
      <w:r>
        <w:rPr/>
        <w:t xml:space="preserve">Adaptar los casos reales y ejemplos para incluir diversidad cultural y natural: Incorporar ejemplos de seres vivos y entornos representativos de distintas regiones y culturas, como plantas y animales autóctonos de la comunidad de los estudiantes. Esto valoriza sus raíces y hace el aprendizaje más relevante.</w:t>
      </w:r>
    </w:p>
    <w:p>
      <w:pPr>
        <w:numPr>
          <w:ilvl w:val="0"/>
          <w:numId w:val="11"/>
        </w:numPr>
      </w:pPr>
      <w:r>
        <w:rPr/>
        <w:t xml:space="preserve">Usar lenguaje inclusivo y accesible: Asegurar que las explicaciones y preguntas se formulen en un lenguaje claro y sencillo, evitando tecnicismos innecesarios, y ofrecer vocabulario clave traducido o explicado para estudiantes con diferentes niveles de comprensión o que hablen otro idioma en casa.</w:t>
      </w:r>
    </w:p>
    <w:p>
      <w:pPr>
        <w:numPr>
          <w:ilvl w:val="0"/>
          <w:numId w:val="11"/>
        </w:numPr>
      </w:pPr>
      <w:r>
        <w:rPr/>
        <w:t xml:space="preserve">Permitir diferentes formas de expresión en la actividad grupal: Además del mapa conceptual, ofrecer opciones como dibujos, esquemas o presentaciones orales para que los estudiantes con diferentes estilos de aprendizaje y habilidades puedan demostrar su comprensión.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promueven que todos los estudiantes se sientan representados, comprendidos y capaces de participar activamente, enriqueciendo la experiencia y el aprendizaje colectivo.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2"/>
        </w:numPr>
      </w:pPr>
      <w:r>
        <w:rPr/>
        <w:t xml:space="preserve">Incluir ejemplos de seres vivos y facultades superiores sin sesgos de género: Al explicar capacidades como la percepción o adaptación, usar ejemplos de animales y plantas que desafíen estereotipos tradicionales, por ejemplo, hablar de animales cuidados por machos y hembras para evitar reforzar roles de género rígidos.</w:t>
      </w:r>
    </w:p>
    <w:p>
      <w:pPr>
        <w:numPr>
          <w:ilvl w:val="0"/>
          <w:numId w:val="12"/>
        </w:numPr>
      </w:pPr>
      <w:r>
        <w:rPr/>
        <w:t xml:space="preserve">Fomentar la participación equitativa en grupos mixtos: Al formar los grupos, asegurarse de que haya balance de género y animar a que todos participen, evitando que algunos estudiantes dominen la conversación por estereotipos culturales sobre género y habilidades.</w:t>
      </w:r>
    </w:p>
    <w:p>
      <w:pPr>
        <w:numPr>
          <w:ilvl w:val="0"/>
          <w:numId w:val="12"/>
        </w:numPr>
      </w:pPr>
      <w:r>
        <w:rPr/>
        <w:t xml:space="preserve">Cuestionar estereotipos durante la discusión: Incluir preguntas reflexivas que inviten a pensar cómo las percepciones sobre género pueden influir en la forma en que valoramos a los seres vivos y sus habilidades, promoviendo un pensamiento crítico sobre roles y prejuicios.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ayudan a desmantelar prejuicios de género y a promover un ambiente en el que todos los estudiantes puedan desarrollar confianza y liderazgo, mejorando la dinámica de clase y el aprendizaje.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3"/>
        </w:numPr>
      </w:pPr>
      <w:r>
        <w:rPr/>
        <w:t xml:space="preserve">Proveer materiales adaptados y accesibles: Ofrecer fichas con casos reales en formatos grandes, con texto claro y apoyos visuales, o en audio si es necesario, para estudiantes con discapacidad visual o dificultades de lectura.</w:t>
      </w:r>
    </w:p>
    <w:p>
      <w:pPr>
        <w:numPr>
          <w:ilvl w:val="0"/>
          <w:numId w:val="13"/>
        </w:numPr>
      </w:pPr>
      <w:r>
        <w:rPr/>
        <w:t xml:space="preserve">Permitir apoyos y tiempos flexibles: En la actividad grupal, permitir que estudiantes con necesidades educativas especiales trabajen con apoyos (compañeros, docente o asistentes) y ajustar tiempos para que puedan participar plenamente sin presión.</w:t>
      </w:r>
    </w:p>
    <w:p>
      <w:pPr>
        <w:numPr>
          <w:ilvl w:val="0"/>
          <w:numId w:val="13"/>
        </w:numPr>
      </w:pPr>
      <w:r>
        <w:rPr/>
        <w:t xml:space="preserve">Implementar evaluaciones diversas: Además del mapa conceptual, usar instrumentos de evaluación como observación directa, registros de participación oral o autoevaluaciones guiadas para que cada estudiante pueda demostrar su aprendizaje según sus fortalezas.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estudiantes, independientemente de sus capacidades o limitaciones, tengan acceso real y efectivo al contenido, favoreciendo la inclusión plena y la equidad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C4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72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1F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B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D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F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B0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D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F2B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D8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536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DC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1B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