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nuestro grupo: Diagnóstico para futuros educadores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básica primaria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que los estudiantes de primer semestre de la Licenciatura en Educación Básica Primaria realicen un diagnóstico grupal para identificar características académicas, habilidades y percepciones sobre prácticas educativas y comunitarias entre sus compañeros. A través de esta actividad, los estudiantes iniciarán su vida profesional con una comprensión profunda de su grupo de aprendizaje, fomentando habilidades de observación, análisis y reflexión crítica, claves para su desarrollo como educadores. Además, se utiliza la metodología de Aprendizaje Basado en Investigación para que los estudiantes construyan conocimiento activo y significativo, aplicando el método científico en un contexto real y cercano.</w:t>
      </w:r>
    </w:p>
    <w:p>
      <w:pPr/>
      <w:r>
        <w:rPr/>
        <w:t xml:space="preserve">Este diagnóstico es relevante porque permite reconocer fortalezas y áreas de mejora del grupo, favoreciendo la planificación de estrategias educativas personalizadas y comunitarias. La experiencia conecta con su vida real al promover la colaboración, la empatía y el compromiso con su entorno escolar y social, competencias esenciales para su futura labor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características académicas y habilidades individuales y grupales de los estudiantes.</w:t>
      </w:r>
    </w:p>
    <w:p>
      <w:pPr>
        <w:numPr>
          <w:ilvl w:val="0"/>
          <w:numId w:val="1"/>
        </w:numPr>
      </w:pPr>
      <w:r>
        <w:rPr/>
        <w:t xml:space="preserve">Analizar las percepciones y experiencias relacionadas con prácticas educativas y comunitarias.</w:t>
      </w:r>
    </w:p>
    <w:p>
      <w:pPr>
        <w:numPr>
          <w:ilvl w:val="0"/>
          <w:numId w:val="1"/>
        </w:numPr>
      </w:pPr>
      <w:r>
        <w:rPr/>
        <w:t xml:space="preserve">Diseñar preguntas de investigación pertinentes para realizar un diagnóstico grupal efectivo.</w:t>
      </w:r>
    </w:p>
    <w:p>
      <w:pPr>
        <w:numPr>
          <w:ilvl w:val="0"/>
          <w:numId w:val="1"/>
        </w:numPr>
      </w:pPr>
      <w:r>
        <w:rPr/>
        <w:t xml:space="preserve">Aplicar técnicas básicas del método científico para recopilar y organizar información relevante.</w:t>
      </w:r>
    </w:p>
    <w:p>
      <w:pPr>
        <w:numPr>
          <w:ilvl w:val="0"/>
          <w:numId w:val="1"/>
        </w:numPr>
      </w:pPr>
      <w:r>
        <w:rPr/>
        <w:t xml:space="preserve">Reflexionar críticamente sobre la importancia del diagnóstico grupal en la planificación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marcadores para lluvia de ideas (al menos 1 por grupo).</w:t>
      </w:r>
    </w:p>
    <w:p>
      <w:pPr>
        <w:numPr>
          <w:ilvl w:val="0"/>
          <w:numId w:val="2"/>
        </w:numPr>
      </w:pPr>
      <w:r>
        <w:rPr/>
        <w:t xml:space="preserve">Cuaderno o dispositivo para tomar notas (1 por estudiante).</w:t>
      </w:r>
    </w:p>
    <w:p>
      <w:pPr>
        <w:numPr>
          <w:ilvl w:val="0"/>
          <w:numId w:val="2"/>
        </w:numPr>
      </w:pPr>
      <w:r>
        <w:rPr/>
        <w:t xml:space="preserve">Computadora o proyector para presentación de instrucciones y ejemplos.</w:t>
      </w:r>
    </w:p>
    <w:p>
      <w:pPr>
        <w:numPr>
          <w:ilvl w:val="0"/>
          <w:numId w:val="2"/>
        </w:numPr>
      </w:pPr>
      <w:r>
        <w:rPr/>
        <w:t xml:space="preserve">Acceso a internet para consulta rápida de fuentes primarias (opcional).</w:t>
      </w:r>
    </w:p>
    <w:p>
      <w:pPr>
        <w:numPr>
          <w:ilvl w:val="0"/>
          <w:numId w:val="2"/>
        </w:numPr>
      </w:pPr>
      <w:r>
        <w:rPr/>
        <w:t xml:space="preserve">Plantillas impresas para formular preguntas de investigación y registro de datos (1 por estudiante).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método científico y etapas de la investigación.</w:t>
      </w:r>
    </w:p>
    <w:p>
      <w:pPr>
        <w:numPr>
          <w:ilvl w:val="0"/>
          <w:numId w:val="3"/>
        </w:numPr>
      </w:pPr>
      <w:r>
        <w:rPr/>
        <w:t xml:space="preserve">Habilidades elementales para la formulación de preguntas de investigación.</w:t>
      </w:r>
    </w:p>
    <w:p>
      <w:pPr>
        <w:numPr>
          <w:ilvl w:val="0"/>
          <w:numId w:val="3"/>
        </w:numPr>
      </w:pPr>
      <w:r>
        <w:rPr/>
        <w:t xml:space="preserve">Experiencias previas en dinámicas grupales y trabajo colaborativo.</w:t>
      </w:r>
    </w:p>
    <w:p>
      <w:pPr>
        <w:numPr>
          <w:ilvl w:val="0"/>
          <w:numId w:val="3"/>
        </w:numPr>
      </w:pPr>
      <w:r>
        <w:rPr/>
        <w:t xml:space="preserve">Familiaridad con conceptos básicos de prácticas educativas y comunitarias.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el objetivo de la sesión es conocer mejor a su grupo, identificando características, habilidades y percepciones que serán fundamentales para su desarrollo como futuros docentes. Destaca que esta actividad les permitirá aplicar y vivenciar el método científico desde el inicio de su formación.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breve donde un docente realiza un diagnóstico grupal para mejorar su enseñanza. Luego pregunta: </w:t>
      </w:r>
      <w:r>
        <w:rPr>
          <w:i w:val="1"/>
          <w:iCs w:val="1"/>
        </w:rPr>
        <w:t xml:space="preserve">"¿Qué creen que es importante saber de un grupo de estudiantes para planear mejor las clases?"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mencionando características, habilidades o experiencias que consideran relevantes.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</w:t>
      </w:r>
      <w:r>
        <w:rPr>
          <w:i w:val="1"/>
          <w:iCs w:val="1"/>
        </w:rPr>
        <w:t xml:space="preserve">"Estudios muestran que docentes que realizan diagnósticos grupales logran aumentar en un 30% el rendimiento académico y la participación activa de sus alumnos."</w:t>
      </w:r>
      <w:r>
        <w:rPr/>
        <w:t xml:space="preserve"> Invita a reflexionar sobre cómo esta práctica puede transformar su experiencia educativa.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motivados para descubrir las características de su propio grupo.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la importancia del diagnóstico grupal con la realidad de los estudiantes que inician su vida profesional y la necesidad de comprender a sus futuros alumnos y compañeros para brindar una educación inclusiva y eficaz.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relevancia de la actividad para su formación y futuro desempeño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las etapas del diagnóstico grupal desde el enfoque del Aprendizaje Basado en Investigación: formulación de preguntas, recolección de datos, análisis e interpretación. Resalta la importancia de usar preguntas abiertas y enfocadas en las características académicas, habilidades y experiencias con prácticas educativas y comunitarias.</w:t>
      </w:r>
    </w:p>
    <w:p>
      <w:pPr/>
      <w:r>
        <w:rPr>
          <w:b w:val="1"/>
          <w:bCs w:val="1"/>
        </w:rPr>
        <w:t xml:space="preserve">Actividad 1: Formulación de preguntas de investigación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preguntas relevantes para el diagnóstico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pide a cada estudiante que redacte tres preguntas que consideren necesarias para conocer las características académicas, habilidades y experiencias de su grupo.</w:t>
      </w:r>
    </w:p>
    <w:p>
      <w:pPr>
        <w:numPr>
          <w:ilvl w:val="1"/>
          <w:numId w:val="7"/>
        </w:numPr>
      </w:pPr>
      <w:r>
        <w:rPr/>
        <w:t xml:space="preserve">Luego, en grupos de 3-4, comparan sus preguntas y seleccionan las cinco mejores para usar en la siguiente actividad.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cinco preguntas de investigación por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orienta con preguntas guía como: </w:t>
      </w:r>
      <w:r>
        <w:rPr>
          <w:i w:val="1"/>
          <w:iCs w:val="1"/>
        </w:rPr>
        <w:t xml:space="preserve">"¿Esta pregunta realmente nos ayudará a conocer una característica importante?"</w:t>
      </w:r>
      <w:r>
        <w:rPr/>
        <w:t xml:space="preserve"> y </w:t>
      </w:r>
      <w:r>
        <w:rPr>
          <w:i w:val="1"/>
          <w:iCs w:val="1"/>
        </w:rPr>
        <w:t xml:space="preserve">"¿Es clara y específica?"</w:t>
      </w:r>
      <w:r>
        <w:rPr/>
        <w:t xml:space="preserve">.</w:t>
      </w:r>
    </w:p>
    <w:p>
      <w:pPr/>
      <w:r>
        <w:rPr>
          <w:b w:val="1"/>
          <w:bCs w:val="1"/>
        </w:rPr>
        <w:t xml:space="preserve">Actividad 2: Recolección y registro de datos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básicas para obtener información del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utiliza las preguntas seleccionadas para entrevistar a otros estudiantes del grupo clase, registrando las respuestas en una plantilla impresa.</w:t>
      </w:r>
    </w:p>
    <w:p>
      <w:pPr>
        <w:numPr>
          <w:ilvl w:val="1"/>
          <w:numId w:val="8"/>
        </w:numPr>
      </w:pPr>
      <w:r>
        <w:rPr/>
        <w:t xml:space="preserve">Se promueve un ambiente de respeto y escucha activa durante las entrevistas.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estudiantes, entrevistando a otros compañeros de manera rotativa.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Plantilla con respuestas recopiladas.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el proceso, asegura que se mantenga el respeto, y pregunta: </w:t>
      </w:r>
      <w:r>
        <w:rPr>
          <w:i w:val="1"/>
          <w:iCs w:val="1"/>
        </w:rPr>
        <w:t xml:space="preserve">"¿Cómo están asegurando que las respuestas sean reales y completas?"</w:t>
      </w:r>
      <w:r>
        <w:rPr/>
        <w:t xml:space="preserve">.</w:t>
      </w:r>
    </w:p>
    <w:p>
      <w:pPr/>
      <w:r>
        <w:rPr>
          <w:b w:val="1"/>
          <w:bCs w:val="1"/>
        </w:rPr>
        <w:t xml:space="preserve">Actividad 3: Análisis preliminar y reflexión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la información obtenida para identificar características y patrones.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Los grupos revisan sus datos y elaboran un listado con las principales características académicas, habilidades y experiencias detectadas.</w:t>
      </w:r>
    </w:p>
    <w:p>
      <w:pPr>
        <w:numPr>
          <w:ilvl w:val="1"/>
          <w:numId w:val="9"/>
        </w:numPr>
      </w:pPr>
      <w:r>
        <w:rPr/>
        <w:t xml:space="preserve">Discuten cómo estos hallazgos pueden influir en sus prácticas educativas futuras.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Listado con características y breve reflexión escrita.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con preguntas como: </w:t>
      </w:r>
      <w:r>
        <w:rPr>
          <w:i w:val="1"/>
          <w:iCs w:val="1"/>
        </w:rPr>
        <w:t xml:space="preserve">"¿Qué patrones o tendencias observan?"</w:t>
      </w:r>
      <w:r>
        <w:rPr/>
        <w:t xml:space="preserve"> y </w:t>
      </w:r>
      <w:r>
        <w:rPr>
          <w:i w:val="1"/>
          <w:iCs w:val="1"/>
        </w:rPr>
        <w:t xml:space="preserve">"¿Cómo podrían usar esta información para mejorar su formación y práctica docente?"</w:t>
      </w:r>
      <w:r>
        <w:rPr/>
        <w:t xml:space="preserve">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explorar una fuente primaria sobre diagnóstico educativo y compartir algún dato o concepto adicional con su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ayuda directa del docente para clarificar preguntas, organizar ideas y registrar datos.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actividad de análisis con la fase de cierre señalando que ahora compartirán y consolidarán lo aprendido para comprender la importancia del diagnóstico grupal y su aplicación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"Ticket de salida":</w:t>
      </w:r>
      <w:r>
        <w:rPr/>
        <w:t xml:space="preserve"> Cada estudiante escribe en una tarjeta tres ideas clave que aprendió sobre el diagnóstico grupal y una pregunta que aún 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me ayudó esta actividad a entender mejor a mis compañeros y mi grupo?</w:t>
      </w:r>
    </w:p>
    <w:p>
      <w:pPr>
        <w:numPr>
          <w:ilvl w:val="0"/>
          <w:numId w:val="12"/>
        </w:numPr>
      </w:pPr>
      <w:r>
        <w:rPr/>
        <w:t xml:space="preserve">¿Qué habilidades desarrollé que me serán útiles en mi práctica profesional?</w:t>
      </w:r>
    </w:p>
    <w:p>
      <w:pPr>
        <w:numPr>
          <w:ilvl w:val="0"/>
          <w:numId w:val="12"/>
        </w:numPr>
      </w:pPr>
      <w:r>
        <w:rPr/>
        <w:t xml:space="preserve">¿De qué manera puedo aplicar lo aprendido en futuras experiencias educativas o comunitarias?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 y realiza comentarios breves en plenaria, destacando ideas acertadas y aclarando dudas comunes. Refuerza la importancia del diagnóstico grupal como herramienta formativa.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profundizará en cómo planear intervenciones educativas basadas en el diagnóstico realizado, conectando el aprendizaje con su práctica profesional.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Invitar a los estudiantes a observar y anotar durante la semana alguna característica o habilidad relevante en un entorno educativo o comunitario que visiten,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Principalmente formativa, aplicada durante la fase de desarrollo y cierre para monitorear el aprendizaje y reflexión; con elementos diagnósticos iniciales en la activación de conocimientos.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Calidad y pertinencia de las preguntas de investigación formuladas (objetivo 3).</w:t>
      </w:r>
    </w:p>
    <w:p>
      <w:pPr>
        <w:numPr>
          <w:ilvl w:val="0"/>
          <w:numId w:val="14"/>
        </w:numPr>
      </w:pPr>
      <w:r>
        <w:rPr/>
        <w:t xml:space="preserve">Participación activa y respeto en la recolección y registro de datos (objetivo 4).</w:t>
      </w:r>
    </w:p>
    <w:p>
      <w:pPr>
        <w:numPr>
          <w:ilvl w:val="0"/>
          <w:numId w:val="14"/>
        </w:numPr>
      </w:pPr>
      <w:r>
        <w:rPr/>
        <w:t xml:space="preserve">Capacidad para identificar y analizar características académicas, habilidades y experiencias del grupo (objetivos 1 y 2).</w:t>
      </w:r>
    </w:p>
    <w:p>
      <w:pPr>
        <w:numPr>
          <w:ilvl w:val="0"/>
          <w:numId w:val="14"/>
        </w:numPr>
      </w:pPr>
      <w:r>
        <w:rPr/>
        <w:t xml:space="preserve">Profundidad y claridad en la reflexión crítica sobre la importancia del diagnóstico grupal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la participación en actividades grupales.</w:t>
      </w:r>
    </w:p>
    <w:p>
      <w:pPr>
        <w:numPr>
          <w:ilvl w:val="0"/>
          <w:numId w:val="15"/>
        </w:numPr>
      </w:pPr>
      <w:r>
        <w:rPr/>
        <w:t xml:space="preserve">Rúbrica para evaluar calidad de preguntas y análisis de datos.</w:t>
      </w:r>
    </w:p>
    <w:p>
      <w:pPr>
        <w:numPr>
          <w:ilvl w:val="0"/>
          <w:numId w:val="15"/>
        </w:numPr>
      </w:pPr>
      <w:r>
        <w:rPr/>
        <w:t xml:space="preserve">Observación directa durante entrevistas y discusiones.</w:t>
      </w:r>
    </w:p>
    <w:p>
      <w:pPr>
        <w:numPr>
          <w:ilvl w:val="0"/>
          <w:numId w:val="15"/>
        </w:numPr>
      </w:pPr>
      <w:r>
        <w:rPr/>
        <w:t xml:space="preserve">Revisión de tickets de salida para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Lista de preguntas de investigación diseñadas.</w:t>
      </w:r>
    </w:p>
    <w:p>
      <w:pPr>
        <w:numPr>
          <w:ilvl w:val="0"/>
          <w:numId w:val="16"/>
        </w:numPr>
      </w:pPr>
      <w:r>
        <w:rPr/>
        <w:t xml:space="preserve">Plantillas con datos recopilados.</w:t>
      </w:r>
    </w:p>
    <w:p>
      <w:pPr>
        <w:numPr>
          <w:ilvl w:val="0"/>
          <w:numId w:val="16"/>
        </w:numPr>
      </w:pPr>
      <w:r>
        <w:rPr/>
        <w:t xml:space="preserve">Listado con características y reflexión escrita.</w:t>
      </w:r>
    </w:p>
    <w:p>
      <w:pPr>
        <w:numPr>
          <w:ilvl w:val="0"/>
          <w:numId w:val="16"/>
        </w:numPr>
      </w:pPr>
      <w:r>
        <w:rPr/>
        <w:t xml:space="preserve">Respuestas y preguntas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B20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4348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65EC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89B2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48301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9BF4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41EF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4D07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BC29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A152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E010D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FC29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8C30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B24C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8BDD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5579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2026-09-26T00:08:45-05:00</dcterms:created>
  <dcterms:modified xsi:type="dcterms:W3CDTF">2026-09-26T00:08:45-05:00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