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conjuntos y subconjuntos: ¡Descubre y representa!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representen gráficamente conjuntos y subconjuntos, identificando y discriminando las propiedades o atributos de los objetos que los integran. A través de actividades lúdicas y desafiantes, los niños aprenderán a organizar objetos según características comunes y a visualizar relaciones entre grupos mediante diagramas sencillos, como los diagramas de Venn.</w:t>
      </w:r>
    </w:p>
    <w:p>
      <w:pPr/>
      <w:r>
        <w:rPr/>
        <w:t xml:space="preserve">Esta habilidad es fundamental para desarrollar el pensamiento lógico-matemático y la capacidad de clasificación, lo que les ayudará a resolver problemas cotidianos, como organizar sus juguetes o clasificar frutas, y fomentará la observación detallada y el razonamiento.</w:t>
      </w:r>
    </w:p>
    <w:p>
      <w:pPr/>
      <w:r>
        <w:rPr/>
        <w:t xml:space="preserve">Al conectar el aprendizaje con situaciones reales y retos, los estudiantes se sentirán motivados a usar las matemáticas para interpretar el mundo que los rodea, fortaleciendo competencias clave como el análisis, la representación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conjuntos y subconjuntos a partir de atributos comunes en objetos.</w:t>
      </w:r>
    </w:p>
    <w:p>
      <w:pPr>
        <w:numPr>
          <w:ilvl w:val="0"/>
          <w:numId w:val="1"/>
        </w:numPr>
      </w:pPr>
      <w:r>
        <w:rPr/>
        <w:t xml:space="preserve">Representar gráficamente conjuntos y subconjuntos mediante diagramas visuales simples.</w:t>
      </w:r>
    </w:p>
    <w:p>
      <w:pPr>
        <w:numPr>
          <w:ilvl w:val="0"/>
          <w:numId w:val="1"/>
        </w:numPr>
      </w:pPr>
      <w:r>
        <w:rPr/>
        <w:t xml:space="preserve">Discriminar propiedades o atributos de objetos para agruparlos correctamente.</w:t>
      </w:r>
    </w:p>
    <w:p>
      <w:pPr>
        <w:numPr>
          <w:ilvl w:val="0"/>
          <w:numId w:val="1"/>
        </w:numPr>
      </w:pPr>
      <w:r>
        <w:rPr/>
        <w:t xml:space="preserve">Analizar situaciones reales y proponer soluciones usando la clasificación de conjuntos.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objetos variados (por ejemplo: frutas, animales, figuras geométricas) – mínimo 40 tarjetas.</w:t>
      </w:r>
    </w:p>
    <w:p>
      <w:pPr>
        <w:numPr>
          <w:ilvl w:val="0"/>
          <w:numId w:val="2"/>
        </w:numPr>
      </w:pPr>
      <w:r>
        <w:rPr/>
        <w:t xml:space="preserve">Cartulinas blancas grandes (una por grupo) para dibujar diagramas.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Hojas impresas con ejemplos simples de conjuntos y diagramas de Venn.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datos curiosos.</w:t>
      </w:r>
    </w:p>
    <w:p>
      <w:pPr>
        <w:numPr>
          <w:ilvl w:val="0"/>
          <w:numId w:val="2"/>
        </w:numPr>
      </w:pPr>
      <w:r>
        <w:rPr/>
        <w:t xml:space="preserve">Regla y lápices para los estudiantes.</w:t>
      </w:r>
    </w:p>
    <w:p>
      <w:pPr>
        <w:numPr>
          <w:ilvl w:val="0"/>
          <w:numId w:val="2"/>
        </w:numPr>
      </w:pPr>
      <w:r>
        <w:rPr/>
        <w:t xml:space="preserve">Fichas para la actividad “Ticket de salida”.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de objetos por características simples (color, forma, tamaño).</w:t>
      </w:r>
    </w:p>
    <w:p>
      <w:pPr>
        <w:numPr>
          <w:ilvl w:val="0"/>
          <w:numId w:val="3"/>
        </w:numPr>
      </w:pPr>
      <w:r>
        <w:rPr/>
        <w:t xml:space="preserve">Habilidad para reconocer y nombrar atributos comunes en objetos cotidianos.</w:t>
      </w:r>
    </w:p>
    <w:p>
      <w:pPr>
        <w:numPr>
          <w:ilvl w:val="0"/>
          <w:numId w:val="3"/>
        </w:numPr>
      </w:pPr>
      <w:r>
        <w:rPr/>
        <w:t xml:space="preserve">Experiencia previa en trabajos en equipo y expresarse oralmente en grupo.</w:t>
      </w:r>
    </w:p>
    <w:p>
      <w:pPr>
        <w:numPr>
          <w:ilvl w:val="0"/>
          <w:numId w:val="3"/>
        </w:numPr>
      </w:pPr>
      <w:r>
        <w:rPr/>
        <w:t xml:space="preserve">Familiaridad básica con el uso de materiales gráficos como hojas, lápices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conjuntos y sus secretos
Fase de Inicio
Tiempo estimado: 15 minutos
Propósito de la sesión:
Conocer qué es un conjunto y cómo podemos agrupar objetos que tienen algo en común. Entender por qué es importante clasificar para organizar mejor las cosas a nuestro alrededor.
Activación de conocimientos previos:
Docente: "¿Quién me puede decir cómo agrupan sus juguetes o sus cosas favoritas? ¿Qué cosas tienen en común?"
Estudiantes: Comparten ejemplos breves de cómo agrupan objetos en casa o en la escuela.
Docente: Muestra tres objetos diferentes (por ejemplo: manzana, balón, lápiz) y pregunta "¿Cuál de estos objetos se parecen más? ¿Por qué?"
Motivación y enganche:
Docente: "¿Sabían que los científicos y matemáticos usan conjuntos para organizar millones de cosas y entender mejor el mundo? Hoy vamos a ser pequeños científicos que descubren cómo agrupar y representar cosas de forma divertida."
Estudiantes: Escuchan y muestran interés por el reto.
Contextualización:
Docente: "Cuando organizamos nuestros juguetes, libros o frutas, estamos creando conjuntos. Aprenderemos a hacer dibujos que nos ayuden a ver estas agrupaciones. Esto nos ayudará a resolver retos que haremos en clase."
Estudiantes: Relacionan con su vida diaria y anticipan las actividades.
Fase de Desarrollo
Tiempo estimado: 90 minutos
Presentación del contenido:
El docente presenta imágenes en el proyector con ejemplos simples de conjuntos y subconjuntos, explicando qué significa que un objeto pertenezca a un conjunto por compartir un atributo (color, forma, tipo). Se muestra cómo representar esto con diagramas sencillos y cómo los conjuntos pueden tener elementos en común (subconjuntos).
Actividad 1: "Clasifica y agrupa"
Objetivo: Identificar conjuntos y subconjuntos a partir de atributos.
Instrucciones:
    En grupos de 4, reciben un paquete de tarjetas con imágenes diversas (frutas, animales, figuras).
    El grupo debe observar las tarjetas y clasificarlas en conjuntos según un atributo elegido (por ejemplo, color o tipo).
    Luego, dentro de un conjunto grande, identificarán un subconjunto (por ejemplo, dentro de frutas, las frutas rojas).
Organización: Grupos de 4 estudiantes.
Producto: Clasificación física de tarjetas en conjuntos y subconjuntos.
Tiempo: 35 minutos.
Rol docente: Circular entre grupos, hacer preguntas como "¿Por qué agrupaste estos objetos juntos?", "¿Puedes encontrar un grupo más pequeño dentro de este?", motivar a explicar sus decisiones.
Actividad 2: "De la clasificación al dibujo"
Objetivo: Representar gráficamente conjuntos y subconjuntos.
Instrucciones:
    Cada grupo recibe una cartulina y marcadores.
    Dibujan un diagrama de Venn simple que represente los conjuntos y subconjuntos que formaron con sus tarjetas.
    Etiquetan cada conjunto y escriben ejemplos dentro de los círculos.
Organización: Grupos de 4 estudiantes (los mismos).
Producto: Diagrama de Venn en cartulina con etiquetas y objetos representados.
Tiempo: 40 minutos.
Rol docente: Apoya en la elaboración del diagrama, sugiere nombres para los conjuntos, pregunta "¿Qué objetos comparten los círculos?", "¿Qué significa que estén en la intersección?".
Diferenciación:
Estudiantes que terminan antes pueden crear un nuevo conjunto con un atributo diferente y representarlo.
Estudiantes que requieren apoyo reciben ayuda individual para identificar atributos y se les da un ejemplo guiado con tarjetas más sencillas.
Transición:
El docente invita a compartir brevemente qué conjuntos descubrieron y cómo los representaron para conectar con la siguiente sesión donde resolverán un reto usando estos diagramas.
Fase de Cierre
Tiempo estimado: 15 minutos
Síntesis:
Actividad: "Mapa mental colectivo". En el pizarrón, el docente dibuja un gran círculo central con la palabra "Conjuntos". Los estudiantes aportan palabras, dibujos o ejemplos que se colocan alrededor, formando el mapa.
Reflexión metacognitiva:
¿Qué aprendí sobre cómo agrupar objetos?
¿Por qué es útil representar los conjuntos con dibujos?
¿Cómo me ayudó mi grupo a entender mejor?
Retroalimentación:
El docente reconoce los aciertos, anima la participación y corrige suavemente errores conceptuales observados, destacando la importancia de compartir ideas.
Transferencia:
Se explica que en la próxima sesión resolverán un reto real usando los diagramas para tomar decisiones y que esto es una herramienta que usarán en muchas situaciones.
Tarea o reto:
Los estudiantes deben observar en casa algún grupo de objetos y pensar qué conjunto y subconjunto podrían formar y cómo lo representarían con dibujos o palabras para compartirlo en la siguiente sesión.
Sesión 2: Retos con conjuntos y diagramas
Fase de Inicio
Tiempo estimado: 10 minutos
Propósito de la sesión:
Recordar lo aprendido sobre conjuntos y diagramas y preparar a los estudiantes para aplicar estos conocimientos a un reto real.
Activación de conocimientos previos:
Docente: Pregunta: "¿Qué conjuntos y subconjuntos recuerdan de la sesión pasada? ¿Qué ejemplos trajeron de casa?"
Estudiantes: Comparten sus observaciones y dibujos de tarea.
Motivación y enganche:
Docente: "Hoy vamos a ser detectives que usan conjuntos para resolver un problema: ¿Cómo organizar los juguetes de la clase para que sea fácil encontrarlos?"
Estudiantes: Se muestran interesados por el reto.
Contextualización:
Docente: Explica que organizar objetos es importante para ahorrar tiempo y evitar desorden, y que el reto será usar conjuntos y diagramas para lograrlo.
Estudiantes: Se preparan para trabajar en equipo.
Fase de Desarrollo
Tiempo estimado: 95 minutos
Presentación del contenido:
El docente presenta un escenario: la clase tiene muchos juguetes y hay que organizarlos en cajas para que todos los niños los encuentren rápido. Se recordarán características para agruparlos (por tipo, color, tamaño) y se introducen los diagramas de Venn para visualizar las relaciones.
Actividad 1: "El reto de los juguetes"
Objetivo: Analizar y clasificar objetos para resolver un problema real usando conjuntos.
Instrucciones:
    En grupos, reciben imágenes de juguetes con diferentes atributos.
    Debaten y deciden cómo agruparlos en conjuntos y subconjuntos para organizar las cajas.
    Registran su propuesta en un esquema gráfico (diagrama de Venn o dibujo similar).
Organización: Grupos de 4 estudiantes.
Producto: Propuesta gráfica y verbal de organización de juguetes.
Tiempo: 50 minutos.
Rol docente: Facilita preguntas como "¿Qué atributos usan para agrupar?", "¿Qué sucede si un juguete cumple dos características?", "¿Cómo podemos mostrarlo en el diagrama?".
Actividad 2: "Presenta tu solución"
Objetivo: Comunicar y argumentar la solución al reto usando vocabulario matemático y representación gráfica.
Instrucciones:
    Cada grupo presenta su diagrama y explica su estrategia para organizar los juguetes.
    Los demás grupos hacen preguntas o comentarios constructivos.
Organización: Plenaria.
Producto: Presentación oral y discusión grupal.
Tiempo: 45 minutos.
Rol docente: Modera la presentación, refuerza conceptos correctos y corrige dudas, motiva el respeto y la escucha activa.
Diferenciación:
Estudiantes con rapidez pueden diseñar un reto adicional para sus compañeros, usando diferentes atributos.
Estudiantes que necesitan apoyo reciben guía con ejemplos más explícitos y apoyo para expresar su solución.
Transición:
Se invita a reflexionar sobre lo aprendido y a preparar ideas para hacer un resumen creativo en la siguiente sesión.
Fase de Cierre
Tiempo estimado: 15 minutos
Síntesis:
Actividad: "Ticket de salida": Cada estudiante responde en una ficha las preguntas: ¿Qué es un conjunto?, ¿Cómo usé los diagramas para organizar?, y ¿Qué me pareció más fácil o difícil?"
Reflexión metacognitiva:
¿Cómo me ayudaron los diagramas para entender mejor los conjuntos?
¿Qué fue lo más divertido del reto?
¿Qué aprendí de trabajar con mis compañeros?
Retroalimentación:
El docente recoge los tickets para revisar avances y dificultades, comenta en plenaria los puntos más frecuentes y anima a continuar explorando conjuntos.
Transferencia:
Se anticipa que en la próxima sesión crearán un mural colectivo que muestre todo lo aprendido y que podrán aplicar estos conocimientos para organizar otras cosas fuera del aula.
Tarea:
Observar en su casa o comunidad algún grupo de objetos o personas que puedan agruparse y pensar cómo lo representarían con un diagrama.
Sesión 3: Nuestro mural de conjuntos y subconjuntos
Fase de Inicio
Tiempo estimado: 10 minutos
Propósito de la sesión:
Recordar y consolidar los conocimientos previos para crear un mural colectivo que refleje el aprendizaje sobre conjuntos, subconjuntos y atributos.
Activación de conocimientos previos:
Docente: "¿Qué recuerdan sobre conjuntos y cómo los representamos? ¿Qué ejemplos traen de casa o comunidad?"
Estudiantes: Comparten en voz alta sus ideas y ejemplos.
Motivación y enganche:
Docente: "Hoy seremos artistas matemáticos que crearán un gran mural para mostrar cómo funcionan los conjuntos y subconjuntos."
Estudiantes: Muestran entusiasmo por la actividad creativa.
Contextualización:
Docente: Explica que el mural servirá para que otros niños también entiendan y aprendan a organizar objetos y personas.
Estudiantes: Preparan materiales y se organizan para trabajar.
Fase de Desarrollo
Tiempo estimado: 95 minutos
Presentación del contenido:
Se recuerda brevemente cómo hacer diagramas y se presenta el formato del mural: una gran cartulina donde cada grupo contribuirá con un conjunto o subconjunto y su representación gráfica y explicación.
Actividad 1: "Creación del mural"
Objetivo: Consolidar y representar los conocimientos sobre conjuntos y subconjuntos en un proyecto colaborativo.
Instrucciones:
    En grupos, diseñan y dibujan un conjunto o subconjunto con su diagrama y ejemplos.
    Escriben una breve explicación con sus propias palabras sobre el atributo que usaron para agrupar.
    Colocan su trabajo en el mural común en el aula.
Organización: Grupos de 4 estudiantes.
Producto: Sección del mural con diagrama, ejemplos y explicación.
Tiempo: 70 minutos.
Rol docente: Apoya en la elaboración, fomenta el trabajo en equipo, verifica la claridad de las explicaciones, orienta correcciones.
Actividad 2: "Galería y reflexión"
Objetivo: Valorar el trabajo colectivo y reflexionar sobre el aprendizaje.
Instrucciones:
    Se organiza una “visita guiada” por el mural donde cada grupo explica su aporte.
    Los demás grupos hacen comentarios positivos y preguntas.
Organización: Plenaria.
Producto: Presentación oral y discusión.
Tiempo: 25 minutos.
Rol docente: Modera, destaca el esfuerzo y los logros, promueve respeto y escucha activa.
Diferenciación:
Quienes terminan antes pueden ayudar a otros grupos o crear un diccionario visual con palabras clave del tema.
Quienes necesitan más apoyo pueden trabajar en grupo pequeño con guía directa del docente para elaborar su parte del mural.
Transición:
El docente invita a reflexionar sobre la utilidad de los conjuntos y diagramas en la vida diaria y anuncia que el siguiente paso será usar estas habilidades en otras asignaturas.
Fase de Cierre
Tiempo estimado: 15 minutos
Síntesis:
Actividad: "Resumen en 3 ideas": En el pizarrón se escribe un resumen colectivo con tres ideas principales que los estudiantes consideran más importantes sobre el tema.
Reflexión metacognitiva:
¿Qué aprendí sobre conjuntos y subconjuntos?
¿Cómo me ayudó trabajar en equipo para entender mejor?
¿De qué forma puedo usar estos conocimientos fuera de la escuela?
Retroalimentación:
El docente felicita a los estudiantes por su esfuerzo y creatividad, destaca avances y sugiere seguir observando conjuntos en su entorno.
Transferencia:
Se anima a los estudiantes a aplicar la clasificación y representación gráfica en otras situaciones, como ordenar materiales para tareas o entender grupos en ciencias naturales.
Tarea:
Invitar a que con su familia identifiquen conjuntos y subconjuntos en su comunidad o en actividades diarias y preparen un dibujo o cuento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mediante preguntas y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cada sesión, observando la participación, comprensión y producción de diagramas y propuestas.</w:t>
      </w:r>
    </w:p>
    <w:p>
      <w:pPr>
        <w:numPr>
          <w:ilvl w:val="0"/>
          <w:numId w:val="4"/>
        </w:numPr>
      </w:pPr>
      <w:r>
        <w:rPr/>
        <w:t xml:space="preserve">Sumativa: En la última sesión, evaluando el mural colectivo, presentaciones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atributos comunes para formar conjuntos y subconjuntos. (Objetivo 1)</w:t>
      </w:r>
    </w:p>
    <w:p>
      <w:pPr>
        <w:numPr>
          <w:ilvl w:val="0"/>
          <w:numId w:val="5"/>
        </w:numPr>
      </w:pPr>
      <w:r>
        <w:rPr/>
        <w:t xml:space="preserve">Representa gráficamente los conjuntos y subconjuntos mediante diagramas de manera clara y adecuada. (Objetivo 2)</w:t>
      </w:r>
    </w:p>
    <w:p>
      <w:pPr>
        <w:numPr>
          <w:ilvl w:val="0"/>
          <w:numId w:val="5"/>
        </w:numPr>
      </w:pPr>
      <w:r>
        <w:rPr/>
        <w:t xml:space="preserve">Discrimina propiedades o atributos relevantes para agrupar objetos correctamente. (Objetivo 3)</w:t>
      </w:r>
    </w:p>
    <w:p>
      <w:pPr>
        <w:numPr>
          <w:ilvl w:val="0"/>
          <w:numId w:val="5"/>
        </w:numPr>
      </w:pPr>
      <w:r>
        <w:rPr/>
        <w:t xml:space="preserve">Aplica el conocimiento para resolver retos reales y explicar sus soluciones. (Objetivo 4)</w:t>
      </w:r>
    </w:p>
    <w:p>
      <w:pPr>
        <w:numPr>
          <w:ilvl w:val="0"/>
          <w:numId w:val="5"/>
        </w:numPr>
      </w:pPr>
      <w:r>
        <w:rPr/>
        <w:t xml:space="preserve">Colabora activamente en el trabajo en equipo y comunica sus ideas claramente.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participación, identificación y representación de conjuntos.</w:t>
      </w:r>
    </w:p>
    <w:p>
      <w:pPr>
        <w:numPr>
          <w:ilvl w:val="0"/>
          <w:numId w:val="6"/>
        </w:numPr>
      </w:pPr>
      <w:r>
        <w:rPr/>
        <w:t xml:space="preserve">Rúbrica para evaluar el mural y presentaciones orales (claridad, creatividad, precisión).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simple con preguntas guiadas para reflexión al final de cada sesión.</w:t>
      </w:r>
    </w:p>
    <w:p>
      <w:pPr>
        <w:numPr>
          <w:ilvl w:val="0"/>
          <w:numId w:val="6"/>
        </w:numPr>
      </w:pPr>
      <w:r>
        <w:rPr/>
        <w:t xml:space="preserve">Portafolio de evidencias con diagramas, propuestas escritas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en conjuntos y subconjuntos.</w:t>
      </w:r>
    </w:p>
    <w:p>
      <w:pPr>
        <w:numPr>
          <w:ilvl w:val="0"/>
          <w:numId w:val="7"/>
        </w:numPr>
      </w:pPr>
      <w:r>
        <w:rPr/>
        <w:t xml:space="preserve">Diagramas de Venn y representaciones gráficas elaboradas en grupo.</w:t>
      </w:r>
    </w:p>
    <w:p>
      <w:pPr>
        <w:numPr>
          <w:ilvl w:val="0"/>
          <w:numId w:val="7"/>
        </w:numPr>
      </w:pPr>
      <w:r>
        <w:rPr/>
        <w:t xml:space="preserve">Propuestas de solución al reto y presentaciones orales.</w:t>
      </w:r>
    </w:p>
    <w:p>
      <w:pPr>
        <w:numPr>
          <w:ilvl w:val="0"/>
          <w:numId w:val="7"/>
        </w:numPr>
      </w:pPr>
      <w:r>
        <w:rPr/>
        <w:t xml:space="preserve">Mural colectivo con explicaciones escritas y dibujos.</w:t>
      </w:r>
    </w:p>
    <w:p>
      <w:pPr>
        <w:numPr>
          <w:ilvl w:val="0"/>
          <w:numId w:val="7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7B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B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5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CC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2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12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6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