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Detecta y Controla Riesgos de Contaminación en la Producción Agroalimentaria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Agropecuaria desarrollen las competencias necesarias para identificar riesgos de contaminación en productos agroindustriales y aprendan a recolectar y enviar muestras al laboratorio autorizado, cumpliendo con la normatividad vigente. Los estudiantes investigarán, analizarán y aplicarán procedimientos bajo la supervisión y siguiendo instrucciones del jefe inmediato, trabajando tanto de forma autónoma como en equipo para cumplir las metas establecidas.</w:t>
      </w:r>
    </w:p>
    <w:p>
      <w:pPr/>
      <w:r>
        <w:rPr/>
        <w:t xml:space="preserve">El aprendizaje se enfoca en prácticas reales del sector agroalimentario, promoviendo la investigación activa y el uso del método científico para fortalecer la toma de decisiones y garantizar la inocuidad alimentaria. Esta experiencia es clave para su futuro profesional, ya que la seguridad en la producción agroalimentaria impacta directamente en la salud pública y la calidad de los productos que llegan al consumidor.</w:t>
      </w:r>
    </w:p>
    <w:p>
      <w:pPr/>
      <w:r>
        <w:rPr/>
        <w:t xml:space="preserve">La metodología basada en investigación permite a los estudiantes contextualizar el conocimiento, desarrollar pensamiento crítico y habilidades técnicas, acercándolos a las exigencias actuales del sector agropecuario y a las normativas que regulan la producción agroindustrial.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riesgos comunes de contaminación en productos agroindustriales para identificar puntos críticos.</w:t>
      </w:r>
    </w:p>
    <w:p>
      <w:pPr>
        <w:numPr>
          <w:ilvl w:val="0"/>
          <w:numId w:val="1"/>
        </w:numPr>
      </w:pPr>
      <w:r>
        <w:rPr/>
        <w:t xml:space="preserve">Aplicar la normatividad vigente en la recolección y envío de muestras al laboratorio autorizado.</w:t>
      </w:r>
    </w:p>
    <w:p>
      <w:pPr>
        <w:numPr>
          <w:ilvl w:val="0"/>
          <w:numId w:val="1"/>
        </w:numPr>
      </w:pPr>
      <w:r>
        <w:rPr/>
        <w:t xml:space="preserve">Ejecutar la recolección de muestras siguiendo instrucciones del jefe inmediato, demostrando autonomía y trabajo en equipo.</w:t>
      </w:r>
    </w:p>
    <w:p>
      <w:pPr>
        <w:numPr>
          <w:ilvl w:val="0"/>
          <w:numId w:val="1"/>
        </w:numPr>
      </w:pPr>
      <w:r>
        <w:rPr/>
        <w:t xml:space="preserve">Comunicar de forma clara los hallazgos y resultados del proceso de muestreo.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Guías impresas de normatividad vigente para muestreo agroindustrial (cantidad: 1 por grupo).</w:t>
      </w:r>
    </w:p>
    <w:p>
      <w:pPr>
        <w:numPr>
          <w:ilvl w:val="0"/>
          <w:numId w:val="2"/>
        </w:numPr>
      </w:pPr>
      <w:r>
        <w:rPr/>
        <w:t xml:space="preserve">Equipos de muestreo: guantes desechables, bolsas plásticas estériles, etiquetas y marcadores.</w:t>
      </w:r>
    </w:p>
    <w:p>
      <w:pPr>
        <w:numPr>
          <w:ilvl w:val="0"/>
          <w:numId w:val="2"/>
        </w:numPr>
      </w:pPr>
      <w:r>
        <w:rPr/>
        <w:t xml:space="preserve">Material de protección personal: bata, gorro y mascarilla para cada estudiante.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consulta de fuentes primarias.</w:t>
      </w:r>
    </w:p>
    <w:p>
      <w:pPr>
        <w:numPr>
          <w:ilvl w:val="0"/>
          <w:numId w:val="2"/>
        </w:numPr>
      </w:pPr>
      <w:r>
        <w:rPr/>
        <w:t xml:space="preserve">Pizarra y marcadores para trabajo colaborativo.</w:t>
      </w:r>
    </w:p>
    <w:p>
      <w:pPr>
        <w:numPr>
          <w:ilvl w:val="0"/>
          <w:numId w:val="2"/>
        </w:numPr>
      </w:pPr>
      <w:r>
        <w:rPr/>
        <w:t xml:space="preserve">Proyector y presentación digital con ejemplos de casos reales de contaminación.</w:t>
      </w:r>
    </w:p>
    <w:p>
      <w:pPr>
        <w:numPr>
          <w:ilvl w:val="0"/>
          <w:numId w:val="2"/>
        </w:numPr>
      </w:pPr>
      <w:r>
        <w:rPr/>
        <w:t xml:space="preserve">Formatos para registro de muestreo (impresos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contaminación alimentaria (biológica, química y física).</w:t>
      </w:r>
    </w:p>
    <w:p>
      <w:pPr>
        <w:numPr>
          <w:ilvl w:val="0"/>
          <w:numId w:val="3"/>
        </w:numPr>
      </w:pPr>
      <w:r>
        <w:rPr/>
        <w:t xml:space="preserve">Comprensión de instrucciones técnicas y normativas básicas en agroindustria.</w:t>
      </w:r>
    </w:p>
    <w:p>
      <w:pPr>
        <w:numPr>
          <w:ilvl w:val="0"/>
          <w:numId w:val="3"/>
        </w:numPr>
      </w:pPr>
      <w:r>
        <w:rPr/>
        <w:t xml:space="preserve">Experiencia previa en trabajo en equipo y manejo de herramientas digitales básicas.</w:t>
      </w:r>
    </w:p>
    <w:p>
      <w:pPr>
        <w:numPr>
          <w:ilvl w:val="0"/>
          <w:numId w:val="3"/>
        </w:numPr>
      </w:pPr>
      <w:r>
        <w:rPr/>
        <w:t xml:space="preserve">Habilidades iniciales en recolección y manejo de muestras agroalimentarias.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Riesgos de Contaminación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riesgos de contaminación en productos agroindustriales y motivar a los estudiantes a investigar su impacto en la producción y seguridad alimentaria.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lluvia de ideas rápida: ¿Cuáles creen que son las principales fuentes de contaminación en la producción agroalimentaria? Anoten tres ejemplos."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en un papel y luego las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con casos reales donde la contaminación afectó la salud pública y la economía agrícola.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contaminación puede afectar la calidad y seguridad de los productos que ellos mismos podrían trabajar en el futuro, conectando con la importancia de su rol en la cadena agroindustrial.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por qué es importante detectar y controlar estos riesgos.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normatividad vigente y los procedimientos para la recolección y envío de muestras mediante una actividad de investigación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de normatividad y procedimientos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normatividad vigente para la recolección de muestras agroindustriales.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estudiantes en grupos de 4. Cada grupo recibe una guía impresa con fragmentos de la normatividad. Deben responder: ¿Cuáles son los requisitos para recolectar una muestra? ¿Qué pasos deben seguir para enviarla al laboratorio autorizado?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formato de checklist de los pasos normativos.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"¿Cómo aseguran que la muestra no se contamine durante el proceso?", "¿Qué información debe acompañar a la muestra al laboratorio?"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práctica de recolección de muestras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para recolectar muestras siguiendo la normatividad y las instrucciones del jefe inmediato.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simulan la recolección de muestras con los materiales provistos, etiquetando correctamente y registrando los datos en los formatos.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Muestras simuladas correctamente recolectadas y registradas.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cumplimiento de normatividad, corregir procedimientos, plantear preguntas como: "¿Qué harían si detectan un error en la muestra?"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pequeño reporte digital con recomendaciones para evitar contaminación al recolectar muestras.</w:t>
      </w:r>
    </w:p>
    <w:p>
      <w:pPr>
        <w:numPr>
          <w:ilvl w:val="0"/>
          <w:numId w:val="8"/>
        </w:numPr>
      </w:pPr>
      <w:r>
        <w:rPr/>
        <w:t xml:space="preserve">Estudiantes que requieren apoyo reciben instrucciones adicionales y acompañamiento más cercano del docente, con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Para conectar esta sesión con la siguiente, el docente anuncia que en la próxima sesión se profundizarán los tipos de contaminación y la interpretación de resultados de laboratorio.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Realizar un organizador gráfico colectivo en la pizarra con los pasos para recolectar y enviar muestras y los riesgos identificados.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  </w:t>
      </w:r>
    </w:p>
    <w:p>
      <w:pPr>
        <w:numPr>
          <w:ilvl w:val="1"/>
          <w:numId w:val="9"/>
        </w:numPr>
      </w:pPr>
      <w:r>
        <w:rPr/>
        <w:t xml:space="preserve">¿Cuál fue el paso más importante para asegurar la calidad de la muestra?</w:t>
      </w:r>
    </w:p>
    <w:p>
      <w:pPr>
        <w:numPr>
          <w:ilvl w:val="1"/>
          <w:numId w:val="9"/>
        </w:numPr>
      </w:pPr>
      <w:r>
        <w:rPr/>
        <w:t xml:space="preserve">¿Qué dificultades anticipas al aplicar estos procedimientos en tu trabajo?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los aciertos y corrige errores comunes observados durante la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indica que en la próxima sesión aplicarán estos conocimientos para detectar y analizar riesgos específicos de contaminación.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real de contaminación en agroindustria y traer un resumen para discusión.</w:t>
      </w:r>
    </w:p>
    <w:p>
      <w:pPr/>
      <w:r>
        <w:rPr/>
        <w:t xml:space="preserve">Sesión 2: Tipos de Contaminación y Análisis de Riesgos en Productos Agroindustriales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los conceptos sobre tipos de contaminación y preparar la investigación sobre riesgos en productos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los resúmenes de casos reales encontrados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los casos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con ejemplos de contaminantes biológicos, químicos y físicos comunes en agroindustria.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reconocer estos contaminantes para aplicar controles y garantizar productos seguros.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dirigida sobre tipos de contaminación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fuentes de contaminación biológica, química y física en productos agroindustriales.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utilizan internet y libros técnicos para buscar información sobre un tipo específico de contaminación asignado por el docente y preparar una presentación corta (5 min).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con ejemplos y prevención.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búsqueda de fuentes confiables, hacer preguntas para profundizar, asegurar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un producto agroindustrial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riesgos de contaminación en un producto real o simulado.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producto agroindustrial para analizar posibles riesgos de contaminación en su producción y transporte. Deben hacer una lista de riesgos y proponer controles.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 coincidir con grupos anteriores).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lista de riesgos y medidas preventivas.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guiar con preguntas como: "¿Qué contaminantes son más probables en este producto y por qué?", "¿Qué controles recomendarían?"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material visual para apoyar su presentación.</w:t>
      </w:r>
    </w:p>
    <w:p>
      <w:pPr>
        <w:numPr>
          <w:ilvl w:val="0"/>
          <w:numId w:val="14"/>
        </w:numPr>
      </w:pPr>
      <w:r>
        <w:rPr/>
        <w:t xml:space="preserve">Estudiantes con dificultades pueden trabajar con apoyo adicional y recibir guías específicas para su investigación.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realizarán la recolección real de muestras y enviarán al laboratorio, aplicando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clave sobre su tipo de contaminación y riesgos identificados.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afecta cada tipo de contaminación al producto y al consumidor?</w:t>
      </w:r>
    </w:p>
    <w:p>
      <w:pPr>
        <w:numPr>
          <w:ilvl w:val="1"/>
          <w:numId w:val="15"/>
        </w:numPr>
      </w:pPr>
      <w:r>
        <w:rPr/>
        <w:t xml:space="preserve">¿Qué acciones concretas podemos tomar para minimizar estos riesgos?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aclara dudas, resaltando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prepararse para la práctica de muestreo de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Revisar el protocolo de muestreo para aplicarlo en la sesión siguiente.</w:t>
      </w:r>
    </w:p>
    <w:p>
      <w:pPr/>
      <w:r>
        <w:rPr/>
        <w:t xml:space="preserve">Sesión 3: Práctica de Recolección y Envío de Muestras Agroindustriales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ejecutar la recolección y envío de muestras aplicando la normatividad y procedimientos correctos.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pasos críticos para recolectar y enviar una muestra que garantice su integridad?"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fundamental para su desempeño profesional y que se evaluará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su rol futuro en empresas agroindustriales y la importancia del trabajo en equipo y autonomía.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Simulación completa de recolección y envío de muestras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la recolección y envío de muestras según la normatividad y bajo supervisión del jefe inmediato (docente).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realizan la recolección real o simulada de muestras de productos agroindustriales preparados por el docente, etiquetan, registran y preparan el envío siguiendo el procedimiento oficial.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Muestras etiquetadas, formatos completos y paquete listo para envío.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Actúa como jefe inmediato, da instrucciones, supervisa, corrige errores y evalúa la autonomía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análisis de resultados hipotéticos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laboratorio y comunicar hallazgos.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resultados simulados de laboratorio para las muestras enviadas. Los estudiantes analizan y preparan una breve presentación con las conclusiones y recomendaciones.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con análisis y propuestas.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formula preguntas para profundizar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rápidos pueden preparar recomendaciones adicionales para mejorar el proceso de muestreo.</w:t>
      </w:r>
    </w:p>
    <w:p>
      <w:pPr>
        <w:numPr>
          <w:ilvl w:val="0"/>
          <w:numId w:val="20"/>
        </w:numPr>
      </w:pPr>
      <w:r>
        <w:rPr/>
        <w:t xml:space="preserve">Estudiantes que requieran apoyo reciben supervisión más cercana y ejemplos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reflexión y consolidación de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Completar un ticket de salida con las tres ideas más importantes aprendidas y una pregunta que aún tengan.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aplicaste la normatividad durante la recolección de muestras?</w:t>
      </w:r>
    </w:p>
    <w:p>
      <w:pPr>
        <w:numPr>
          <w:ilvl w:val="1"/>
          <w:numId w:val="21"/>
        </w:numPr>
      </w:pPr>
      <w:r>
        <w:rPr/>
        <w:t xml:space="preserve">¿Qué habilidades desarrollaste para trabajar en equipo y de forma autónoma?</w:t>
      </w:r>
    </w:p>
    <w:p>
      <w:pPr>
        <w:numPr>
          <w:ilvl w:val="1"/>
          <w:numId w:val="21"/>
        </w:numPr>
      </w:pPr>
      <w:r>
        <w:rPr/>
        <w:t xml:space="preserve">¿Qué mejorarías en tu próximo muestreo?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tickets de salida, resalta fortalezas y sugiere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aplicar estos conocimientos en prácticas profesionales y a mantenerse actualizados en normativas.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Elaborar un informe final individual que describa el proceso realizado y reflexione sobre el aprendizaje obtenido.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mediante lluvia de ideas y discusión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presentación del análisis de resultados y el informe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riesgos de contaminación en productos agroindustriales (Objetivo 1).</w:t>
      </w:r>
    </w:p>
    <w:p>
      <w:pPr>
        <w:numPr>
          <w:ilvl w:val="0"/>
          <w:numId w:val="23"/>
        </w:numPr>
      </w:pPr>
      <w:r>
        <w:rPr/>
        <w:t xml:space="preserve">Aplica la normatividad vigente en la recolección y envío de muestras (Objetivo 2).</w:t>
      </w:r>
    </w:p>
    <w:p>
      <w:pPr>
        <w:numPr>
          <w:ilvl w:val="0"/>
          <w:numId w:val="23"/>
        </w:numPr>
      </w:pPr>
      <w:r>
        <w:rPr/>
        <w:t xml:space="preserve">Demuestra autonomía y trabajo en equipo durante la ejecución del proceso (Objetivo 3).</w:t>
      </w:r>
    </w:p>
    <w:p>
      <w:pPr>
        <w:numPr>
          <w:ilvl w:val="0"/>
          <w:numId w:val="23"/>
        </w:numPr>
      </w:pPr>
      <w:r>
        <w:rPr/>
        <w:t xml:space="preserve">Comunica con claridad los resultados y recomendaciones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 procedimientos durante simulaciones.</w:t>
      </w:r>
    </w:p>
    <w:p>
      <w:pPr>
        <w:numPr>
          <w:ilvl w:val="0"/>
          <w:numId w:val="24"/>
        </w:numPr>
      </w:pPr>
      <w:r>
        <w:rPr/>
        <w:t xml:space="preserve">Rúbrica para presentación oral y escrita de análisis de resultados.</w:t>
      </w:r>
    </w:p>
    <w:p>
      <w:pPr>
        <w:numPr>
          <w:ilvl w:val="0"/>
          <w:numId w:val="24"/>
        </w:numPr>
      </w:pPr>
      <w:r>
        <w:rPr/>
        <w:t xml:space="preserve">Observación directa para valorar autonomía y trabajo en equipo.</w:t>
      </w:r>
    </w:p>
    <w:p>
      <w:pPr>
        <w:numPr>
          <w:ilvl w:val="0"/>
          <w:numId w:val="24"/>
        </w:numPr>
      </w:pPr>
      <w:r>
        <w:rPr/>
        <w:t xml:space="preserve">Portafolio con productos generados (checklist normativo, reportes, formatos de muestreo).</w:t>
      </w:r>
    </w:p>
    <w:p>
      <w:pPr>
        <w:numPr>
          <w:ilvl w:val="0"/>
          <w:numId w:val="24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Checklist normativo elaborado en sesión 1.</w:t>
      </w:r>
    </w:p>
    <w:p>
      <w:pPr>
        <w:numPr>
          <w:ilvl w:val="0"/>
          <w:numId w:val="25"/>
        </w:numPr>
      </w:pPr>
      <w:r>
        <w:rPr/>
        <w:t xml:space="preserve">Simulación práctica correcta y completa de muestreo y envío de muestras.</w:t>
      </w:r>
    </w:p>
    <w:p>
      <w:pPr>
        <w:numPr>
          <w:ilvl w:val="0"/>
          <w:numId w:val="25"/>
        </w:numPr>
      </w:pPr>
      <w:r>
        <w:rPr/>
        <w:t xml:space="preserve">Informe grupal de análisis de riesgos y presentación de resultados.</w:t>
      </w:r>
    </w:p>
    <w:p>
      <w:pPr>
        <w:numPr>
          <w:ilvl w:val="0"/>
          <w:numId w:val="25"/>
        </w:numPr>
      </w:pPr>
      <w:r>
        <w:rPr/>
        <w:t xml:space="preserve">Informe final individual reflexivo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23F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288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1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6C2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C4D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7A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C7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1F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D7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49E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53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281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3E6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FA7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513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66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067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48E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C31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CD0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4C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D1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9A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DCC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86F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