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Propio: Filosofía y Humanismo en la Vida Diaria</w:t>
      </w:r>
    </w:p>
    <w:p/>
    <w:p>
      <w:pPr/>
      <w:r>
        <w:rPr>
          <w:color w:val="666666"/>
          <w:sz w:val="20"/>
          <w:szCs w:val="20"/>
          <w:i w:val="1"/>
          <w:iCs w:val="1"/>
        </w:rPr>
        <w:t xml:space="preserve">Ética y Valores | Filosofía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el pensamiento filosófico como una herramienta para cuestionar y comprender su realidad cotidiana. A partir de sus propias experiencias, los alumnos reconocerán que la filosofía no es solo teoría abstracta, sino una práctica que invita a problematizar el mundo que los rodea desde una perspectiva humanista, centrada en el valor de la persona y la reflexión ética.</w:t>
      </w:r>
    </w:p>
    <w:p>
      <w:pPr/>
      <w:r>
        <w:rPr/>
        <w:t xml:space="preserve">El propósito es que los estudiantes desarrollen pensamiento crítico y autonomía intelectual, comprendiendo cómo su voz y reflexión son fundamentales para interpretar y transformar su entorno. El aprendizaje colaborativo favorecerá la interacción, el intercambio de ideas y la construcción conjunta del conocimiento, fortaleciendo habilidades sociales y argumentativas.</w:t>
      </w:r>
    </w:p>
    <w:p>
      <w:pPr/>
      <w:r>
        <w:rPr/>
        <w:t xml:space="preserve">Este enfoque conecta directamente con sus vidas al mostrar cómo la filosofía puede surgir de situaciones cotidianas, conflictos personales o sociales, y cómo adoptar una perspectiva humanista ayuda a valorar la dignidad humana y la ética en la toma de decisiones. Así, la filosofía se vuelve relevante y cercana, promoviendo estudiantes activos, reflexivos y comprometidos con su realidad.</w:t>
      </w:r>
    </w:p>
    <w:p/>
    <w:p>
      <w:pPr/>
      <w:r>
        <w:rPr>
          <w:color w:val="2b6cb0"/>
          <w:sz w:val="28"/>
          <w:szCs w:val="28"/>
          <w:b w:val="1"/>
          <w:bCs w:val="1"/>
        </w:rPr>
        <w:t xml:space="preserve">Objetivos de Aprendizaje</w:t>
      </w:r>
    </w:p>
    <w:p>
      <w:pPr>
        <w:numPr>
          <w:ilvl w:val="0"/>
          <w:numId w:val="1"/>
        </w:numPr>
      </w:pPr>
      <w:r>
        <w:rPr/>
        <w:t xml:space="preserve">Reconocer la posibilidad del pensamiento propio a partir de experiencias cotidianas, identificando la práctica filosófica como un modo de problematizar la realidad.</w:t>
      </w:r>
    </w:p>
    <w:p>
      <w:pPr>
        <w:numPr>
          <w:ilvl w:val="0"/>
          <w:numId w:val="1"/>
        </w:numPr>
      </w:pPr>
      <w:r>
        <w:rPr/>
        <w:t xml:space="preserve">Analizar en grupo situaciones cotidianas usando preguntas filosóficas para fomentar la reflexión crítica.</w:t>
      </w:r>
    </w:p>
    <w:p>
      <w:pPr>
        <w:numPr>
          <w:ilvl w:val="0"/>
          <w:numId w:val="1"/>
        </w:numPr>
      </w:pPr>
      <w:r>
        <w:rPr/>
        <w:t xml:space="preserve">Argumentar ideas propias en un contexto colaborativo, respetando diversas perspectivas desde una visión humanista.</w:t>
      </w:r>
    </w:p>
    <w:p>
      <w:pPr>
        <w:numPr>
          <w:ilvl w:val="0"/>
          <w:numId w:val="1"/>
        </w:numPr>
      </w:pPr>
      <w:r>
        <w:rPr/>
        <w:t xml:space="preserve">Reflexionar sobre la importancia de la filosofía y la perspectiva humanista en la comprensión y mejora del entorno personal y social.</w:t>
      </w:r>
    </w:p>
    <w:p/>
    <w:p>
      <w:pPr/>
      <w:r>
        <w:rPr>
          <w:color w:val="2b6cb0"/>
          <w:sz w:val="28"/>
          <w:szCs w:val="28"/>
          <w:b w:val="1"/>
          <w:bCs w:val="1"/>
        </w:rPr>
        <w:t xml:space="preserve">Recursos Necesarios</w:t>
      </w:r>
    </w:p>
    <w:p>
      <w:pPr>
        <w:numPr>
          <w:ilvl w:val="0"/>
          <w:numId w:val="2"/>
        </w:numPr>
      </w:pPr>
      <w:r>
        <w:rPr/>
        <w:t xml:space="preserve">Hojas de papel o cuadernos para anotaciones (1 por estudiante)</w:t>
      </w:r>
    </w:p>
    <w:p>
      <w:pPr>
        <w:numPr>
          <w:ilvl w:val="0"/>
          <w:numId w:val="2"/>
        </w:numPr>
      </w:pPr>
      <w:r>
        <w:rPr/>
        <w:t xml:space="preserve">Marcadores o plumones de colores (varios por grupo)</w:t>
      </w:r>
    </w:p>
    <w:p>
      <w:pPr>
        <w:numPr>
          <w:ilvl w:val="0"/>
          <w:numId w:val="2"/>
        </w:numPr>
      </w:pPr>
      <w:r>
        <w:rPr/>
        <w:t xml:space="preserve">Cartulinas para elaborar mapas conceptuales (1 por grupo)</w:t>
      </w:r>
    </w:p>
    <w:p>
      <w:pPr>
        <w:numPr>
          <w:ilvl w:val="0"/>
          <w:numId w:val="2"/>
        </w:numPr>
      </w:pPr>
      <w:r>
        <w:rPr/>
        <w:t xml:space="preserve">Proyector o pantalla para mostrar videos cortos</w:t>
      </w:r>
    </w:p>
    <w:p>
      <w:pPr>
        <w:numPr>
          <w:ilvl w:val="0"/>
          <w:numId w:val="2"/>
        </w:numPr>
      </w:pPr>
      <w:r>
        <w:rPr/>
        <w:t xml:space="preserve">Video breve sobre pensamiento filosófico y perspectiva humanista (3-5 minutos)</w:t>
      </w:r>
    </w:p>
    <w:p>
      <w:pPr>
        <w:numPr>
          <w:ilvl w:val="0"/>
          <w:numId w:val="2"/>
        </w:numPr>
      </w:pPr>
      <w:r>
        <w:rPr/>
        <w:t xml:space="preserve">Tarjetas con preguntas filosóficas para discusión (preparadas por el docente)</w:t>
      </w:r>
    </w:p>
    <w:p>
      <w:pPr>
        <w:numPr>
          <w:ilvl w:val="0"/>
          <w:numId w:val="2"/>
        </w:numPr>
      </w:pPr>
      <w:r>
        <w:rPr/>
        <w:t xml:space="preserve">Pizarra y plumones o rotafolio para anotaciones grupales</w:t>
      </w:r>
    </w:p>
    <w:p>
      <w:pPr>
        <w:numPr>
          <w:ilvl w:val="0"/>
          <w:numId w:val="2"/>
        </w:numPr>
      </w:pPr>
      <w:r>
        <w:rPr/>
        <w:t xml:space="preserve">Acceso a plataforma digital para breve encuesta o quiz (opcional)</w:t>
      </w:r>
    </w:p>
    <w:p/>
    <w:p>
      <w:pPr/>
      <w:r>
        <w:rPr>
          <w:color w:val="2b6cb0"/>
          <w:sz w:val="28"/>
          <w:szCs w:val="28"/>
          <w:b w:val="1"/>
          <w:bCs w:val="1"/>
        </w:rPr>
        <w:t xml:space="preserve">Requisitos Previos</w:t>
      </w:r>
    </w:p>
    <w:p>
      <w:pPr>
        <w:numPr>
          <w:ilvl w:val="0"/>
          <w:numId w:val="3"/>
        </w:numPr>
      </w:pPr>
      <w:r>
        <w:rPr/>
        <w:t xml:space="preserve">Conocimiento básico sobre qué es la filosofía (introducción previa en cursos anteriores o sesiones previas).</w:t>
      </w:r>
    </w:p>
    <w:p>
      <w:pPr>
        <w:numPr>
          <w:ilvl w:val="0"/>
          <w:numId w:val="3"/>
        </w:numPr>
      </w:pPr>
      <w:r>
        <w:rPr/>
        <w:t xml:space="preserve">Habilidad para expresar ideas oralmente y por escrito.</w:t>
      </w:r>
    </w:p>
    <w:p>
      <w:pPr>
        <w:numPr>
          <w:ilvl w:val="0"/>
          <w:numId w:val="3"/>
        </w:numPr>
      </w:pPr>
      <w:r>
        <w:rPr/>
        <w:t xml:space="preserve">Experiencias personales o sociales recientes que puedan compartir para la reflexión.</w:t>
      </w:r>
    </w:p>
    <w:p>
      <w:pPr>
        <w:numPr>
          <w:ilvl w:val="0"/>
          <w:numId w:val="3"/>
        </w:numPr>
      </w:pPr>
      <w:r>
        <w:rPr/>
        <w:t xml:space="preserve">Capacidad para trabajar en grupos pequeños y respetar turnos de palabra.</w:t>
      </w:r>
    </w:p>
    <w:p/>
    <w:p>
      <w:pPr/>
      <w:r>
        <w:rPr>
          <w:color w:val="2b6cb0"/>
          <w:sz w:val="28"/>
          <w:szCs w:val="28"/>
          <w:b w:val="1"/>
          <w:bCs w:val="1"/>
        </w:rPr>
        <w:t xml:space="preserve">Actividades</w:t>
      </w:r>
    </w:p>
    <w:p>
      <w:pPr/>
      <w:r>
        <w:rPr/>
        <w:t xml:space="preserve">Sesión 1: Descubriendo el Pensamiento Propio y la Filosofía en lo CotidianoFase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todos podemos pensar de manera filosófica a partir de lo que vivimos día a día. La filosofía no es solo teoría antigua, sino un modo de cuestionar nuestra realidad y encontrar respuestas propias.”</w:t>
      </w:r>
    </w:p>
    <w:p>
      <w:pPr/>
      <w:r>
        <w:rPr>
          <w:b w:val="1"/>
          <w:bCs w:val="1"/>
        </w:rPr>
        <w:t xml:space="preserve">Activación de conocimientos previos:</w:t>
      </w:r>
    </w:p>
    <w:p>
      <w:pPr>
        <w:numPr>
          <w:ilvl w:val="0"/>
          <w:numId w:val="4"/>
        </w:numPr>
      </w:pPr>
      <w:r>
        <w:rPr>
          <w:b w:val="1"/>
          <w:bCs w:val="1"/>
        </w:rPr>
        <w:t xml:space="preserve">Docente:</w:t>
      </w:r>
      <w:r>
        <w:rPr/>
        <w:t xml:space="preserve"> “¿Alguna vez te has preguntado por qué algo que parece obvio puede ser diferente desde otro punto de vista? ¿Puedes compartir un momento reciente donde te cuestionaste algo que dabas por sentado?”</w:t>
      </w:r>
    </w:p>
    <w:p>
      <w:pPr>
        <w:numPr>
          <w:ilvl w:val="0"/>
          <w:numId w:val="4"/>
        </w:numPr>
      </w:pPr>
      <w:r>
        <w:rPr>
          <w:b w:val="1"/>
          <w:bCs w:val="1"/>
        </w:rPr>
        <w:t xml:space="preserve">Estudiantes:</w:t>
      </w:r>
      <w:r>
        <w:rPr/>
        <w:t xml:space="preserve"> Comparten brevemente (1-2 voluntarios)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“Sócrates, uno de los filósofos más famosos, dijo que la vida sin preguntarse y reflexionar no vale la pena vivirla. ¿Qué opinan?”</w:t>
      </w:r>
    </w:p>
    <w:p>
      <w:pPr>
        <w:numPr>
          <w:ilvl w:val="0"/>
          <w:numId w:val="5"/>
        </w:numPr>
      </w:pPr>
      <w:r>
        <w:rPr>
          <w:b w:val="1"/>
          <w:bCs w:val="1"/>
        </w:rPr>
        <w:t xml:space="preserve">Estudiantes:</w:t>
      </w:r>
      <w:r>
        <w:rPr/>
        <w:t xml:space="preserve"> Reaccionan y comentan en parejas.</w:t>
      </w:r>
    </w:p>
    <w:p>
      <w:pPr/>
      <w:r>
        <w:rPr>
          <w:b w:val="1"/>
          <w:bCs w:val="1"/>
        </w:rPr>
        <w:t xml:space="preserve">Contextualización:</w:t>
      </w:r>
    </w:p>
    <w:p>
      <w:pPr>
        <w:numPr>
          <w:ilvl w:val="0"/>
          <w:numId w:val="6"/>
        </w:numPr>
      </w:pPr>
      <w:r>
        <w:rPr>
          <w:b w:val="1"/>
          <w:bCs w:val="1"/>
        </w:rPr>
        <w:t xml:space="preserve">Docente:</w:t>
      </w:r>
      <w:r>
        <w:rPr/>
        <w:t xml:space="preserve"> “Vamos a entender cómo la filosofía nos ayuda a pensar mejor desde nuestras propias experiencias y cómo esto puede transformar la forma en que vemos el mundo, poniendo en el centro a las personas y sus valores.”</w:t>
      </w:r>
    </w:p>
    <w:p>
      <w:pPr>
        <w:numPr>
          <w:ilvl w:val="0"/>
          <w:numId w:val="6"/>
        </w:numPr>
      </w:pPr>
      <w:r>
        <w:rPr>
          <w:b w:val="1"/>
          <w:bCs w:val="1"/>
        </w:rPr>
        <w:t xml:space="preserve">Estudiantes:</w:t>
      </w:r>
      <w:r>
        <w:rPr/>
        <w:t xml:space="preserve"> Se preparan para explorar más a fondo el tema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un video corto que explica qué es el pensamiento filosófico y la perspectiva humanista. Observen con atención para poder hacer preguntas y reflexionar juntos.”</w:t>
      </w:r>
    </w:p>
    <w:p>
      <w:pPr/>
      <w:r>
        <w:rPr>
          <w:b w:val="1"/>
          <w:bCs w:val="1"/>
        </w:rPr>
        <w:t xml:space="preserve">Estudiantes:</w:t>
      </w:r>
      <w:r>
        <w:rPr/>
        <w:t xml:space="preserve"> Ven el video (3-5 minutos).</w:t>
      </w:r>
    </w:p>
    <w:p>
      <w:pPr/>
      <w:r>
        <w:rPr>
          <w:b w:val="1"/>
          <w:bCs w:val="1"/>
        </w:rPr>
        <w:t xml:space="preserve">Actividad 1: Preguntas filosóficas en la vida diaria</w:t>
      </w:r>
    </w:p>
    <w:p>
      <w:pPr>
        <w:numPr>
          <w:ilvl w:val="0"/>
          <w:numId w:val="7"/>
        </w:numPr>
      </w:pPr>
      <w:r>
        <w:rPr>
          <w:b w:val="1"/>
          <w:bCs w:val="1"/>
        </w:rPr>
        <w:t xml:space="preserve">Objetivo:</w:t>
      </w:r>
      <w:r>
        <w:rPr/>
        <w:t xml:space="preserve"> Identificar la práctica filosófica como modo de problematizar la realidad.</w:t>
      </w:r>
    </w:p>
    <w:p>
      <w:pPr>
        <w:numPr>
          <w:ilvl w:val="0"/>
          <w:numId w:val="7"/>
        </w:numPr>
      </w:pPr>
      <w:r>
        <w:rPr>
          <w:b w:val="1"/>
          <w:bCs w:val="1"/>
        </w:rPr>
        <w:t xml:space="preserve">Instrucciones:</w:t>
      </w:r>
    </w:p>
    <w:p>
      <w:pPr>
        <w:numPr>
          <w:ilvl w:val="1"/>
          <w:numId w:val="7"/>
        </w:numPr>
      </w:pPr>
      <w:r>
        <w:rPr/>
        <w:t xml:space="preserve">El docente entrega a cada grupo de 3-4 estudiantes un set de tarjetas con preguntas como: “¿Qué es la justicia?”, “¿Por qué existe el sufrimiento?”, “¿Qué significa ser libre?”, “¿Puede la verdad cambiar?”, “¿Qué es lo que hace valiosa a una persona?”.</w:t>
      </w:r>
    </w:p>
    <w:p>
      <w:pPr>
        <w:numPr>
          <w:ilvl w:val="1"/>
          <w:numId w:val="7"/>
        </w:numPr>
      </w:pPr>
      <w:r>
        <w:rPr/>
        <w:t xml:space="preserve">Los grupos discuten cada pregunta relacionándola con alguna experiencia o situación cotidiana que hayan vivido o conocido.</w:t>
      </w:r>
    </w:p>
    <w:p>
      <w:pPr>
        <w:numPr>
          <w:ilvl w:val="1"/>
          <w:numId w:val="7"/>
        </w:numPr>
      </w:pPr>
      <w:r>
        <w:rPr/>
        <w:t xml:space="preserve">El grupo elige una pregunta y un ejemplo para compartir con el grupo clase.</w:t>
      </w:r>
    </w:p>
    <w:p>
      <w:pPr>
        <w:numPr>
          <w:ilvl w:val="0"/>
          <w:numId w:val="7"/>
        </w:numPr>
      </w:pPr>
      <w:r>
        <w:rPr>
          <w:b w:val="1"/>
          <w:bCs w:val="1"/>
        </w:rPr>
        <w:t xml:space="preserve">Organización:</w:t>
      </w:r>
      <w:r>
        <w:rPr/>
        <w:t xml:space="preserve"> Grupos pequeños de 3-4 estudiantes</w:t>
      </w:r>
    </w:p>
    <w:p>
      <w:pPr>
        <w:numPr>
          <w:ilvl w:val="0"/>
          <w:numId w:val="7"/>
        </w:numPr>
      </w:pPr>
      <w:r>
        <w:rPr>
          <w:b w:val="1"/>
          <w:bCs w:val="1"/>
        </w:rPr>
        <w:t xml:space="preserve">Producto:</w:t>
      </w:r>
      <w:r>
        <w:rPr/>
        <w:t xml:space="preserve"> Resumen escrito en papel y exposición breve al grupo general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formular preguntas guía como “¿Qué te hace pensar esta pregunta?”, “¿Cómo se relaciona con algo que te pasó?”, “¿Qué perspectivas diferentes pueden existir?”, y apoyar a organizar las ideas para la exposición.</w:t>
      </w:r>
    </w:p>
    <w:p>
      <w:pPr/>
      <w:r>
        <w:rPr>
          <w:b w:val="1"/>
          <w:bCs w:val="1"/>
        </w:rPr>
        <w:t xml:space="preserve">Actividad 2: Construcción colectiva de mapa conceptual</w:t>
      </w:r>
    </w:p>
    <w:p>
      <w:pPr>
        <w:numPr>
          <w:ilvl w:val="0"/>
          <w:numId w:val="8"/>
        </w:numPr>
      </w:pPr>
      <w:r>
        <w:rPr>
          <w:b w:val="1"/>
          <w:bCs w:val="1"/>
        </w:rPr>
        <w:t xml:space="preserve">Objetivo:</w:t>
      </w:r>
      <w:r>
        <w:rPr/>
        <w:t xml:space="preserve"> Visualizar conceptos clave de pensamiento filosófico y perspectiva humanista desde la reflexión grupal.</w:t>
      </w:r>
    </w:p>
    <w:p>
      <w:pPr>
        <w:numPr>
          <w:ilvl w:val="0"/>
          <w:numId w:val="8"/>
        </w:numPr>
      </w:pPr>
      <w:r>
        <w:rPr>
          <w:b w:val="1"/>
          <w:bCs w:val="1"/>
        </w:rPr>
        <w:t xml:space="preserve">Instrucciones:</w:t>
      </w:r>
    </w:p>
    <w:p>
      <w:pPr>
        <w:numPr>
          <w:ilvl w:val="1"/>
          <w:numId w:val="8"/>
        </w:numPr>
      </w:pPr>
      <w:r>
        <w:rPr/>
        <w:t xml:space="preserve">En plenaria, el docente solicita que cada grupo comparta la pregunta elegida y el ejemplo que relacionaron.</w:t>
      </w:r>
    </w:p>
    <w:p>
      <w:pPr>
        <w:numPr>
          <w:ilvl w:val="1"/>
          <w:numId w:val="8"/>
        </w:numPr>
      </w:pPr>
      <w:r>
        <w:rPr/>
        <w:t xml:space="preserve">En la pizarra o cartulina, se van anotando las ideas principales y se construye un mapa conceptual con palabras clave: pensamiento propio, cuestionar, realidad, ética, valores, dignidad, respeto, experiencia.</w:t>
      </w:r>
    </w:p>
    <w:p>
      <w:pPr>
        <w:numPr>
          <w:ilvl w:val="1"/>
          <w:numId w:val="8"/>
        </w:numPr>
      </w:pPr>
      <w:r>
        <w:rPr/>
        <w:t xml:space="preserve">Se invita a los estudiantes a conectar ideas y a aportar sus propias palabras o ejemplos.</w:t>
      </w:r>
    </w:p>
    <w:p>
      <w:pPr>
        <w:numPr>
          <w:ilvl w:val="0"/>
          <w:numId w:val="8"/>
        </w:numPr>
      </w:pPr>
      <w:r>
        <w:rPr>
          <w:b w:val="1"/>
          <w:bCs w:val="1"/>
        </w:rPr>
        <w:t xml:space="preserve">Organización:</w:t>
      </w:r>
      <w:r>
        <w:rPr/>
        <w:t xml:space="preserve"> Plenaria, con participación de todos los grupos</w:t>
      </w:r>
    </w:p>
    <w:p>
      <w:pPr>
        <w:numPr>
          <w:ilvl w:val="0"/>
          <w:numId w:val="8"/>
        </w:numPr>
      </w:pPr>
      <w:r>
        <w:rPr>
          <w:b w:val="1"/>
          <w:bCs w:val="1"/>
        </w:rPr>
        <w:t xml:space="preserve">Producto:</w:t>
      </w:r>
      <w:r>
        <w:rPr/>
        <w:t xml:space="preserve"> Mapa conceptual colectivo visible para toda la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integración de ideas, hacer preguntas para profundizar, y asegurarse que la perspectiva humanista quede clara.</w:t>
      </w:r>
    </w:p>
    <w:p>
      <w:pPr/>
      <w:r>
        <w:rPr>
          <w:b w:val="1"/>
          <w:bCs w:val="1"/>
        </w:rPr>
        <w:t xml:space="preserve">Diferenciación</w:t>
      </w:r>
    </w:p>
    <w:p>
      <w:pPr>
        <w:numPr>
          <w:ilvl w:val="0"/>
          <w:numId w:val="9"/>
        </w:numPr>
      </w:pPr>
      <w:r>
        <w:rPr>
          <w:b w:val="1"/>
          <w:bCs w:val="1"/>
        </w:rPr>
        <w:t xml:space="preserve">Para quienes terminan antes:</w:t>
      </w:r>
      <w:r>
        <w:rPr/>
        <w:t xml:space="preserve"> Proponer que elaboren una pregunta filosófica propia para aplicar a una situación cotidiana personal.</w:t>
      </w:r>
    </w:p>
    <w:p>
      <w:pPr>
        <w:numPr>
          <w:ilvl w:val="0"/>
          <w:numId w:val="9"/>
        </w:numPr>
      </w:pPr>
      <w:r>
        <w:rPr>
          <w:b w:val="1"/>
          <w:bCs w:val="1"/>
        </w:rPr>
        <w:t xml:space="preserve">Para quienes necesitan más apoyo:</w:t>
      </w:r>
      <w:r>
        <w:rPr/>
        <w:t xml:space="preserve"> El docente ofrece ejemplos concretos y guía individual o en parejas para entender las preguntas y vincularlas con situaciones conocidas.</w:t>
      </w:r>
    </w:p>
    <w:p>
      <w:pPr/>
      <w:r>
        <w:rPr>
          <w:b w:val="1"/>
          <w:bCs w:val="1"/>
        </w:rPr>
        <w:t xml:space="preserve">Transición</w:t>
      </w:r>
    </w:p>
    <w:p>
      <w:pPr/>
      <w:r>
        <w:rPr>
          <w:b w:val="1"/>
          <w:bCs w:val="1"/>
        </w:rPr>
        <w:t xml:space="preserve">Docente:</w:t>
      </w:r>
      <w:r>
        <w:rPr/>
        <w:t xml:space="preserve"> “Hemos visto cómo la filosofía puede surgir de nuestras experiencias y cómo podemos compartir esas reflexiones para construir ideas más amplias. En la próxima sesión profundizaremos en cómo argumentar esas ideas y ver diferentes puntos de vista desde una perspectiva humanista.”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una hoja tres ideas que aprendimos hoy sobre cómo podemos pensar filosóficamente a partir de nuestra vida diaria.”</w:t>
      </w:r>
    </w:p>
    <w:p>
      <w:pPr/>
      <w:r>
        <w:rPr>
          <w:b w:val="1"/>
          <w:bCs w:val="1"/>
        </w:rPr>
        <w:t xml:space="preserve">Estudiantes:</w:t>
      </w:r>
      <w:r>
        <w:rPr/>
        <w:t xml:space="preserve"> Anotan individualmente y, si hay tiempo, comparten una con un compañero.</w:t>
      </w:r>
    </w:p>
    <w:p>
      <w:pPr/>
      <w:r>
        <w:rPr>
          <w:b w:val="1"/>
          <w:bCs w:val="1"/>
        </w:rPr>
        <w:t xml:space="preserve">Reflexión metacognitiva:</w:t>
      </w:r>
    </w:p>
    <w:p>
      <w:pPr>
        <w:numPr>
          <w:ilvl w:val="0"/>
          <w:numId w:val="10"/>
        </w:numPr>
      </w:pPr>
      <w:r>
        <w:rPr/>
        <w:t xml:space="preserve">¿Cómo puedo usar mis experiencias para pensar y cuestionar la realidad?</w:t>
      </w:r>
    </w:p>
    <w:p>
      <w:pPr>
        <w:numPr>
          <w:ilvl w:val="0"/>
          <w:numId w:val="10"/>
        </w:numPr>
      </w:pPr>
      <w:r>
        <w:rPr/>
        <w:t xml:space="preserve">¿En qué momentos del día a día me surge la necesidad de hacer preguntas sobre lo que veo o siento?</w:t>
      </w:r>
    </w:p>
    <w:p>
      <w:pPr>
        <w:numPr>
          <w:ilvl w:val="0"/>
          <w:numId w:val="10"/>
        </w:numPr>
      </w:pPr>
      <w:r>
        <w:rPr/>
        <w:t xml:space="preserve">¿Por qué es importante considerar diferentes opiniones antes de formar una idea propia?</w:t>
      </w:r>
    </w:p>
    <w:p>
      <w:pPr/>
      <w:r>
        <w:rPr>
          <w:b w:val="1"/>
          <w:bCs w:val="1"/>
        </w:rPr>
        <w:t xml:space="preserve">Retroalimentación:</w:t>
      </w:r>
    </w:p>
    <w:p>
      <w:pPr/>
      <w:r>
        <w:rPr>
          <w:b w:val="1"/>
          <w:bCs w:val="1"/>
        </w:rPr>
        <w:t xml:space="preserve">Docente:</w:t>
      </w:r>
      <w:r>
        <w:rPr/>
        <w:t xml:space="preserve"> Lee algunas respuestas en voz alta, felicita el esfuerzo, señala conexiones relevantes y aclara dudas breves para reforzar comprensión.</w:t>
      </w:r>
    </w:p>
    <w:p>
      <w:pPr/>
      <w:r>
        <w:rPr>
          <w:b w:val="1"/>
          <w:bCs w:val="1"/>
        </w:rPr>
        <w:t xml:space="preserve">Transferencia:</w:t>
      </w:r>
    </w:p>
    <w:p>
      <w:pPr/>
      <w:r>
        <w:rPr>
          <w:b w:val="1"/>
          <w:bCs w:val="1"/>
        </w:rPr>
        <w:t xml:space="preserve">Docente:</w:t>
      </w:r>
      <w:r>
        <w:rPr/>
        <w:t xml:space="preserve"> “En la próxima sesión utilizaremos esas preguntas y reflexiones para argumentar y dialogar, aprendiendo a respetar y enriquecer nuestras ideas con las de los demás.”</w:t>
      </w:r>
    </w:p>
    <w:p>
      <w:pPr/>
      <w:r>
        <w:rPr>
          <w:b w:val="1"/>
          <w:bCs w:val="1"/>
        </w:rPr>
        <w:t xml:space="preserve">Tarea:</w:t>
      </w:r>
    </w:p>
    <w:p>
      <w:pPr/>
      <w:r>
        <w:rPr/>
        <w:t xml:space="preserve">Escribir en el cuaderno una experiencia personal breve donde hayan cuestionado algo en su entorno o en sí mismos y pensar qué preguntas filosóficas podrían surgir de esa experiencia.</w:t>
      </w:r>
    </w:p>
    <w:p>
      <w:pPr/>
      <w:r>
        <w:rPr/>
        <w:t xml:space="preserve">Sesión 2: Profundizando en la Reflexión y el Diálogo FilosóficoFase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expresar y argumentar nuestras ideas filosóficas basadas en nuestras experiencias, respetando otras opiniones desde una perspectiva humanista.”</w:t>
      </w:r>
    </w:p>
    <w:p>
      <w:pPr/>
      <w:r>
        <w:rPr>
          <w:b w:val="1"/>
          <w:bCs w:val="1"/>
        </w:rPr>
        <w:t xml:space="preserve">Activación de conocimientos previos:</w:t>
      </w:r>
    </w:p>
    <w:p>
      <w:pPr>
        <w:numPr>
          <w:ilvl w:val="0"/>
          <w:numId w:val="11"/>
        </w:numPr>
      </w:pPr>
      <w:r>
        <w:rPr>
          <w:b w:val="1"/>
          <w:bCs w:val="1"/>
        </w:rPr>
        <w:t xml:space="preserve">Docente:</w:t>
      </w:r>
      <w:r>
        <w:rPr/>
        <w:t xml:space="preserve"> “¿Quién recuerda alguna pregunta o reflexión que surgió en la sesión pasada? ¿Pueden compartir alguna experiencia que trajeron de tarea?”</w:t>
      </w:r>
    </w:p>
    <w:p>
      <w:pPr>
        <w:numPr>
          <w:ilvl w:val="0"/>
          <w:numId w:val="11"/>
        </w:numPr>
      </w:pPr>
      <w:r>
        <w:rPr>
          <w:b w:val="1"/>
          <w:bCs w:val="1"/>
        </w:rPr>
        <w:t xml:space="preserve">Estudiantes:</w:t>
      </w:r>
      <w:r>
        <w:rPr/>
        <w:t xml:space="preserve"> Comparten brevemente en plenaria o en parejas.</w:t>
      </w:r>
    </w:p>
    <w:p>
      <w:pPr/>
      <w:r>
        <w:rPr>
          <w:b w:val="1"/>
          <w:bCs w:val="1"/>
        </w:rPr>
        <w:t xml:space="preserve">Motivación y enganche:</w:t>
      </w:r>
    </w:p>
    <w:p>
      <w:pPr>
        <w:numPr>
          <w:ilvl w:val="0"/>
          <w:numId w:val="12"/>
        </w:numPr>
      </w:pPr>
      <w:r>
        <w:rPr>
          <w:b w:val="1"/>
          <w:bCs w:val="1"/>
        </w:rPr>
        <w:t xml:space="preserve">Docente:</w:t>
      </w:r>
      <w:r>
        <w:rPr/>
        <w:t xml:space="preserve"> Presenta una cita breve de un filósofo humanista (ejemplo: “La dignidad del hombre es inviolable” – Kant) y pregunta: “¿Qué creen que significa esto en nuestras vidas?”</w:t>
      </w:r>
    </w:p>
    <w:p>
      <w:pPr>
        <w:numPr>
          <w:ilvl w:val="0"/>
          <w:numId w:val="12"/>
        </w:numPr>
      </w:pPr>
      <w:r>
        <w:rPr>
          <w:b w:val="1"/>
          <w:bCs w:val="1"/>
        </w:rPr>
        <w:t xml:space="preserve">Estudiantes:</w:t>
      </w:r>
      <w:r>
        <w:rPr/>
        <w:t xml:space="preserve"> Reaccionan y comentan en grupos reducidos.</w:t>
      </w:r>
    </w:p>
    <w:p>
      <w:pPr/>
      <w:r>
        <w:rPr>
          <w:b w:val="1"/>
          <w:bCs w:val="1"/>
        </w:rPr>
        <w:t xml:space="preserve">Contextualización:</w:t>
      </w:r>
    </w:p>
    <w:p>
      <w:pPr>
        <w:numPr>
          <w:ilvl w:val="0"/>
          <w:numId w:val="13"/>
        </w:numPr>
      </w:pPr>
      <w:r>
        <w:rPr>
          <w:b w:val="1"/>
          <w:bCs w:val="1"/>
        </w:rPr>
        <w:t xml:space="preserve">Docente:</w:t>
      </w:r>
      <w:r>
        <w:rPr/>
        <w:t xml:space="preserve"> “Vamos a usar estas ideas para aprender a dialogar y argumentar, algo fundamental para vivir en sociedad y respetar a los demás.”</w:t>
      </w:r>
    </w:p>
    <w:p>
      <w:pPr>
        <w:numPr>
          <w:ilvl w:val="0"/>
          <w:numId w:val="13"/>
        </w:numPr>
      </w:pPr>
      <w:r>
        <w:rPr>
          <w:b w:val="1"/>
          <w:bCs w:val="1"/>
        </w:rPr>
        <w:t xml:space="preserve">Estudiantes:</w:t>
      </w:r>
      <w:r>
        <w:rPr/>
        <w:t xml:space="preserve"> Se preparan para trabajar en grupos colaborativos.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“Dialogar y argumentar significa expresar nuestras ideas con razones y escuchar con respeto las de otros para aprender y crecer.”</w:t>
      </w:r>
    </w:p>
    <w:p>
      <w:pPr/>
      <w:r>
        <w:rPr>
          <w:b w:val="1"/>
          <w:bCs w:val="1"/>
        </w:rPr>
        <w:t xml:space="preserve">Actividad 1: Debate en grupos pequeños</w:t>
      </w:r>
    </w:p>
    <w:p>
      <w:pPr>
        <w:numPr>
          <w:ilvl w:val="0"/>
          <w:numId w:val="14"/>
        </w:numPr>
      </w:pPr>
      <w:r>
        <w:rPr>
          <w:b w:val="1"/>
          <w:bCs w:val="1"/>
        </w:rPr>
        <w:t xml:space="preserve">Objetivo:</w:t>
      </w:r>
      <w:r>
        <w:rPr/>
        <w:t xml:space="preserve"> Argumentar ideas propias y respetar diversas perspectivas desde una visión humanista.</w:t>
      </w:r>
    </w:p>
    <w:p>
      <w:pPr>
        <w:numPr>
          <w:ilvl w:val="0"/>
          <w:numId w:val="14"/>
        </w:numPr>
      </w:pPr>
      <w:r>
        <w:rPr>
          <w:b w:val="1"/>
          <w:bCs w:val="1"/>
        </w:rPr>
        <w:t xml:space="preserve">Instrucciones:</w:t>
      </w:r>
    </w:p>
    <w:p>
      <w:pPr>
        <w:numPr>
          <w:ilvl w:val="1"/>
          <w:numId w:val="14"/>
        </w:numPr>
      </w:pPr>
      <w:r>
        <w:rPr/>
        <w:t xml:space="preserve">Dividir la clase en grupos de 4 estudiantes.</w:t>
      </w:r>
    </w:p>
    <w:p>
      <w:pPr>
        <w:numPr>
          <w:ilvl w:val="1"/>
          <w:numId w:val="14"/>
        </w:numPr>
      </w:pPr>
      <w:r>
        <w:rPr/>
        <w:t xml:space="preserve">Cada grupo recibe un tema sencillo relacionado con la vida cotidiana y la filosofía, por ejemplo: “¿Es siempre correcto decir la verdad?”, “¿Qué significa ser libre en la escuela?”, “¿Por qué debemos respetar a los demás aunque piensen diferente?”.</w:t>
      </w:r>
    </w:p>
    <w:p>
      <w:pPr>
        <w:numPr>
          <w:ilvl w:val="1"/>
          <w:numId w:val="14"/>
        </w:numPr>
      </w:pPr>
      <w:r>
        <w:rPr/>
        <w:t xml:space="preserve">Dentro del grupo, cada estudiante propone una idea o argumento apoyado en una experiencia personal o reflexión.</w:t>
      </w:r>
    </w:p>
    <w:p>
      <w:pPr>
        <w:numPr>
          <w:ilvl w:val="1"/>
          <w:numId w:val="14"/>
        </w:numPr>
      </w:pPr>
      <w:r>
        <w:rPr/>
        <w:t xml:space="preserve">El grupo discute respetuosamente, buscando puntos en común y entendiendo diferentes posturas.</w:t>
      </w:r>
    </w:p>
    <w:p>
      <w:pPr>
        <w:numPr>
          <w:ilvl w:val="1"/>
          <w:numId w:val="14"/>
        </w:numPr>
      </w:pPr>
      <w:r>
        <w:rPr/>
        <w:t xml:space="preserve">Preparan un resumen para compartir con la clase.</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Resumen escrito y exposición breve del grupo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Facilitar el diálogo, intervenir para mediar si hay conflictos, hacer preguntas guía como: “¿Por qué piensas eso?”, “¿Cómo relacionas tu opinión con la experiencia?”, “¿Qué aportan las ideas de tus compañeros?”</w:t>
      </w:r>
    </w:p>
    <w:p>
      <w:pPr/>
      <w:r>
        <w:rPr>
          <w:b w:val="1"/>
          <w:bCs w:val="1"/>
        </w:rPr>
        <w:t xml:space="preserve">Actividad 2: Reflexión escrita individual</w:t>
      </w:r>
    </w:p>
    <w:p>
      <w:pPr>
        <w:numPr>
          <w:ilvl w:val="0"/>
          <w:numId w:val="15"/>
        </w:numPr>
      </w:pPr>
      <w:r>
        <w:rPr>
          <w:b w:val="1"/>
          <w:bCs w:val="1"/>
        </w:rPr>
        <w:t xml:space="preserve">Objetivo:</w:t>
      </w:r>
      <w:r>
        <w:rPr/>
        <w:t xml:space="preserve"> Reflexionar sobre la importancia del diálogo desde la perspectiva humanista para la convivencia.</w:t>
      </w:r>
    </w:p>
    <w:p>
      <w:pPr>
        <w:numPr>
          <w:ilvl w:val="0"/>
          <w:numId w:val="15"/>
        </w:numPr>
      </w:pPr>
      <w:r>
        <w:rPr>
          <w:b w:val="1"/>
          <w:bCs w:val="1"/>
        </w:rPr>
        <w:t xml:space="preserve">Instrucciones:</w:t>
      </w:r>
    </w:p>
    <w:p>
      <w:pPr>
        <w:numPr>
          <w:ilvl w:val="1"/>
          <w:numId w:val="15"/>
        </w:numPr>
      </w:pPr>
      <w:r>
        <w:rPr/>
        <w:t xml:space="preserve">Los estudiantes escriben en su cuaderno una respuesta breve a la pregunta: “¿Cómo puede la filosofía y el respeto a las ideas diferentes ayudar a mejorar mi entorno?”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Texto escrito individual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Observar las respuestas, ofrecer apoyo a quienes tengan dudas, y tomar nota para retroalimentación.</w:t>
      </w:r>
    </w:p>
    <w:p>
      <w:pPr/>
      <w:r>
        <w:rPr>
          <w:b w:val="1"/>
          <w:bCs w:val="1"/>
        </w:rPr>
        <w:t xml:space="preserve">Diferenciación</w:t>
      </w:r>
    </w:p>
    <w:p>
      <w:pPr>
        <w:numPr>
          <w:ilvl w:val="0"/>
          <w:numId w:val="16"/>
        </w:numPr>
      </w:pPr>
      <w:r>
        <w:rPr>
          <w:b w:val="1"/>
          <w:bCs w:val="1"/>
        </w:rPr>
        <w:t xml:space="preserve">Para quienes terminan antes:</w:t>
      </w:r>
      <w:r>
        <w:rPr/>
        <w:t xml:space="preserve"> Invitar a formular una pregunta filosófica para un debate futuro.</w:t>
      </w:r>
    </w:p>
    <w:p>
      <w:pPr>
        <w:numPr>
          <w:ilvl w:val="0"/>
          <w:numId w:val="16"/>
        </w:numPr>
      </w:pPr>
      <w:r>
        <w:rPr>
          <w:b w:val="1"/>
          <w:bCs w:val="1"/>
        </w:rPr>
        <w:t xml:space="preserve">Para quienes necesitan más apoyo:</w:t>
      </w:r>
      <w:r>
        <w:rPr/>
        <w:t xml:space="preserve"> Ofrecer ejemplos concretos para argumentar y apoyo en la escritura de la reflexión.</w:t>
      </w:r>
    </w:p>
    <w:p>
      <w:pPr/>
      <w:r>
        <w:rPr>
          <w:b w:val="1"/>
          <w:bCs w:val="1"/>
        </w:rPr>
        <w:t xml:space="preserve">Transición</w:t>
      </w:r>
    </w:p>
    <w:p>
      <w:pPr/>
      <w:r>
        <w:rPr>
          <w:b w:val="1"/>
          <w:bCs w:val="1"/>
        </w:rPr>
        <w:t xml:space="preserve">Docente:</w:t>
      </w:r>
      <w:r>
        <w:rPr/>
        <w:t xml:space="preserve"> “Mañana culminaremos integrando todo lo aprendido y reflexionaremos sobre el sentido profundo de pensar filosóficamente y humanistamente.”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compartir una frase o idea que les haya parecido importante hoy.”</w:t>
      </w:r>
    </w:p>
    <w:p>
      <w:pPr/>
      <w:r>
        <w:rPr>
          <w:b w:val="1"/>
          <w:bCs w:val="1"/>
        </w:rPr>
        <w:t xml:space="preserve">Estudiantes:</w:t>
      </w:r>
      <w:r>
        <w:rPr/>
        <w:t xml:space="preserve"> Comparten en plenaria, docente registra ideas clave en la pizarra.</w:t>
      </w:r>
    </w:p>
    <w:p>
      <w:pPr/>
      <w:r>
        <w:rPr>
          <w:b w:val="1"/>
          <w:bCs w:val="1"/>
        </w:rPr>
        <w:t xml:space="preserve">Reflexión metacognitiva:</w:t>
      </w:r>
    </w:p>
    <w:p>
      <w:pPr>
        <w:numPr>
          <w:ilvl w:val="0"/>
          <w:numId w:val="17"/>
        </w:numPr>
      </w:pPr>
      <w:r>
        <w:rPr/>
        <w:t xml:space="preserve">¿Cómo me siento al expresar y escuchar ideas diferentes?</w:t>
      </w:r>
    </w:p>
    <w:p>
      <w:pPr>
        <w:numPr>
          <w:ilvl w:val="0"/>
          <w:numId w:val="17"/>
        </w:numPr>
      </w:pPr>
      <w:r>
        <w:rPr/>
        <w:t xml:space="preserve">¿Qué aprendí sobre la importancia del respeto en el diálogo filosófico?</w:t>
      </w:r>
    </w:p>
    <w:p>
      <w:pPr>
        <w:numPr>
          <w:ilvl w:val="0"/>
          <w:numId w:val="17"/>
        </w:numPr>
      </w:pPr>
      <w:r>
        <w:rPr/>
        <w:t xml:space="preserve">¿De qué manera puedo aplicar esto fuera del aula?</w:t>
      </w:r>
    </w:p>
    <w:p>
      <w:pPr/>
      <w:r>
        <w:rPr>
          <w:b w:val="1"/>
          <w:bCs w:val="1"/>
        </w:rPr>
        <w:t xml:space="preserve">Retroalimentación:</w:t>
      </w:r>
    </w:p>
    <w:p>
      <w:pPr/>
      <w:r>
        <w:rPr>
          <w:b w:val="1"/>
          <w:bCs w:val="1"/>
        </w:rPr>
        <w:t xml:space="preserve">Docente:</w:t>
      </w:r>
      <w:r>
        <w:rPr/>
        <w:t xml:space="preserve"> Brinda comentarios positivos sobre la participación y la calidad de los argumentos, hace énfasis en la importancia del respeto y la escucha activa.</w:t>
      </w:r>
    </w:p>
    <w:p>
      <w:pPr/>
      <w:r>
        <w:rPr>
          <w:b w:val="1"/>
          <w:bCs w:val="1"/>
        </w:rPr>
        <w:t xml:space="preserve">Transferencia:</w:t>
      </w:r>
    </w:p>
    <w:p>
      <w:pPr/>
      <w:r>
        <w:rPr>
          <w:b w:val="1"/>
          <w:bCs w:val="1"/>
        </w:rPr>
        <w:t xml:space="preserve">Docente:</w:t>
      </w:r>
      <w:r>
        <w:rPr/>
        <w:t xml:space="preserve"> “En nuestra próxima sesión sintetizaremos todo y conectaremos la filosofía con nuestra vida cotidiana y nuestra responsabilidad como personas.”</w:t>
      </w:r>
    </w:p>
    <w:p>
      <w:pPr/>
      <w:r>
        <w:rPr>
          <w:b w:val="1"/>
          <w:bCs w:val="1"/>
        </w:rPr>
        <w:t xml:space="preserve">Tarea:</w:t>
      </w:r>
    </w:p>
    <w:p>
      <w:pPr/>
      <w:r>
        <w:rPr/>
        <w:t xml:space="preserve">Preparar una breve explicación escrita o mental sobre una experiencia personal donde hayan aplicado el diálogo respetuoso o el pensamiento crítico.</w:t>
      </w:r>
    </w:p>
    <w:p>
      <w:pPr/>
      <w:r>
        <w:rPr/>
        <w:t xml:space="preserve">Sesión 3: Integrando y Reflexionando sobre el Pensamiento Filosófico y HumanistaFase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integrar todo lo aprendido para entender cómo el pensamiento propio y la perspectiva humanista pueden transformar nuestra forma de ver y actuar en el mundo.”</w:t>
      </w:r>
    </w:p>
    <w:p>
      <w:pPr/>
      <w:r>
        <w:rPr>
          <w:b w:val="1"/>
          <w:bCs w:val="1"/>
        </w:rPr>
        <w:t xml:space="preserve">Activación de conocimientos previos:</w:t>
      </w:r>
    </w:p>
    <w:p>
      <w:pPr>
        <w:numPr>
          <w:ilvl w:val="0"/>
          <w:numId w:val="18"/>
        </w:numPr>
      </w:pPr>
      <w:r>
        <w:rPr>
          <w:b w:val="1"/>
          <w:bCs w:val="1"/>
        </w:rPr>
        <w:t xml:space="preserve">Docente:</w:t>
      </w:r>
      <w:r>
        <w:rPr/>
        <w:t xml:space="preserve"> “¿Recuerdan alguna experiencia o idea de las sesiones anteriores que les haya marcado? ¿Qué es para ustedes pensar filosóficamente?”</w:t>
      </w:r>
    </w:p>
    <w:p>
      <w:pPr>
        <w:numPr>
          <w:ilvl w:val="0"/>
          <w:numId w:val="18"/>
        </w:numPr>
      </w:pPr>
      <w:r>
        <w:rPr>
          <w:b w:val="1"/>
          <w:bCs w:val="1"/>
        </w:rPr>
        <w:t xml:space="preserve">Estudiantes:</w:t>
      </w:r>
      <w:r>
        <w:rPr/>
        <w:t xml:space="preserve"> Responden en plenaria o en parejas.</w:t>
      </w:r>
    </w:p>
    <w:p>
      <w:pPr/>
      <w:r>
        <w:rPr>
          <w:b w:val="1"/>
          <w:bCs w:val="1"/>
        </w:rPr>
        <w:t xml:space="preserve">Motivación y enganche:</w:t>
      </w:r>
    </w:p>
    <w:p>
      <w:pPr>
        <w:numPr>
          <w:ilvl w:val="0"/>
          <w:numId w:val="19"/>
        </w:numPr>
      </w:pPr>
      <w:r>
        <w:rPr>
          <w:b w:val="1"/>
          <w:bCs w:val="1"/>
        </w:rPr>
        <w:t xml:space="preserve">Docente:</w:t>
      </w:r>
      <w:r>
        <w:rPr/>
        <w:t xml:space="preserve"> Presenta una situación problema breve (ejemplo: “¿Qué harías si vieras a alguien siendo tratado injustamente?”) y pregunta: “¿Cómo usarían el pensamiento filosófico y la perspectiva humanista para actuar?”</w:t>
      </w:r>
    </w:p>
    <w:p>
      <w:pPr>
        <w:numPr>
          <w:ilvl w:val="0"/>
          <w:numId w:val="19"/>
        </w:numPr>
      </w:pPr>
      <w:r>
        <w:rPr>
          <w:b w:val="1"/>
          <w:bCs w:val="1"/>
        </w:rPr>
        <w:t xml:space="preserve">Estudiantes:</w:t>
      </w:r>
      <w:r>
        <w:rPr/>
        <w:t xml:space="preserve"> Comparten ideas en grupos pequeños.</w:t>
      </w:r>
    </w:p>
    <w:p>
      <w:pPr/>
      <w:r>
        <w:rPr>
          <w:b w:val="1"/>
          <w:bCs w:val="1"/>
        </w:rPr>
        <w:t xml:space="preserve">Contextualización:</w:t>
      </w:r>
    </w:p>
    <w:p>
      <w:pPr>
        <w:numPr>
          <w:ilvl w:val="0"/>
          <w:numId w:val="20"/>
        </w:numPr>
      </w:pPr>
      <w:r>
        <w:rPr>
          <w:b w:val="1"/>
          <w:bCs w:val="1"/>
        </w:rPr>
        <w:t xml:space="preserve">Docente:</w:t>
      </w:r>
      <w:r>
        <w:rPr/>
        <w:t xml:space="preserve"> “Hoy pondremos en práctica todo lo aprendido para ver la filosofía como una herramienta para la vida y el respeto a los demás.”</w:t>
      </w:r>
    </w:p>
    <w:p>
      <w:pPr>
        <w:numPr>
          <w:ilvl w:val="0"/>
          <w:numId w:val="20"/>
        </w:numPr>
      </w:pPr>
      <w:r>
        <w:rPr>
          <w:b w:val="1"/>
          <w:bCs w:val="1"/>
        </w:rPr>
        <w:t xml:space="preserve">Estudiantes:</w:t>
      </w:r>
      <w:r>
        <w:rPr/>
        <w:t xml:space="preserve"> Se disponen para la actividad colaborativa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“La práctica filosófica nos invita a pensar con libertad, responsabilidad y desde el respeto a la dignidad humana. Hoy consolidaremos estas ideas en una actividad creativa.”</w:t>
      </w:r>
    </w:p>
    <w:p>
      <w:pPr/>
      <w:r>
        <w:rPr>
          <w:b w:val="1"/>
          <w:bCs w:val="1"/>
        </w:rPr>
        <w:t xml:space="preserve">Actividad 1: Creación de un mural filosófico-humanista</w:t>
      </w:r>
    </w:p>
    <w:p>
      <w:pPr>
        <w:numPr>
          <w:ilvl w:val="0"/>
          <w:numId w:val="21"/>
        </w:numPr>
      </w:pPr>
      <w:r>
        <w:rPr>
          <w:b w:val="1"/>
          <w:bCs w:val="1"/>
        </w:rPr>
        <w:t xml:space="preserve">Objetivo:</w:t>
      </w:r>
      <w:r>
        <w:rPr/>
        <w:t xml:space="preserve"> Sintetizar y expresar colaborativamente el aprendizaje sobre pensamiento propio y perspectiva humanista.</w:t>
      </w:r>
    </w:p>
    <w:p>
      <w:pPr>
        <w:numPr>
          <w:ilvl w:val="0"/>
          <w:numId w:val="21"/>
        </w:numPr>
      </w:pPr>
      <w:r>
        <w:rPr>
          <w:b w:val="1"/>
          <w:bCs w:val="1"/>
        </w:rPr>
        <w:t xml:space="preserve">Instrucciones:</w:t>
      </w:r>
    </w:p>
    <w:p>
      <w:pPr>
        <w:numPr>
          <w:ilvl w:val="1"/>
          <w:numId w:val="21"/>
        </w:numPr>
      </w:pPr>
      <w:r>
        <w:rPr/>
        <w:t xml:space="preserve">Formar grupos de 4-5 estudiantes.</w:t>
      </w:r>
    </w:p>
    <w:p>
      <w:pPr>
        <w:numPr>
          <w:ilvl w:val="1"/>
          <w:numId w:val="21"/>
        </w:numPr>
      </w:pPr>
      <w:r>
        <w:rPr/>
        <w:t xml:space="preserve">En una cartulina, crear un mural que contenga:</w:t>
      </w:r>
    </w:p>
    <w:p>
      <w:pPr>
        <w:numPr>
          <w:ilvl w:val="2"/>
          <w:numId w:val="21"/>
        </w:numPr>
      </w:pPr>
      <w:r>
        <w:rPr/>
        <w:t xml:space="preserve">Una frase o pregunta filosófica creada por el grupo.</w:t>
      </w:r>
    </w:p>
    <w:p>
      <w:pPr>
        <w:numPr>
          <w:ilvl w:val="2"/>
          <w:numId w:val="21"/>
        </w:numPr>
      </w:pPr>
      <w:r>
        <w:rPr/>
        <w:t xml:space="preserve">Un dibujo que represente la perspectiva humanista.</w:t>
      </w:r>
    </w:p>
    <w:p>
      <w:pPr>
        <w:numPr>
          <w:ilvl w:val="2"/>
          <w:numId w:val="21"/>
        </w:numPr>
      </w:pPr>
      <w:r>
        <w:rPr/>
        <w:t xml:space="preserve">Un breve texto que explique cómo la filosofía puede ayudar en la vida cotidiana.</w:t>
      </w:r>
    </w:p>
    <w:p>
      <w:pPr>
        <w:numPr>
          <w:ilvl w:val="1"/>
          <w:numId w:val="21"/>
        </w:numPr>
      </w:pPr>
      <w:r>
        <w:rPr/>
        <w:t xml:space="preserve">Los grupos preparan una explicación breve para compartir con el resto de la clase.</w:t>
      </w:r>
    </w:p>
    <w:p>
      <w:pPr>
        <w:numPr>
          <w:ilvl w:val="0"/>
          <w:numId w:val="21"/>
        </w:numPr>
      </w:pPr>
      <w:r>
        <w:rPr>
          <w:b w:val="1"/>
          <w:bCs w:val="1"/>
        </w:rPr>
        <w:t xml:space="preserve">Organización:</w:t>
      </w:r>
      <w:r>
        <w:rPr/>
        <w:t xml:space="preserve"> Grupos de 4-5 estudiantes</w:t>
      </w:r>
    </w:p>
    <w:p>
      <w:pPr>
        <w:numPr>
          <w:ilvl w:val="0"/>
          <w:numId w:val="21"/>
        </w:numPr>
      </w:pPr>
      <w:r>
        <w:rPr>
          <w:b w:val="1"/>
          <w:bCs w:val="1"/>
        </w:rPr>
        <w:t xml:space="preserve">Producto:</w:t>
      </w:r>
      <w:r>
        <w:rPr/>
        <w:t xml:space="preserve"> Mural grupal y exposición oral</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Facilitar recursos, orientar la creatividad, promover la inclusión de todas las voces y observar la dinámica grupal para retroalimentar.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grupo nos compartirá su mural y lo que aprendieron al crearlo.”</w:t>
      </w:r>
    </w:p>
    <w:p>
      <w:pPr/>
      <w:r>
        <w:rPr>
          <w:b w:val="1"/>
          <w:bCs w:val="1"/>
        </w:rPr>
        <w:t xml:space="preserve">Estudiantes:</w:t>
      </w:r>
      <w:r>
        <w:rPr/>
        <w:t xml:space="preserve"> Presentan sus murales y explicaciones.</w:t>
      </w:r>
    </w:p>
    <w:p>
      <w:pPr/>
      <w:r>
        <w:rPr>
          <w:b w:val="1"/>
          <w:bCs w:val="1"/>
        </w:rPr>
        <w:t xml:space="preserve">Reflexión metacognitiva:</w:t>
      </w:r>
    </w:p>
    <w:p>
      <w:pPr>
        <w:numPr>
          <w:ilvl w:val="0"/>
          <w:numId w:val="22"/>
        </w:numPr>
      </w:pPr>
      <w:r>
        <w:rPr/>
        <w:t xml:space="preserve">¿Cómo me ayudó trabajar con otros a entender mejor la filosofía y el humanismo?</w:t>
      </w:r>
    </w:p>
    <w:p>
      <w:pPr>
        <w:numPr>
          <w:ilvl w:val="0"/>
          <w:numId w:val="22"/>
        </w:numPr>
      </w:pPr>
      <w:r>
        <w:rPr/>
        <w:t xml:space="preserve">¿Qué preguntas o ideas me quedaron para seguir pensando?</w:t>
      </w:r>
    </w:p>
    <w:p>
      <w:pPr>
        <w:numPr>
          <w:ilvl w:val="0"/>
          <w:numId w:val="22"/>
        </w:numPr>
      </w:pPr>
      <w:r>
        <w:rPr/>
        <w:t xml:space="preserve">¿Cómo puedo aplicar lo aprendido en mi vida diaria y en mi comunidad?</w:t>
      </w:r>
    </w:p>
    <w:p>
      <w:pPr/>
      <w:r>
        <w:rPr>
          <w:b w:val="1"/>
          <w:bCs w:val="1"/>
        </w:rPr>
        <w:t xml:space="preserve">Retroalimentación:</w:t>
      </w:r>
    </w:p>
    <w:p>
      <w:pPr/>
      <w:r>
        <w:rPr>
          <w:b w:val="1"/>
          <w:bCs w:val="1"/>
        </w:rPr>
        <w:t xml:space="preserve">Docente:</w:t>
      </w:r>
      <w:r>
        <w:rPr/>
        <w:t xml:space="preserve"> Felicita la creatividad, la colaboración y resalta la importancia de pensar y actuar desde la filosofía y el humanismo. Da retroalimentación específica a cada grupo.</w:t>
      </w:r>
    </w:p>
    <w:p>
      <w:pPr/>
      <w:r>
        <w:rPr>
          <w:b w:val="1"/>
          <w:bCs w:val="1"/>
        </w:rPr>
        <w:t xml:space="preserve">Transferencia:</w:t>
      </w:r>
    </w:p>
    <w:p>
      <w:pPr/>
      <w:r>
        <w:rPr>
          <w:b w:val="1"/>
          <w:bCs w:val="1"/>
        </w:rPr>
        <w:t xml:space="preserve">Docente:</w:t>
      </w:r>
      <w:r>
        <w:rPr/>
        <w:t xml:space="preserve"> “Recuerden que la filosofía es una herramienta que siempre pueden usar para comprender su mundo y actuar con respeto y responsabilidad.”</w:t>
      </w:r>
    </w:p>
    <w:p>
      <w:pPr/>
      <w:r>
        <w:rPr>
          <w:b w:val="1"/>
          <w:bCs w:val="1"/>
        </w:rPr>
        <w:t xml:space="preserve">Tarea o reto:</w:t>
      </w:r>
    </w:p>
    <w:p>
      <w:pPr/>
      <w:r>
        <w:rPr/>
        <w:t xml:space="preserve">Invitar a los estudiantes a observar durante la semana alguna situación donde puedan aplicar el pensamiento propio y la perspectiva humanista y traer esa experiencia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Activación de conocimientos previos en la Sesión 1.</w:t>
      </w:r>
    </w:p>
    <w:p>
      <w:pPr>
        <w:numPr>
          <w:ilvl w:val="0"/>
          <w:numId w:val="23"/>
        </w:numPr>
      </w:pPr>
      <w:r>
        <w:rPr/>
        <w:t xml:space="preserve">Formativa: Observación durante discusiones grupales, debates y actividades colaborativas en las tres sesiones.</w:t>
      </w:r>
    </w:p>
    <w:p>
      <w:pPr>
        <w:numPr>
          <w:ilvl w:val="0"/>
          <w:numId w:val="23"/>
        </w:numPr>
      </w:pPr>
      <w:r>
        <w:rPr/>
        <w:t xml:space="preserve">Sumativa: Evaluación final a través del mural filosófico-humanista y la reflexión metacognitiva en la Sesión 3.</w:t>
      </w:r>
    </w:p>
    <w:p>
      <w:pPr/>
      <w:r>
        <w:rPr>
          <w:b w:val="1"/>
          <w:bCs w:val="1"/>
        </w:rPr>
        <w:t xml:space="preserve">Criterios de evaluación:</w:t>
      </w:r>
    </w:p>
    <w:p>
      <w:pPr>
        <w:numPr>
          <w:ilvl w:val="0"/>
          <w:numId w:val="24"/>
        </w:numPr>
      </w:pPr>
      <w:r>
        <w:rPr/>
        <w:t xml:space="preserve">Reconoce y formula preguntas filosóficas vinculadas a experiencias cotidianas (Objetivo 1).</w:t>
      </w:r>
    </w:p>
    <w:p>
      <w:pPr>
        <w:numPr>
          <w:ilvl w:val="0"/>
          <w:numId w:val="24"/>
        </w:numPr>
      </w:pPr>
      <w:r>
        <w:rPr/>
        <w:t xml:space="preserve">Participa activamente en discusiones y debates argumentando ideas propias (Objetivo 2 y 3).</w:t>
      </w:r>
    </w:p>
    <w:p>
      <w:pPr>
        <w:numPr>
          <w:ilvl w:val="0"/>
          <w:numId w:val="24"/>
        </w:numPr>
      </w:pPr>
      <w:r>
        <w:rPr/>
        <w:t xml:space="preserve">Demuestra respeto y apertura a diferentes perspectivas en el diálogo (Objetivo 3).</w:t>
      </w:r>
    </w:p>
    <w:p>
      <w:pPr>
        <w:numPr>
          <w:ilvl w:val="0"/>
          <w:numId w:val="24"/>
        </w:numPr>
      </w:pPr>
      <w:r>
        <w:rPr/>
        <w:t xml:space="preserve">Reflexiona sobre la importancia de la filosofía y la perspectiva humanista (Objetivo 4).</w:t>
      </w:r>
    </w:p>
    <w:p>
      <w:pPr/>
      <w:r>
        <w:rPr>
          <w:b w:val="1"/>
          <w:bCs w:val="1"/>
        </w:rPr>
        <w:t xml:space="preserve">Instrumentos sugeridos:</w:t>
      </w:r>
    </w:p>
    <w:p>
      <w:pPr>
        <w:numPr>
          <w:ilvl w:val="0"/>
          <w:numId w:val="25"/>
        </w:numPr>
      </w:pPr>
      <w:r>
        <w:rPr/>
        <w:t xml:space="preserve">Lista de cotejo para participación y argumentación en debates.</w:t>
      </w:r>
    </w:p>
    <w:p>
      <w:pPr>
        <w:numPr>
          <w:ilvl w:val="0"/>
          <w:numId w:val="25"/>
        </w:numPr>
      </w:pPr>
      <w:r>
        <w:rPr/>
        <w:t xml:space="preserve">Rúbrica para evaluar el mural grupal (claridad, creatividad, integración de conceptos, trabajo colaborativo).</w:t>
      </w:r>
    </w:p>
    <w:p>
      <w:pPr>
        <w:numPr>
          <w:ilvl w:val="0"/>
          <w:numId w:val="25"/>
        </w:numPr>
      </w:pPr>
      <w:r>
        <w:rPr/>
        <w:t xml:space="preserve">Observación directa y notas del docente durante actividades.</w:t>
      </w:r>
    </w:p>
    <w:p>
      <w:pPr>
        <w:numPr>
          <w:ilvl w:val="0"/>
          <w:numId w:val="25"/>
        </w:numPr>
      </w:pPr>
      <w:r>
        <w:rPr/>
        <w:t xml:space="preserve">Autoevaluación y coevaluación breve al final de la sesión 3 sobre el trabajo en grupo y aprendizaje.</w:t>
      </w:r>
    </w:p>
    <w:p>
      <w:pPr/>
      <w:r>
        <w:rPr>
          <w:b w:val="1"/>
          <w:bCs w:val="1"/>
        </w:rPr>
        <w:t xml:space="preserve">Evidencias de aprendizaje:</w:t>
      </w:r>
    </w:p>
    <w:p>
      <w:pPr>
        <w:numPr>
          <w:ilvl w:val="0"/>
          <w:numId w:val="26"/>
        </w:numPr>
      </w:pPr>
      <w:r>
        <w:rPr/>
        <w:t xml:space="preserve">Preguntas filosóficas elaboradas y discutidas en grupo.</w:t>
      </w:r>
    </w:p>
    <w:p>
      <w:pPr>
        <w:numPr>
          <w:ilvl w:val="0"/>
          <w:numId w:val="26"/>
        </w:numPr>
      </w:pPr>
      <w:r>
        <w:rPr/>
        <w:t xml:space="preserve">Participación y argumentos en debates colaborativos.</w:t>
      </w:r>
    </w:p>
    <w:p>
      <w:pPr>
        <w:numPr>
          <w:ilvl w:val="0"/>
          <w:numId w:val="26"/>
        </w:numPr>
      </w:pPr>
      <w:r>
        <w:rPr/>
        <w:t xml:space="preserve">Textos escritos individuales de reflexión.</w:t>
      </w:r>
    </w:p>
    <w:p>
      <w:pPr>
        <w:numPr>
          <w:ilvl w:val="0"/>
          <w:numId w:val="26"/>
        </w:numPr>
      </w:pPr>
      <w:r>
        <w:rPr/>
        <w:t xml:space="preserve">Mural filosófico-humanista y presentación grupal.</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Pensamiento Propio: Filosofía y Humanismo en la Vida Diaria", se proponen las siguientes estrategias de retroalimentación que favorecen la reflexión, el diálogo y el reconocimiento del pensamiento propio, alineadas con el objetivo de aprendizaje y la metodología de Aprendizaje Colaborativo.</w:t>
      </w:r>
    </w:p>
    <w:p>
      <w:pPr>
        <w:numPr>
          <w:ilvl w:val="0"/>
          <w:numId w:val="27"/>
        </w:numPr>
      </w:pPr>
      <w:r>
        <w:rPr>
          <w:b w:val="1"/>
          <w:bCs w:val="1"/>
        </w:rPr>
        <w:t xml:space="preserve">Retroalimentación en Círculo de Reflexión:</w:t>
      </w:r>
      <w:r>
        <w:rPr/>
        <w:t xml:space="preserve">Al finalizar cada sesión, organizar un círculo donde cada estudiante comparta una idea o experiencia filosófica que haya surgido durante la clase y cómo esta le permitió cuestionar o problematizar una situación de su vida cotidiana. El docente escucha activamente y ofrece comentarios positivos y preguntas guía para profundizar el pensamiento. Ejemplo: "Me gusta cómo reconociste que tus dudas son parte del pensamiento filosófico. ¿Qué otras preguntas podrías explorar sobre esa experiencia?"</w:t>
      </w:r>
    </w:p>
    <w:p>
      <w:pPr>
        <w:numPr>
          <w:ilvl w:val="0"/>
          <w:numId w:val="27"/>
        </w:numPr>
      </w:pPr>
      <w:r>
        <w:rPr>
          <w:b w:val="1"/>
          <w:bCs w:val="1"/>
        </w:rPr>
        <w:t xml:space="preserve">Comentarios Constructivos en Pequeños Grupos:</w:t>
      </w:r>
      <w:r>
        <w:rPr/>
        <w:t xml:space="preserve">Durante las actividades colaborativas, el docente circula entre los grupos entregando retroalimentación específica sobre cómo están conectando sus ideas con la práctica filosófica y el humanismo. Por ejemplo: "Noté que relacionaron bien la experiencia personal con una perspectiva humanista, ¿cómo podrían profundizar aún más esa conexión?" Esto motiva a los estudiantes a reflexionar y mejorar sus aportes.</w:t>
      </w:r>
    </w:p>
    <w:p>
      <w:pPr>
        <w:numPr>
          <w:ilvl w:val="0"/>
          <w:numId w:val="27"/>
        </w:numPr>
      </w:pPr>
      <w:r>
        <w:rPr>
          <w:b w:val="1"/>
          <w:bCs w:val="1"/>
        </w:rPr>
        <w:t xml:space="preserve">Uso de Rúbrica Simplificada para Autoevaluación y Coevaluación:</w:t>
      </w:r>
      <w:r>
        <w:rPr/>
        <w:t xml:space="preserve">Al final de la tercera sesión, entregar una rúbrica sencilla donde los estudiantes evalúen su capacidad para reconocer y expresar pensamiento propio basado en experiencias cotidianas y su comprensión de la práctica filosófica como problematización. El docente revisa las autoevaluaciones y brinda retroalimentación individual o grupal, destacando logros y áreas de mejora con ejemplos concretos.</w:t>
      </w:r>
    </w:p>
    <w:p>
      <w:pPr>
        <w:numPr>
          <w:ilvl w:val="0"/>
          <w:numId w:val="27"/>
        </w:numPr>
      </w:pPr>
      <w:r>
        <w:rPr>
          <w:b w:val="1"/>
          <w:bCs w:val="1"/>
        </w:rPr>
        <w:t xml:space="preserve">Preguntas Abiertas para el Cierre Individual:</w:t>
      </w:r>
      <w:r>
        <w:rPr/>
        <w:t xml:space="preserve">Solicitar a cada estudiante que responda brevemente a una pregunta abierta para consolidar el aprendizaje, por ejemplo: "¿Cómo puedo seguir usando el pensamiento filosófico para entender mejor mi realidad diaria?" El docente revisa las respuestas y ofrece retroalimentación escrita o verbal que valore la originalidad y profundidad del pensamiento.</w:t>
      </w:r>
    </w:p>
    <w:p>
      <w:pPr>
        <w:numPr>
          <w:ilvl w:val="0"/>
          <w:numId w:val="27"/>
        </w:numPr>
      </w:pPr>
      <w:r>
        <w:rPr>
          <w:b w:val="1"/>
          <w:bCs w:val="1"/>
        </w:rPr>
        <w:t xml:space="preserve">Reconocimiento Público de Aportes Destacados:</w:t>
      </w:r>
      <w:r>
        <w:rPr/>
        <w:t xml:space="preserve">Al concluir la última sesión, el docente resalta públicamente ejemplos concretos donde los estudiantes hayan mostrado un pensamiento crítico y humanista, reforzando la motivación y el sentido de logro. Esto puede incluir frases o ideas compartidas en clase que ejemplifiquen la problematización filosófica.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41F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C78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BA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76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E5D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E3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C5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BA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37A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821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965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C98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319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181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83B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2FF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0AB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D1D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103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2B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585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811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449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385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769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0CE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D9D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2026-09-25T22:59:17-05:00</dcterms:created>
  <dcterms:modified xsi:type="dcterms:W3CDTF">2026-09-25T22:59:17-05:00</dcterms:modified>
</cp:coreProperties>
</file>

<file path=docProps/custom.xml><?xml version="1.0" encoding="utf-8"?>
<Properties xmlns="http://schemas.openxmlformats.org/officeDocument/2006/custom-properties" xmlns:vt="http://schemas.openxmlformats.org/officeDocument/2006/docPropsVTypes"/>
</file>