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Preguntas: Filosofía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fundamental de las preguntas en el pensamiento filosófico y en la vida cotidiana. A través de un enfoque activo basado en el Aprendizaje Basado en Casos, los estudiantes explorarán los diferentes tipos de preguntas, su validez y relevancia, y desarrollarán habilidades para formular preguntas filosóficas profundas que estimulen la reflexión crítica. Al entender por qué y para qué preguntamos, los jóvenes fortalecerán su capacidad para analizar, debatir y resolver problemas, no solo en la asignatura de Filosofía sino también en su entorno personal y social. Este aprendizaje es crucial para fomentar una mentalidad inquisitiva y ética, que les permita cuestionar, explorar y construir conocimiento de manera autónoma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razón y la finalidad de formular preguntas en contextos filosóficos y cotidianos.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preguntas según su naturaleza y propósito.</w:t>
      </w:r>
    </w:p>
    <w:p>
      <w:pPr>
        <w:numPr>
          <w:ilvl w:val="0"/>
          <w:numId w:val="1"/>
        </w:numPr>
      </w:pPr>
      <w:r>
        <w:rPr/>
        <w:t xml:space="preserve">Evaluar la validez y la importancia de diversas preguntas en procesos de pensamiento crítico.</w:t>
      </w:r>
    </w:p>
    <w:p>
      <w:pPr>
        <w:numPr>
          <w:ilvl w:val="0"/>
          <w:numId w:val="1"/>
        </w:numPr>
      </w:pPr>
      <w:r>
        <w:rPr/>
        <w:t xml:space="preserve">Crear preguntas filosóficas que fomenten la reflexión y el debate en torno a temas éticos y existenciales.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Impresiones de casos breves relacionados con preguntas filosóficas (1 copia por grupo).</w:t>
      </w:r>
    </w:p>
    <w:p>
      <w:pPr>
        <w:numPr>
          <w:ilvl w:val="0"/>
          <w:numId w:val="2"/>
        </w:numPr>
      </w:pPr>
      <w:r>
        <w:rPr/>
        <w:t xml:space="preserve">Hojas blancas y bolígrafos para cada estudiante.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(YouTube u otro).</w:t>
      </w:r>
    </w:p>
    <w:p>
      <w:pPr>
        <w:numPr>
          <w:ilvl w:val="0"/>
          <w:numId w:val="2"/>
        </w:numPr>
      </w:pPr>
      <w:r>
        <w:rPr/>
        <w:t xml:space="preserve">Material audiovisual: video corto (3 minutos) sobre la importancia de hacer preguntas en la filosofía.</w:t>
      </w:r>
    </w:p>
    <w:p>
      <w:pPr>
        <w:numPr>
          <w:ilvl w:val="0"/>
          <w:numId w:val="2"/>
        </w:numPr>
      </w:pPr>
      <w:r>
        <w:rPr/>
        <w:t xml:space="preserve">Organizadores gráficos impresos para síntesis (mapa mental o cuadro comparativo).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filosofía y su propósito general.</w:t>
      </w:r>
    </w:p>
    <w:p>
      <w:pPr>
        <w:numPr>
          <w:ilvl w:val="0"/>
          <w:numId w:val="3"/>
        </w:numPr>
      </w:pPr>
      <w:r>
        <w:rPr/>
        <w:t xml:space="preserve">Habilidad para participar en discusiones grupales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responder y formular preguntas simples en otras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preguntas son herramientas esenciales para pensar y aprender, especialmente en filosofía. Resalta que entender el “por qué” y “para qué” preguntar les ayudará a ser pensadores más críticos y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para toda la clase: “¿Alguna vez una pregunta que hiciste cambió la forma en que pensabas o actuabas? ¿Cuál fue y qué pasó después?”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con un pulso rápido, compartiendo ejemplos personales o de noticias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Sócrates, el padre de la filosofía, usaba preguntas para ayudar a otros a descubrir la verdad, y no para dar respuestas fáciles?” Muestra un video corto (3 minutos) que ejemplifica esta idea.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atentos y anotan ideas que les parezcan importantes.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“Las preguntas no solo están en la escuela; las usamos para entendernos, para decidir y para convivir. Hoy aprenderán a hacer preguntas que van más allá de lo obvio, preguntas que abren caminos nuevos en su pensamiento.”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cotidianos donde hacen preguntas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de preguntas (cerradas, abiertas, hipotéticas, reflexivas, filosóficas) usando un cuadro en la pizarra digital. Explica con ejemplos claros cada tipo, invitando a los estudiantes a participar con ejemplos propios.</w:t>
      </w:r>
    </w:p>
    <w:p>
      <w:pPr/>
      <w:r>
        <w:rPr>
          <w:b w:val="1"/>
          <w:bCs w:val="1"/>
        </w:rPr>
        <w:t xml:space="preserve">Actividad 1: Análisis y clasificación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4. Entrega a cada grupo una hoja con 12 preguntas variadas (mezcla de cerradas, abiertas, hipotéticas y filosóficas). Cada grupo debe leerlas, discutir y clasificarlas en los tipos vistos. Luego, elegirán 2 preguntas que consideren más válidas e importantes para un debate filosófico.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preguntas y justificación corta para las 2 elegidas.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“¿Por qué clasifican esta pregunta como filosófica?” o “¿Qué hace válida esta pregunta para un debate?”</w:t>
      </w:r>
    </w:p>
    <w:p>
      <w:pPr/>
      <w:r>
        <w:rPr>
          <w:b w:val="1"/>
          <w:bCs w:val="1"/>
        </w:rPr>
        <w:t xml:space="preserve">Actividad 2: Caso práctico para formular preguntas filosóficas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filosóficas que fomenten la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 un caso real breve (por ejemplo: “Un joven se enfrenta a la decisión de seguir una carrera impuesta por su familia o buscar su verdadera pasión”). Cada grupo debe formular al menos 5 preguntas filosóficas que ayuden a pensar sobre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filosóficas formuladas y explicación del propósito de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motiva a profundizar y a conectar preguntas con valores, ética y sentido de vida.</w:t>
      </w:r>
    </w:p>
    <w:p>
      <w:pPr/>
      <w:r>
        <w:rPr>
          <w:b w:val="1"/>
          <w:bCs w:val="1"/>
        </w:rPr>
        <w:t xml:space="preserve">Actividad 3: Debate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validez e importancia de preguntas en un diálogo filosófico.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preguntas filosóficas al resto de la clase. La clase debate cuáles preguntas son más válidas y por qué. Se anotan en la pizarra las características que hacen una pregunta valiosa.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criterios para preguntas válidas e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y sintetiza criterios.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pregunta filosófica sobre un tema personal o social que les interese y la compartan con otro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 de preguntas y guiar en la clasificación o formulación con preguntas más específicas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clasificación de preguntas, el docente conecta el análisis con la formulación propia de preguntas filosóficas usando el caso práctico, para luego pasar a compartir y debatir las preguntas, cerrando con una reflexión colectiva sobre la validez e importancia de las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individualmente completen un organizador gráfico tipo “mapa mental” donde coloquen: “Por qué preguntamos”, “Tipos de preguntas”, “Qué hace válida una pregunta” y “Cómo formular preguntas filosóficas”.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mental en hoja, utilizando los aprendizajes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y compartan voluntariamente:</w:t>
      </w:r>
    </w:p>
    <w:p>
      <w:pPr>
        <w:numPr>
          <w:ilvl w:val="0"/>
          <w:numId w:val="8"/>
        </w:numPr>
      </w:pPr>
      <w:r>
        <w:rPr/>
        <w:t xml:space="preserve">¿Por qué crees que es importante aprender a formular buenas preguntas?</w:t>
      </w:r>
    </w:p>
    <w:p>
      <w:pPr>
        <w:numPr>
          <w:ilvl w:val="0"/>
          <w:numId w:val="8"/>
        </w:numPr>
      </w:pPr>
      <w:r>
        <w:rPr/>
        <w:t xml:space="preserve">¿Cuál tipo de pregunta consideras más útil para pensar en temas filosóficos y por qué?</w:t>
      </w:r>
    </w:p>
    <w:p>
      <w:pPr>
        <w:numPr>
          <w:ilvl w:val="0"/>
          <w:numId w:val="8"/>
        </w:numPr>
      </w:pPr>
      <w:r>
        <w:rPr/>
        <w:t xml:space="preserve">¿Cómo puedes aplicar lo aprendido hoy en otras áreas de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mapas mentales y respuestas para revisar rápidamente y dar retroalimentación verbal general, destacando avances y áreas a mejorar. Felicita la participación y el esfuerzo en la formulación de preguntas profundas.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continuarán explorando cómo usar las preguntas para analizar textos filosóficos y argumentar con solidez, aplicando las habilidades desarrolladas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durante la semana observen y anoten al menos 3 preguntas que escuchen o hagan en su vida diaria y reflexionen cuál tipo son y qué tan válidas o importantes son para el tema o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sobre experiencias previas con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grupos, la calidad en la clasificación y formulación de preguntas, y la participación en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revisión del mapa mental individual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 finalidad de preguntar en contextos filosóficos y cotidianos.</w:t>
      </w:r>
    </w:p>
    <w:p>
      <w:pPr>
        <w:numPr>
          <w:ilvl w:val="0"/>
          <w:numId w:val="10"/>
        </w:numPr>
      </w:pPr>
      <w:r>
        <w:rPr/>
        <w:t xml:space="preserve">Identifica y clasifica con precisión los tipos de preguntas presentados.</w:t>
      </w:r>
    </w:p>
    <w:p>
      <w:pPr>
        <w:numPr>
          <w:ilvl w:val="0"/>
          <w:numId w:val="10"/>
        </w:numPr>
      </w:pPr>
      <w:r>
        <w:rPr/>
        <w:t xml:space="preserve">Evalúa la validez y relevancia de preguntas en discusiones filosóficas.</w:t>
      </w:r>
    </w:p>
    <w:p>
      <w:pPr>
        <w:numPr>
          <w:ilvl w:val="0"/>
          <w:numId w:val="10"/>
        </w:numPr>
      </w:pPr>
      <w:r>
        <w:rPr/>
        <w:t xml:space="preserve">Formula preguntas filosóficas claras, profundas y pertinentes al caso planteado.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clasificación de preguntas.</w:t>
      </w:r>
    </w:p>
    <w:p>
      <w:pPr>
        <w:numPr>
          <w:ilvl w:val="0"/>
          <w:numId w:val="11"/>
        </w:numPr>
      </w:pPr>
      <w:r>
        <w:rPr/>
        <w:t xml:space="preserve">Rúbrica para evaluar la calidad y profundidad de las preguntas filosóficas formuladas.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debate.</w:t>
      </w:r>
    </w:p>
    <w:p>
      <w:pPr>
        <w:numPr>
          <w:ilvl w:val="0"/>
          <w:numId w:val="11"/>
        </w:numPr>
      </w:pPr>
      <w:r>
        <w:rPr/>
        <w:t xml:space="preserve">Revisión del organizador gráfico y respuestas escritas en la reflexión del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clasificadas de preguntas con justificación en grupos.</w:t>
      </w:r>
    </w:p>
    <w:p>
      <w:pPr>
        <w:numPr>
          <w:ilvl w:val="0"/>
          <w:numId w:val="12"/>
        </w:numPr>
      </w:pPr>
      <w:r>
        <w:rPr/>
        <w:t xml:space="preserve">Preguntas filosóficas formuladas en el caso práctico.</w:t>
      </w:r>
    </w:p>
    <w:p>
      <w:pPr>
        <w:numPr>
          <w:ilvl w:val="0"/>
          <w:numId w:val="12"/>
        </w:numPr>
      </w:pPr>
      <w:r>
        <w:rPr/>
        <w:t xml:space="preserve">Participación activa en el debate y construcción de criterios colectivos.</w:t>
      </w:r>
    </w:p>
    <w:p>
      <w:pPr>
        <w:numPr>
          <w:ilvl w:val="0"/>
          <w:numId w:val="12"/>
        </w:numPr>
      </w:pPr>
      <w:r>
        <w:rPr/>
        <w:t xml:space="preserve">Mapas mentales individuales y respuestas escritas que sintetizan y reflexionan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9D4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E8A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F4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6D5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83A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53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50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36B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95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DB4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C9C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BEC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2026-09-26T05:01:26-05:00</dcterms:created>
  <dcterms:modified xsi:type="dcterms:W3CDTF">2026-09-26T05:01:26-05:00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