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seres vivos, sus características principales y la importancia que tienen en nuestro entorno. A través de actividades lúdicas y participativas, los niños identificarán los diferentes tipos de seres vivos que nos rodean, desde animales y plantas hasta microorganismos, y aprenderán a reconocer sus necesidades básicas y su función en la naturaleza.</w:t>
      </w:r>
    </w:p>
    <w:p>
      <w:pPr/>
      <w:r>
        <w:rPr/>
        <w:t xml:space="preserve">Es relevante porque permite a los estudiantes conectar el conocimiento científico con su vida diaria y el medio ambiente que los rodea, fomentando el respeto y cuidado por los seres vivos. Además, al utilizar la gamificación, se motiva a los alumnos a aprender jugando, incrementando su interés y participación activa en el aula.</w:t>
      </w:r>
    </w:p>
    <w:p>
      <w:pPr/>
      <w:r>
        <w:rPr/>
        <w:t xml:space="preserve">Al finalizar, los estudiantes serán capaces de identificar seres vivos y no vivos, describir características básicas de los seres vivos y explicar por qué necesitamos cuidar de ellos en nuestra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seres vivos y no vivos en su entorno cercano.</w:t>
      </w:r>
    </w:p>
    <w:p>
      <w:pPr>
        <w:numPr>
          <w:ilvl w:val="0"/>
          <w:numId w:val="1"/>
        </w:numPr>
      </w:pPr>
      <w:r>
        <w:rPr/>
        <w:t xml:space="preserve">Describir las características básicas de los seres vivos (crecimiento, alimentación, reproducción, movimiento, respuesta al ambiente).</w:t>
      </w:r>
    </w:p>
    <w:p>
      <w:pPr>
        <w:numPr>
          <w:ilvl w:val="0"/>
          <w:numId w:val="1"/>
        </w:numPr>
      </w:pPr>
      <w:r>
        <w:rPr/>
        <w:t xml:space="preserve">Comparar diferentes tipos de seres vivos y sus necesidades básicas.</w:t>
      </w:r>
    </w:p>
    <w:p>
      <w:pPr>
        <w:numPr>
          <w:ilvl w:val="0"/>
          <w:numId w:val="1"/>
        </w:numPr>
      </w:pPr>
      <w:r>
        <w:rPr/>
        <w:t xml:space="preserve">Explicar la importancia de cuidar y respetar los seres vivos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seres vivos y objetos no vivos (al menos 20 tarjetas).</w:t>
      </w:r>
    </w:p>
    <w:p>
      <w:pPr>
        <w:numPr>
          <w:ilvl w:val="0"/>
          <w:numId w:val="2"/>
        </w:numPr>
      </w:pPr>
      <w:r>
        <w:rPr/>
        <w:t xml:space="preserve">Carteles con las características de los seres vivos (una por cada característica).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(tablet o computadora).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Insignias adhesivas para premiar logros (estrellas o medallas).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sencilla: saber qué es un animal y qué es una planta.</w:t>
      </w:r>
    </w:p>
    <w:p>
      <w:pPr>
        <w:numPr>
          <w:ilvl w:val="0"/>
          <w:numId w:val="3"/>
        </w:numPr>
      </w:pPr>
      <w:r>
        <w:rPr/>
        <w:t xml:space="preserve">Habilidad para observar imágenes y describirlas con sus propias palabras.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 la naturaleza para descubrir quiénes son los seres vivos y por qué son importantes. Les comenta que aprenderán jugando y resolviendo retos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6 tarjetas grandes con imágenes variadas (un perro, un árbol, una roca, una mariposa, un balón y una flor) y pregunta: "¿Cuáles de estas cosas están vivas y cuáles no? ¿Por qué creen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mundo existen millones de seres vivos y cada uno tiene una función muy especial para que nuestro planeta sea un lugar maravilloso? Hoy vamos a descubrir quiénes son y qué hacen."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"Cada día ustedes ven plantas, animales y otros seres. Entender cómo viven y qué necesitan nos ayuda a cuidar mejor nuestro jardín, mascota y el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de los seres vivos usando carteles: "Los seres vivos crecen, se alimentan, se reproducen, se mueven y responden a lo que pasa a su alrededor. Vamos a descubrir estas características con juegos y retos."</w:t>
      </w:r>
    </w:p>
    <w:p>
      <w:pPr/>
      <w:r>
        <w:rPr>
          <w:b w:val="1"/>
          <w:bCs w:val="1"/>
        </w:rPr>
        <w:t xml:space="preserve">Actividad 1: "Clasificando Seres Vivos"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mezcladas entre pequeños grupos de 3-4 estudiantes. Cada grupo debe clasificar las tarjetas en dos montones: seres vivos y no vivos, explicando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creen que esta es un ser vivo?" o "¿Qué le falta a este objeto para estar vivo?" y ofrece pistas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señala que ahora explorarán las características que hacen que los seres vivos sean especiales.</w:t>
      </w:r>
    </w:p>
    <w:p>
      <w:pPr/>
      <w:r>
        <w:rPr>
          <w:b w:val="1"/>
          <w:bCs w:val="1"/>
        </w:rPr>
        <w:t xml:space="preserve">Actividad 2: "El Reto de las Características"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básicas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los carteles con las características. Luego, en turnos, lee una característica y los estudiantes deben pensar en un ejemplo de ser vivo que cumpla esa característica y explicarlo. Por cada respuesta correcta, el grupo gana puntos para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como "¿Cómo saben que crecen?" o "¿Qué necesitan para alimentarse?" y otorga puntos para motivar.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conocer mejor a los seres vivos, harán una competencia divertida.</w:t>
      </w:r>
    </w:p>
    <w:p>
      <w:pPr/>
      <w:r>
        <w:rPr>
          <w:b w:val="1"/>
          <w:bCs w:val="1"/>
        </w:rPr>
        <w:t xml:space="preserve">Actividad 3: "Carrera de Necesidades"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necesidades básicas de diferentes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equipos. El docente dice una necesidad (como alimento, agua, aire) y cada equipo debe nombrar un ser vivo que la necesite y decir por qué. Cada respuesta correcta suma puntos para su equipo. El equipo ganador recibe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hace preguntas para profundizar respuestas.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 dibujo de su ser vivo favorito y escribir una característica.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compañero o con ayuda del docente para identificar ejemplos y responden preguntas más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salida": cada niño dice en voz alta una característica de los seres vivos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característica y un ejemplo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algo está vivo o no?</w:t>
      </w:r>
    </w:p>
    <w:p>
      <w:pPr>
        <w:numPr>
          <w:ilvl w:val="0"/>
          <w:numId w:val="12"/>
        </w:numPr>
      </w:pPr>
      <w:r>
        <w:rPr/>
        <w:t xml:space="preserve">¿Qué característica te pareció más interesante y por qué?</w:t>
      </w:r>
    </w:p>
    <w:p>
      <w:pPr>
        <w:numPr>
          <w:ilvl w:val="0"/>
          <w:numId w:val="12"/>
        </w:numPr>
      </w:pPr>
      <w:r>
        <w:rPr/>
        <w:t xml:space="preserve">¿De qué manera puedes cuidar mejor a los seres vivos que conoces?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a todos por sus ideas y aclara dudas finales. Reconoce con insignias a quienes participaron activamente y alentó a los demás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los seres vivos que encuentren y preparar un dibujo o una pequeña historia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recolectar en familia fotos o dibujos de seres vivos y no vivos para crear un mural en la escuela que muestre la diversidad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iniciar con la actividad de clasificación (inicio), formativa durante las actividades del desarrollo (observación, preguntas y puntos en retos), y sumativa en el cierre con el ticket de salida y reflexión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seres vivos y no vivos (actividad de clasificación).</w:t>
      </w:r>
    </w:p>
    <w:p>
      <w:pPr>
        <w:numPr>
          <w:ilvl w:val="0"/>
          <w:numId w:val="13"/>
        </w:numPr>
      </w:pPr>
      <w:r>
        <w:rPr/>
        <w:t xml:space="preserve">Describe al menos tres características básicas de los seres vivos (actividad del reto de características y ticket de salida).</w:t>
      </w:r>
    </w:p>
    <w:p>
      <w:pPr>
        <w:numPr>
          <w:ilvl w:val="0"/>
          <w:numId w:val="13"/>
        </w:numPr>
      </w:pPr>
      <w:r>
        <w:rPr/>
        <w:t xml:space="preserve">Relaciona necesidades básicas con ejemplos de seres vivos (actividad de carrera de necesidades).</w:t>
      </w:r>
    </w:p>
    <w:p>
      <w:pPr>
        <w:numPr>
          <w:ilvl w:val="0"/>
          <w:numId w:val="13"/>
        </w:numPr>
      </w:pPr>
      <w:r>
        <w:rPr/>
        <w:t xml:space="preserve">Participa activamente y expresa ideas claras sobre la importancia de cuidar a los seres vivos (reflexión metacognitiva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clasificación y participación durante actividades.</w:t>
      </w:r>
    </w:p>
    <w:p>
      <w:pPr>
        <w:numPr>
          <w:ilvl w:val="0"/>
          <w:numId w:val="14"/>
        </w:numPr>
      </w:pPr>
      <w:r>
        <w:rPr/>
        <w:t xml:space="preserve">Rúbrica sencilla para evaluar descripciones y ejemplos dados.</w:t>
      </w:r>
    </w:p>
    <w:p>
      <w:pPr>
        <w:numPr>
          <w:ilvl w:val="0"/>
          <w:numId w:val="14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14"/>
        </w:numPr>
      </w:pPr>
      <w:r>
        <w:rPr/>
        <w:t xml:space="preserve">Autoevaluación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Montones de tarjetas correctamente clasificadas con justificaciones (actividad 1).</w:t>
      </w:r>
    </w:p>
    <w:p>
      <w:pPr>
        <w:numPr>
          <w:ilvl w:val="0"/>
          <w:numId w:val="15"/>
        </w:numPr>
      </w:pPr>
      <w:r>
        <w:rPr/>
        <w:t xml:space="preserve">Respuestas orales y ejemplos dados durante los retos (actividad 2 y 3).</w:t>
      </w:r>
    </w:p>
    <w:p>
      <w:pPr>
        <w:numPr>
          <w:ilvl w:val="0"/>
          <w:numId w:val="15"/>
        </w:numPr>
      </w:pPr>
      <w:r>
        <w:rPr/>
        <w:t xml:space="preserve">Participación en el ticket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0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44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6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0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09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A3F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D2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11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15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9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84C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7F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1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BAF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647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