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¡Resolvamos juntos! Problemas matemáticos para la vida diaria</w:t>
      </w:r>
    </w:p>
    <w:p/>
    <w:p>
      <w:pPr/>
      <w:r>
        <w:rPr>
          <w:color w:val="666666"/>
          <w:sz w:val="20"/>
          <w:szCs w:val="20"/>
          <w:i w:val="1"/>
          <w:iCs w:val="1"/>
        </w:rPr>
        <w:t xml:space="preserve">Matemáticas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y practiquen cómo resolver problemas matemáticos que se relacionan directamente con situaciones de su vida cotidiana. A través de actividades dinámicas y colaborativas, los alumnos aprenderán a identificar la información clave de un problema, elegir la operación matemática adecuada y expresar su solución de manera clara. Esto es fundamental porque las matemáticas no solo se usan en el salón de clases, sino también en actividades diarias como hacer compras, repartir objetos o planear tiempos.</w:t>
      </w:r>
    </w:p>
    <w:p>
      <w:pPr/>
      <w:r>
        <w:rPr/>
        <w:t xml:space="preserve">El aprendizaje se basa en la metodología del Diseño Universal para el Aprendizaje, lo que significa que se ofrecerán diferentes formas de presentar la información, expresarla y motivar a todos los estudiantes, atendiendo a la diversidad del aula. Así, cada niño podrá participar activamente y desarrollar sus competencias matemáticas con confianza y sentido práctico.</w:t>
      </w:r>
    </w:p>
    <w:p>
      <w:pPr/>
      <w:r>
        <w:rPr/>
        <w:t xml:space="preserve">Al finalizar la sesión, los estudiantes habrán mejorado sus habilidades para resolver problemas matemáticos simples usando situaciones reales, lo que los ayudará a ser más autónomos y seguros al aplicar las matemáticas en su entorno.</w:t>
      </w:r>
    </w:p>
    <w:p/>
    <w:p>
      <w:pPr/>
      <w:r>
        <w:rPr>
          <w:color w:val="2b6cb0"/>
          <w:sz w:val="28"/>
          <w:szCs w:val="28"/>
          <w:b w:val="1"/>
          <w:bCs w:val="1"/>
        </w:rPr>
        <w:t xml:space="preserve">Objetivos de Aprendizaje</w:t>
      </w:r>
    </w:p>
    <w:p>
      <w:pPr>
        <w:numPr>
          <w:ilvl w:val="0"/>
          <w:numId w:val="1"/>
        </w:numPr>
      </w:pPr>
      <w:r>
        <w:rPr/>
        <w:t xml:space="preserve">Identificar y analizar la información relevante en problemas matemáticos relacionados con su vida cotidiana.</w:t>
      </w:r>
    </w:p>
    <w:p>
      <w:pPr>
        <w:numPr>
          <w:ilvl w:val="0"/>
          <w:numId w:val="1"/>
        </w:numPr>
      </w:pPr>
      <w:r>
        <w:rPr/>
        <w:t xml:space="preserve">Resolver problemas matemáticos utilizando operaciones básicas (suma, resta, multiplicación y división) adecuadas al contexto.</w:t>
      </w:r>
    </w:p>
    <w:p>
      <w:pPr>
        <w:numPr>
          <w:ilvl w:val="0"/>
          <w:numId w:val="1"/>
        </w:numPr>
      </w:pPr>
      <w:r>
        <w:rPr/>
        <w:t xml:space="preserve">Comunicar y explicar el proceso y la solución de un problema matemático de forma clara y organizada.</w:t>
      </w:r>
    </w:p>
    <w:p>
      <w:pPr>
        <w:numPr>
          <w:ilvl w:val="0"/>
          <w:numId w:val="1"/>
        </w:numPr>
      </w:pPr>
      <w:r>
        <w:rPr/>
        <w:t xml:space="preserve">Aplicar estrategias colaborativas para resolver problemas matemáticos en situaciones reales.</w:t>
      </w:r>
    </w:p>
    <w:p/>
    <w:p>
      <w:pPr/>
      <w:r>
        <w:rPr>
          <w:color w:val="2b6cb0"/>
          <w:sz w:val="28"/>
          <w:szCs w:val="28"/>
          <w:b w:val="1"/>
          <w:bCs w:val="1"/>
        </w:rPr>
        <w:t xml:space="preserve">Recursos Necesarios</w:t>
      </w:r>
    </w:p>
    <w:p>
      <w:pPr>
        <w:numPr>
          <w:ilvl w:val="0"/>
          <w:numId w:val="2"/>
        </w:numPr>
      </w:pPr>
      <w:r>
        <w:rPr/>
        <w:t xml:space="preserve">Hojas de trabajo impresas con problemas matemáticos contextualizados (1 por estudiante).</w:t>
      </w:r>
    </w:p>
    <w:p>
      <w:pPr>
        <w:numPr>
          <w:ilvl w:val="0"/>
          <w:numId w:val="2"/>
        </w:numPr>
      </w:pPr>
      <w:r>
        <w:rPr/>
        <w:t xml:space="preserve">Tarjetas con imágenes y datos para crear problemas (varias por grupo).</w:t>
      </w:r>
    </w:p>
    <w:p>
      <w:pPr>
        <w:numPr>
          <w:ilvl w:val="0"/>
          <w:numId w:val="2"/>
        </w:numPr>
      </w:pPr>
      <w:r>
        <w:rPr/>
        <w:t xml:space="preserve">Calculadoras básicas (1 por pareja o grupo pequeño).</w:t>
      </w:r>
    </w:p>
    <w:p>
      <w:pPr>
        <w:numPr>
          <w:ilvl w:val="0"/>
          <w:numId w:val="2"/>
        </w:numPr>
      </w:pPr>
      <w:r>
        <w:rPr/>
        <w:t xml:space="preserve">Pizarrón o rotafolio y marcadores.</w:t>
      </w:r>
    </w:p>
    <w:p>
      <w:pPr>
        <w:numPr>
          <w:ilvl w:val="0"/>
          <w:numId w:val="2"/>
        </w:numPr>
      </w:pPr>
      <w:r>
        <w:rPr/>
        <w:t xml:space="preserve">Materiales manipulativos: fichas, cubos o monedas para representar cantidades (varios sets).</w:t>
      </w:r>
    </w:p>
    <w:p>
      <w:pPr>
        <w:numPr>
          <w:ilvl w:val="0"/>
          <w:numId w:val="2"/>
        </w:numPr>
      </w:pPr>
      <w:r>
        <w:rPr/>
        <w:t xml:space="preserve">Tabletas o computadora con acceso a software o app de problemas matemáticos interactivos (opcional).</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las operaciones de suma, resta, multiplicación y división.</w:t>
      </w:r>
    </w:p>
    <w:p>
      <w:pPr>
        <w:numPr>
          <w:ilvl w:val="0"/>
          <w:numId w:val="3"/>
        </w:numPr>
      </w:pPr>
      <w:r>
        <w:rPr/>
        <w:t xml:space="preserve">Habilidad para leer y comprender textos simples.</w:t>
      </w:r>
    </w:p>
    <w:p>
      <w:pPr>
        <w:numPr>
          <w:ilvl w:val="0"/>
          <w:numId w:val="3"/>
        </w:numPr>
      </w:pPr>
      <w:r>
        <w:rPr/>
        <w:t xml:space="preserve">Experiencias previas resolviendo problemas matemáticos sencillos en clase.</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resolver problemas matemáticos que podemos encontrar en nuestra vida diaria, como cuando vamos a la tienda o repartimos cosas entre amigos. Esto nos ayudará a tomar mejores decisiones y a usar las matemáticas con sentido."</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una imagen de una carnicería con precios y productos. Pregunta: "Si quiero comprar 3 manzanas a $5 cada una, ¿cuánto debo pagar?"</w:t>
      </w:r>
    </w:p>
    <w:p>
      <w:pPr>
        <w:numPr>
          <w:ilvl w:val="0"/>
          <w:numId w:val="4"/>
        </w:numPr>
      </w:pPr>
      <w:r>
        <w:rPr>
          <w:b w:val="1"/>
          <w:bCs w:val="1"/>
        </w:rPr>
        <w:t xml:space="preserve">Estudiantes:</w:t>
      </w:r>
      <w:r>
        <w:rPr/>
        <w:t xml:space="preserve"> Responden oralmente, algunos realizan cálculo mental o con dedos.</w:t>
      </w:r>
    </w:p>
    <w:p>
      <w:pPr>
        <w:numPr>
          <w:ilvl w:val="0"/>
          <w:numId w:val="4"/>
        </w:numPr>
      </w:pPr>
      <w:r>
        <w:rPr>
          <w:b w:val="1"/>
          <w:bCs w:val="1"/>
        </w:rPr>
        <w:t xml:space="preserve">Docente:</w:t>
      </w:r>
      <w:r>
        <w:rPr/>
        <w:t xml:space="preserve"> Refuerza la importancia de entender el problema y calcular correctamente.</w:t>
      </w:r>
    </w:p>
    <w:p>
      <w:pPr/>
      <w:r>
        <w:rPr>
          <w:b w:val="1"/>
          <w:bCs w:val="1"/>
        </w:rPr>
        <w:t xml:space="preserve">Motivación y enganche:</w:t>
      </w:r>
    </w:p>
    <w:p>
      <w:pPr/>
      <w:r>
        <w:rPr>
          <w:b w:val="1"/>
          <w:bCs w:val="1"/>
        </w:rPr>
        <w:t xml:space="preserve">Docente:</w:t>
      </w:r>
      <w:r>
        <w:rPr/>
        <w:t xml:space="preserve"> "¿Sabían que todos usamos matemáticas sin darnos cuenta? Resolver problemas es como ser detectives que buscan pistas para encontrar respuestas. Hoy ustedes serán esos detectives matemáticos."</w:t>
      </w:r>
    </w:p>
    <w:p>
      <w:pPr/>
      <w:r>
        <w:rPr>
          <w:b w:val="1"/>
          <w:bCs w:val="1"/>
        </w:rPr>
        <w:t xml:space="preserve">Contextualización:</w:t>
      </w:r>
    </w:p>
    <w:p>
      <w:pPr/>
      <w:r>
        <w:rPr>
          <w:b w:val="1"/>
          <w:bCs w:val="1"/>
        </w:rPr>
        <w:t xml:space="preserve">Docente:</w:t>
      </w:r>
      <w:r>
        <w:rPr/>
        <w:t xml:space="preserve"> "Vamos a trabajar con problemas que pueden pasarles en su casa, la escuela o en el mercado. Así, podrán practicar lo que aprendemos y usarlo en su día a día."</w:t>
      </w:r>
    </w:p>
    <w:p>
      <w:pPr/>
      <w:r>
        <w:rPr>
          <w:b w:val="1"/>
          <w:bCs w:val="1"/>
        </w:rPr>
        <w:t xml:space="preserve">Estudiantes:</w:t>
      </w:r>
      <w:r>
        <w:rPr/>
        <w:t xml:space="preserve"> Se muestran atentos, motivados y preparados para participar.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"Para resolver un problema matemático, primero hay que leerlo con cuidado, identificar qué datos tenemos, qué nos piden y luego decidir qué operación usar. Vamos a practicarlo juntos."</w:t>
      </w:r>
    </w:p>
    <w:p>
      <w:pPr/>
      <w:r>
        <w:rPr>
          <w:b w:val="1"/>
          <w:bCs w:val="1"/>
        </w:rPr>
        <w:t xml:space="preserve">Actividad 1: "Detectives de problemas"</w:t>
      </w:r>
    </w:p>
    <w:p>
      <w:pPr>
        <w:numPr>
          <w:ilvl w:val="0"/>
          <w:numId w:val="5"/>
        </w:numPr>
      </w:pPr>
      <w:r>
        <w:rPr>
          <w:b w:val="1"/>
          <w:bCs w:val="1"/>
        </w:rPr>
        <w:t xml:space="preserve">Objetivo:</w:t>
      </w:r>
      <w:r>
        <w:rPr/>
        <w:t xml:space="preserve"> Identificar datos relevantes en un problema matemático.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con un problema sencillo (ejemplo: "María tiene 8 caramelos y le da 3 a su amigo. ¿Cuántos le quedan?").</w:t>
      </w:r>
    </w:p>
    <w:p>
      <w:pPr>
        <w:numPr>
          <w:ilvl w:val="1"/>
          <w:numId w:val="5"/>
        </w:numPr>
      </w:pPr>
      <w:r>
        <w:rPr/>
        <w:t xml:space="preserve">Pide que subrayen o escriban en su hoja los datos importantes (números, objetos, acciones).</w:t>
      </w:r>
    </w:p>
    <w:p>
      <w:pPr>
        <w:numPr>
          <w:ilvl w:val="1"/>
          <w:numId w:val="5"/>
        </w:numPr>
      </w:pPr>
      <w:r>
        <w:rPr/>
        <w:t xml:space="preserve">Preguntar: "¿Qué información es importante para resolver el problema?"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Hoja con datos subrayados o anotados.</w:t>
      </w:r>
    </w:p>
    <w:p>
      <w:pPr>
        <w:numPr>
          <w:ilvl w:val="0"/>
          <w:numId w:val="5"/>
        </w:numPr>
      </w:pPr>
      <w:r>
        <w:rPr>
          <w:b w:val="1"/>
          <w:bCs w:val="1"/>
        </w:rPr>
        <w:t xml:space="preserve">Tiempo estimado:</w:t>
      </w:r>
      <w:r>
        <w:rPr/>
        <w:t xml:space="preserve"> 10 minutos</w:t>
      </w:r>
    </w:p>
    <w:p>
      <w:pPr>
        <w:numPr>
          <w:ilvl w:val="0"/>
          <w:numId w:val="5"/>
        </w:numPr>
      </w:pPr>
      <w:r>
        <w:rPr>
          <w:b w:val="1"/>
          <w:bCs w:val="1"/>
        </w:rPr>
        <w:t xml:space="preserve">Rol del docente:</w:t>
      </w:r>
      <w:r>
        <w:rPr/>
        <w:t xml:space="preserve"> Circula entre estudiantes, hace preguntas como "¿Por qué elegiste ese dato?", "¿Qué crees que te ayudará a resolver el problema?"</w:t>
      </w:r>
    </w:p>
    <w:p>
      <w:pPr/>
      <w:r>
        <w:rPr>
          <w:b w:val="1"/>
          <w:bCs w:val="1"/>
        </w:rPr>
        <w:t xml:space="preserve">Transición:</w:t>
      </w:r>
    </w:p>
    <w:p>
      <w:pPr/>
      <w:r>
        <w:rPr>
          <w:b w:val="1"/>
          <w:bCs w:val="1"/>
        </w:rPr>
        <w:t xml:space="preserve">Docente:</w:t>
      </w:r>
      <w:r>
        <w:rPr/>
        <w:t xml:space="preserve"> "Muy bien, ahora que sabemos qué datos son importantes, vamos a aprender a elegir la operación correcta para encontrar la respuesta."</w:t>
      </w:r>
    </w:p>
    <w:p>
      <w:pPr/>
      <w:r>
        <w:rPr>
          <w:b w:val="1"/>
          <w:bCs w:val="1"/>
        </w:rPr>
        <w:t xml:space="preserve">Actividad 2: "Operaciones en acción"</w:t>
      </w:r>
    </w:p>
    <w:p>
      <w:pPr>
        <w:numPr>
          <w:ilvl w:val="0"/>
          <w:numId w:val="6"/>
        </w:numPr>
      </w:pPr>
      <w:r>
        <w:rPr>
          <w:b w:val="1"/>
          <w:bCs w:val="1"/>
        </w:rPr>
        <w:t xml:space="preserve">Objetivo:</w:t>
      </w:r>
      <w:r>
        <w:rPr/>
        <w:t xml:space="preserve"> Aplicar operaciones básicas para resolver problemas matemáticos.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parejas y reparte tarjetas con problemas diferentes que involucren suma, resta, multiplicación o división.</w:t>
      </w:r>
    </w:p>
    <w:p>
      <w:pPr>
        <w:numPr>
          <w:ilvl w:val="1"/>
          <w:numId w:val="6"/>
        </w:numPr>
      </w:pPr>
      <w:r>
        <w:rPr/>
        <w:t xml:space="preserve">Las parejas leen el problema, identifican la operación adecuada y resuelven usando material manipulativo o calculadora.</w:t>
      </w:r>
    </w:p>
    <w:p>
      <w:pPr>
        <w:numPr>
          <w:ilvl w:val="1"/>
          <w:numId w:val="6"/>
        </w:numPr>
      </w:pPr>
      <w:r>
        <w:rPr/>
        <w:t xml:space="preserve">Después, escriben la respuesta y explican en una frase cómo llegaron a ella.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Respuestas escritas y explicación oral breve.</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Observa trabajo, pregunta "¿Por qué usan esta operación?", "¿Pueden explicarme cómo resolvieron el problema?", ofrece apoyo a quienes tienen dificultad.</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un problema matemático similar para compartir con otra pareja.</w:t>
      </w:r>
    </w:p>
    <w:p>
      <w:pPr>
        <w:numPr>
          <w:ilvl w:val="0"/>
          <w:numId w:val="7"/>
        </w:numPr>
      </w:pPr>
      <w:r>
        <w:rPr>
          <w:b w:val="1"/>
          <w:bCs w:val="1"/>
        </w:rPr>
        <w:t xml:space="preserve">Estudiantes que requieren más apoyo:</w:t>
      </w:r>
      <w:r>
        <w:rPr/>
        <w:t xml:space="preserve"> Trabajan con el docente usando materiales manipulativos para representar el problema y resolverlo paso a paso.</w:t>
      </w:r>
    </w:p>
    <w:p>
      <w:pPr/>
      <w:r>
        <w:rPr>
          <w:b w:val="1"/>
          <w:bCs w:val="1"/>
        </w:rPr>
        <w:t xml:space="preserve">Transición:</w:t>
      </w:r>
    </w:p>
    <w:p>
      <w:pPr/>
      <w:r>
        <w:rPr>
          <w:b w:val="1"/>
          <w:bCs w:val="1"/>
        </w:rPr>
        <w:t xml:space="preserve">Docente:</w:t>
      </w:r>
      <w:r>
        <w:rPr/>
        <w:t xml:space="preserve"> "Ahora que ya saben cómo resolver problemas y explicar sus respuestas, vamos a compartir y reflexionar sobre lo que aprendimos."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una hoja pequeña, escriban tres cosas:</w:t>
      </w:r>
    </w:p>
    <w:p>
      <w:pPr>
        <w:numPr>
          <w:ilvl w:val="0"/>
          <w:numId w:val="8"/>
        </w:numPr>
      </w:pPr>
      <w:r>
        <w:rPr/>
        <w:t xml:space="preserve">Una cosa importante que aprendieron hoy.</w:t>
      </w:r>
    </w:p>
    <w:p>
      <w:pPr>
        <w:numPr>
          <w:ilvl w:val="0"/>
          <w:numId w:val="8"/>
        </w:numPr>
      </w:pPr>
      <w:r>
        <w:rPr/>
        <w:t xml:space="preserve">Un problema que les gustó resolver.</w:t>
      </w:r>
    </w:p>
    <w:p>
      <w:pPr>
        <w:numPr>
          <w:ilvl w:val="0"/>
          <w:numId w:val="8"/>
        </w:numPr>
      </w:pPr>
      <w:r>
        <w:rPr/>
        <w:t xml:space="preserve">Una pregunta que aún tengan sobre problemas matemáticos."</w:t>
      </w:r>
    </w:p>
    <w:p>
      <w:pPr/>
      <w:r>
        <w:rPr>
          <w:b w:val="1"/>
          <w:bCs w:val="1"/>
        </w:rPr>
        <w:t xml:space="preserve">Estudiantes:</w:t>
      </w:r>
      <w:r>
        <w:rPr/>
        <w:t xml:space="preserve"> Escriben y entregan sus respuestas al docente.</w:t>
      </w:r>
    </w:p>
    <w:p>
      <w:pPr/>
      <w:r>
        <w:rPr>
          <w:b w:val="1"/>
          <w:bCs w:val="1"/>
        </w:rPr>
        <w:t xml:space="preserve">Reflexión metacognitiva:</w:t>
      </w:r>
    </w:p>
    <w:p>
      <w:pPr>
        <w:numPr>
          <w:ilvl w:val="0"/>
          <w:numId w:val="9"/>
        </w:numPr>
      </w:pPr>
      <w:r>
        <w:rPr>
          <w:b w:val="1"/>
          <w:bCs w:val="1"/>
        </w:rPr>
        <w:t xml:space="preserve">Docente pregunta:</w:t>
      </w:r>
    </w:p>
    <w:p>
      <w:pPr>
        <w:numPr>
          <w:ilvl w:val="1"/>
          <w:numId w:val="9"/>
        </w:numPr>
      </w:pPr>
      <w:r>
        <w:rPr/>
        <w:t xml:space="preserve">"¿Cómo supieron qué datos eran importantes en el problema?"</w:t>
      </w:r>
    </w:p>
    <w:p>
      <w:pPr>
        <w:numPr>
          <w:ilvl w:val="1"/>
          <w:numId w:val="9"/>
        </w:numPr>
      </w:pPr>
      <w:r>
        <w:rPr/>
        <w:t xml:space="preserve">"¿Qué les ayudó a elegir la operación correcta?"</w:t>
      </w:r>
    </w:p>
    <w:p>
      <w:pPr>
        <w:numPr>
          <w:ilvl w:val="1"/>
          <w:numId w:val="9"/>
        </w:numPr>
      </w:pPr>
      <w:r>
        <w:rPr/>
        <w:t xml:space="preserve">"¿Cómo podrían usar lo que aprendieron en casa o con sus amigos?"</w:t>
      </w:r>
    </w:p>
    <w:p>
      <w:pPr/>
      <w:r>
        <w:rPr>
          <w:b w:val="1"/>
          <w:bCs w:val="1"/>
        </w:rPr>
        <w:t xml:space="preserve">Retroalimentación:</w:t>
      </w:r>
    </w:p>
    <w:p>
      <w:pPr/>
      <w:r>
        <w:rPr>
          <w:b w:val="1"/>
          <w:bCs w:val="1"/>
        </w:rPr>
        <w:t xml:space="preserve">Docente:</w:t>
      </w:r>
      <w:r>
        <w:rPr/>
        <w:t xml:space="preserve"> Revisa los tickets de salida y comenta en voz alta algunas respuestas destacadas, felicita el esfuerzo y aclara dudas comunes de manera general para toda la clase.</w:t>
      </w:r>
    </w:p>
    <w:p>
      <w:pPr/>
      <w:r>
        <w:rPr>
          <w:b w:val="1"/>
          <w:bCs w:val="1"/>
        </w:rPr>
        <w:t xml:space="preserve">Transferencia:</w:t>
      </w:r>
    </w:p>
    <w:p>
      <w:pPr/>
      <w:r>
        <w:rPr>
          <w:b w:val="1"/>
          <w:bCs w:val="1"/>
        </w:rPr>
        <w:t xml:space="preserve">Docente:</w:t>
      </w:r>
      <w:r>
        <w:rPr/>
        <w:t xml:space="preserve"> "Recuerden que pueden usar estas habilidades para ayudar a su familia con las compras, repartir cosas o planear actividades. En la próxima clase veremos problemas un poco más complejos y divertidos."</w:t>
      </w:r>
    </w:p>
    <w:p>
      <w:pPr/>
      <w:r>
        <w:rPr>
          <w:b w:val="1"/>
          <w:bCs w:val="1"/>
        </w:rPr>
        <w:t xml:space="preserve">Tarea o reto:</w:t>
      </w:r>
    </w:p>
    <w:p>
      <w:pPr/>
      <w:r>
        <w:rPr>
          <w:b w:val="1"/>
          <w:bCs w:val="1"/>
        </w:rPr>
        <w:t xml:space="preserve">Docente:</w:t>
      </w:r>
      <w:r>
        <w:rPr/>
        <w:t xml:space="preserve"> "Para casa, piensen en una situación donde tengan que usar matemáticas y escriban un problema sencillo que les gustaría resolver. Lo traeremos para compartirlo en clase."</w:t>
      </w:r>
    </w:p>
    <w:p/>
    <w:p>
      <w:pPr/>
      <w:r>
        <w:rPr>
          <w:color w:val="2b6cb0"/>
          <w:sz w:val="28"/>
          <w:szCs w:val="28"/>
          <w:b w:val="1"/>
          <w:bCs w:val="1"/>
        </w:rPr>
        <w:t xml:space="preserve">Evaluación</w:t>
      </w:r>
    </w:p>
    <w:p>
      <w:pPr/>
      <w:r>
        <w:rPr>
          <w:b w:val="1"/>
          <w:bCs w:val="1"/>
        </w:rPr>
        <w:t xml:space="preserve">Tipo de evaluación:</w:t>
      </w:r>
      <w:r>
        <w:rPr/>
        <w:t xml:space="preserve"> Diagnóstica (Inicio), Formativa (Durante desarrollo), Sumativa (Cierre)</w:t>
      </w:r>
    </w:p>
    <w:p>
      <w:pPr>
        <w:numPr>
          <w:ilvl w:val="0"/>
          <w:numId w:val="10"/>
        </w:numPr>
      </w:pPr>
      <w:r>
        <w:rPr>
          <w:b w:val="1"/>
          <w:bCs w:val="1"/>
        </w:rPr>
        <w:t xml:space="preserve">Criterios de evaluación:</w:t>
      </w:r>
    </w:p>
    <w:p>
      <w:pPr>
        <w:numPr>
          <w:ilvl w:val="1"/>
          <w:numId w:val="10"/>
        </w:numPr>
      </w:pPr>
      <w:r>
        <w:rPr/>
        <w:t xml:space="preserve">Identifica correctamente los datos relevantes en un problema matemático (objetivo 1).</w:t>
      </w:r>
    </w:p>
    <w:p>
      <w:pPr>
        <w:numPr>
          <w:ilvl w:val="1"/>
          <w:numId w:val="10"/>
        </w:numPr>
      </w:pPr>
      <w:r>
        <w:rPr/>
        <w:t xml:space="preserve">Aplica la operación matemática adecuada para resolver problemas simples (objetivo 2).</w:t>
      </w:r>
    </w:p>
    <w:p>
      <w:pPr>
        <w:numPr>
          <w:ilvl w:val="1"/>
          <w:numId w:val="10"/>
        </w:numPr>
      </w:pPr>
      <w:r>
        <w:rPr/>
        <w:t xml:space="preserve">Comunica de forma clara el proceso y respuesta al problema (objetivo 3).</w:t>
      </w:r>
    </w:p>
    <w:p>
      <w:pPr>
        <w:numPr>
          <w:ilvl w:val="1"/>
          <w:numId w:val="10"/>
        </w:numPr>
      </w:pPr>
      <w:r>
        <w:rPr/>
        <w:t xml:space="preserve">Participa activamente en actividades colaborativas y aporta ideas (objetivo 4).</w:t>
      </w:r>
    </w:p>
    <w:p>
      <w:pPr>
        <w:numPr>
          <w:ilvl w:val="0"/>
          <w:numId w:val="10"/>
        </w:numPr>
      </w:pPr>
      <w:r>
        <w:rPr>
          <w:b w:val="1"/>
          <w:bCs w:val="1"/>
        </w:rPr>
        <w:t xml:space="preserve">Instrumentos sugeridos:</w:t>
      </w:r>
    </w:p>
    <w:p>
      <w:pPr>
        <w:numPr>
          <w:ilvl w:val="1"/>
          <w:numId w:val="10"/>
        </w:numPr>
      </w:pPr>
      <w:r>
        <w:rPr/>
        <w:t xml:space="preserve">Lista de cotejo para observación directa durante actividades en parejas y grupos.</w:t>
      </w:r>
    </w:p>
    <w:p>
      <w:pPr>
        <w:numPr>
          <w:ilvl w:val="1"/>
          <w:numId w:val="10"/>
        </w:numPr>
      </w:pPr>
      <w:r>
        <w:rPr/>
        <w:t xml:space="preserve">Revisión de hojas de trabajo con problemas resueltos.</w:t>
      </w:r>
    </w:p>
    <w:p>
      <w:pPr>
        <w:numPr>
          <w:ilvl w:val="1"/>
          <w:numId w:val="10"/>
        </w:numPr>
      </w:pPr>
      <w:r>
        <w:rPr/>
        <w:t xml:space="preserve">Ticket de salida para autoevaluación y reflexión.</w:t>
      </w:r>
    </w:p>
    <w:p>
      <w:pPr>
        <w:numPr>
          <w:ilvl w:val="1"/>
          <w:numId w:val="10"/>
        </w:numPr>
      </w:pPr>
      <w:r>
        <w:rPr/>
        <w:t xml:space="preserve">Portafolio con problemas creados por estudiantes (para extensión).</w:t>
      </w:r>
    </w:p>
    <w:p>
      <w:pPr>
        <w:numPr>
          <w:ilvl w:val="0"/>
          <w:numId w:val="10"/>
        </w:numPr>
      </w:pPr>
      <w:r>
        <w:rPr>
          <w:b w:val="1"/>
          <w:bCs w:val="1"/>
        </w:rPr>
        <w:t xml:space="preserve">Evidencias de aprendizaje:</w:t>
      </w:r>
    </w:p>
    <w:p>
      <w:pPr>
        <w:numPr>
          <w:ilvl w:val="1"/>
          <w:numId w:val="10"/>
        </w:numPr>
      </w:pPr>
      <w:r>
        <w:rPr/>
        <w:t xml:space="preserve">Respuestas escritas en hojas de trabajo y tarjetas con problemas resueltos.</w:t>
      </w:r>
    </w:p>
    <w:p>
      <w:pPr>
        <w:numPr>
          <w:ilvl w:val="1"/>
          <w:numId w:val="10"/>
        </w:numPr>
      </w:pPr>
      <w:r>
        <w:rPr/>
        <w:t xml:space="preserve">Explicaciones orales durante actividades grupales.</w:t>
      </w:r>
    </w:p>
    <w:p>
      <w:pPr>
        <w:numPr>
          <w:ilvl w:val="1"/>
          <w:numId w:val="10"/>
        </w:numPr>
      </w:pPr>
      <w:r>
        <w:rPr/>
        <w:t xml:space="preserve">Tickets de salida con reflexiones y comprensión demostradas.</w:t>
      </w:r>
    </w:p>
    <w:p>
      <w:pPr>
        <w:numPr>
          <w:ilvl w:val="1"/>
          <w:numId w:val="10"/>
        </w:numPr>
      </w:pPr>
      <w:r>
        <w:rPr/>
        <w:t xml:space="preserve">Problemas matemáticos creados por estudiantes para compartir.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18B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E6C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64D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FF9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0BC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E47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8EA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276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EA1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C5A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2026-09-26T00:13:45-05:00</dcterms:created>
  <dcterms:modified xsi:type="dcterms:W3CDTF">2026-09-26T00:13:45-05:00</dcterms:modified>
</cp:coreProperties>
</file>

<file path=docProps/custom.xml><?xml version="1.0" encoding="utf-8"?>
<Properties xmlns="http://schemas.openxmlformats.org/officeDocument/2006/custom-properties" xmlns:vt="http://schemas.openxmlformats.org/officeDocument/2006/docPropsVTypes"/>
</file>