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Electricidad: Conductores, Electrización y Energía en Acción</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comprendan y experimenten con conceptos fundamentales de la electricidad, en particular, los buenos y malos conductores de electricidad y los métodos de electrización por frotación y por contacto. A través de una metodología basada en el Aprendizaje Basado en Indagación, se promueve que los estudiantes formulen preguntas, realicen experimentos y construyan su propio conocimiento de manera activa y significativa.</w:t>
      </w:r>
    </w:p>
    <w:p>
      <w:pPr/>
      <w:r>
        <w:rPr/>
        <w:t xml:space="preserve">El aprendizaje de estos conceptos es fundamental no solo para entender fenómenos científicos, sino también para su aplicación en la vida cotidiana y tecnológica, como en la seguridad eléctrica del hogar, el funcionamiento de aparatos electrónicos y la comprensión de cómo se manipulan cargas eléctricas. Así, los estudiantes desarrollan competencias científicas y habilidades de pensamiento crítico, que les serán útiles en su educación futura y en su entorno.</w:t>
      </w:r>
    </w:p>
    <w:p>
      <w:pPr/>
      <w:r>
        <w:rPr/>
        <w:t xml:space="preserve">Con actividades prácticas y reflexivas, los estudiantes podrán distinguir entre materiales conductores y aislantes, y explicar los procesos de electrización, relacionando los tipos y cantidades de carga adquirida con las características físicas de los objetos. Este conocimiento les permitirá entender mejor el mundo que los rodea y les motivará a seguir explorando la ciencia.</w:t>
      </w:r>
    </w:p>
    <w:p/>
    <w:p>
      <w:pPr/>
      <w:r>
        <w:rPr>
          <w:color w:val="2b6cb0"/>
          <w:sz w:val="28"/>
          <w:szCs w:val="28"/>
          <w:b w:val="1"/>
          <w:bCs w:val="1"/>
        </w:rPr>
        <w:t xml:space="preserve">Objetivos de Aprendizaje</w:t>
      </w:r>
    </w:p>
    <w:p>
      <w:pPr>
        <w:numPr>
          <w:ilvl w:val="0"/>
          <w:numId w:val="1"/>
        </w:numPr>
      </w:pPr>
      <w:r>
        <w:rPr/>
        <w:t xml:space="preserve">Diferenciar materiales como buenos y malos conductores de electricidad mediante la observación y experimentación.</w:t>
      </w:r>
    </w:p>
    <w:p>
      <w:pPr>
        <w:numPr>
          <w:ilvl w:val="0"/>
          <w:numId w:val="1"/>
        </w:numPr>
      </w:pPr>
      <w:r>
        <w:rPr/>
        <w:t xml:space="preserve">Explicar los métodos de electrización por frotación y por contacto, identificando el tipo y cantidad de carga eléctrica adquirida por los objetos.</w:t>
      </w:r>
    </w:p>
    <w:p>
      <w:pPr>
        <w:numPr>
          <w:ilvl w:val="0"/>
          <w:numId w:val="1"/>
        </w:numPr>
      </w:pPr>
      <w:r>
        <w:rPr/>
        <w:t xml:space="preserve">Relacionar la cantidad de carga eléctrica con el tamaño y tipo de los objetos electrizados.</w:t>
      </w:r>
    </w:p>
    <w:p>
      <w:pPr>
        <w:numPr>
          <w:ilvl w:val="0"/>
          <w:numId w:val="1"/>
        </w:numPr>
      </w:pPr>
      <w:r>
        <w:rPr/>
        <w:t xml:space="preserve">Formular preguntas y problemas relacionados con la conductividad eléctrica y electrización para fomentar la indagación científica.</w:t>
      </w:r>
    </w:p>
    <w:p>
      <w:pPr>
        <w:numPr>
          <w:ilvl w:val="0"/>
          <w:numId w:val="1"/>
        </w:numPr>
      </w:pPr>
      <w:r>
        <w:rPr/>
        <w:t xml:space="preserve">Comunicar resultados y explicaciones científicas de manera clara y fundamentada.</w:t>
      </w:r>
    </w:p>
    <w:p/>
    <w:p>
      <w:pPr/>
      <w:r>
        <w:rPr>
          <w:color w:val="2b6cb0"/>
          <w:sz w:val="28"/>
          <w:szCs w:val="28"/>
          <w:b w:val="1"/>
          <w:bCs w:val="1"/>
        </w:rPr>
        <w:t xml:space="preserve">Recursos Necesarios</w:t>
      </w:r>
    </w:p>
    <w:p>
      <w:pPr>
        <w:numPr>
          <w:ilvl w:val="0"/>
          <w:numId w:val="2"/>
        </w:numPr>
      </w:pPr>
      <w:r>
        <w:rPr/>
        <w:t xml:space="preserve">Materiales para experimentos: varillas de vidrio, tela de seda, globos, plástico, lana, metal (clavos, monedas), madera, papel aluminio, cables eléctricos con pinzas cocodrilo, bombillas pequeñas, baterías AA (4 unidades), multímetros (al menos 2), electroscopios caseros o fabricados con materiales simples.</w:t>
      </w:r>
    </w:p>
    <w:p>
      <w:pPr>
        <w:numPr>
          <w:ilvl w:val="0"/>
          <w:numId w:val="2"/>
        </w:numPr>
      </w:pPr>
      <w:r>
        <w:rPr/>
        <w:t xml:space="preserve">Cartulinas o pizarras blancas para registro de hipótesis y resultados.</w:t>
      </w:r>
    </w:p>
    <w:p>
      <w:pPr>
        <w:numPr>
          <w:ilvl w:val="0"/>
          <w:numId w:val="2"/>
        </w:numPr>
      </w:pPr>
      <w:r>
        <w:rPr/>
        <w:t xml:space="preserve">Computadora y proyector para presentaciones y videos cortos.</w:t>
      </w:r>
    </w:p>
    <w:p>
      <w:pPr>
        <w:numPr>
          <w:ilvl w:val="0"/>
          <w:numId w:val="2"/>
        </w:numPr>
      </w:pPr>
      <w:r>
        <w:rPr/>
        <w:t xml:space="preserve">Videos cortos sobre conductores, aislantes y electrización (preseleccionados).</w:t>
      </w:r>
    </w:p>
    <w:p>
      <w:pPr>
        <w:numPr>
          <w:ilvl w:val="0"/>
          <w:numId w:val="2"/>
        </w:numPr>
      </w:pPr>
      <w:r>
        <w:rPr/>
        <w:t xml:space="preserve">Hojas de trabajo impresas con guías de experimentos y preguntas de reflexión.</w:t>
      </w:r>
    </w:p>
    <w:p>
      <w:pPr>
        <w:numPr>
          <w:ilvl w:val="0"/>
          <w:numId w:val="2"/>
        </w:numPr>
      </w:pPr>
      <w:r>
        <w:rPr/>
        <w:t xml:space="preserve">Marcadores, lápices, reglas, y hojas para anotaciones individuales y grupales.</w:t>
      </w:r>
    </w:p>
    <w:p>
      <w:pPr>
        <w:numPr>
          <w:ilvl w:val="0"/>
          <w:numId w:val="2"/>
        </w:numPr>
      </w:pPr>
      <w:r>
        <w:rPr/>
        <w:t xml:space="preserve">Acceso a internet para búsqueda de información adicional durante actividades de indagación.</w:t>
      </w:r>
    </w:p>
    <w:p/>
    <w:p>
      <w:pPr/>
      <w:r>
        <w:rPr>
          <w:color w:val="2b6cb0"/>
          <w:sz w:val="28"/>
          <w:szCs w:val="28"/>
          <w:b w:val="1"/>
          <w:bCs w:val="1"/>
        </w:rPr>
        <w:t xml:space="preserve">Requisitos Previos</w:t>
      </w:r>
    </w:p>
    <w:p>
      <w:pPr>
        <w:numPr>
          <w:ilvl w:val="0"/>
          <w:numId w:val="3"/>
        </w:numPr>
      </w:pPr>
      <w:r>
        <w:rPr/>
        <w:t xml:space="preserve">Conocimiento básico sobre electricidad estática y carga eléctrica (introducción previa o sesiones anteriores).</w:t>
      </w:r>
    </w:p>
    <w:p>
      <w:pPr>
        <w:numPr>
          <w:ilvl w:val="0"/>
          <w:numId w:val="3"/>
        </w:numPr>
      </w:pPr>
      <w:r>
        <w:rPr/>
        <w:t xml:space="preserve">Habilidades básicas en realización de experimentos sencillos y manejo cuidadoso de materiales.</w:t>
      </w:r>
    </w:p>
    <w:p>
      <w:pPr>
        <w:numPr>
          <w:ilvl w:val="0"/>
          <w:numId w:val="3"/>
        </w:numPr>
      </w:pPr>
      <w:r>
        <w:rPr/>
        <w:t xml:space="preserve">Capacidad para trabajar en equipo, formular preguntas y comunicar ideas.</w:t>
      </w:r>
    </w:p>
    <w:p>
      <w:pPr>
        <w:numPr>
          <w:ilvl w:val="0"/>
          <w:numId w:val="3"/>
        </w:numPr>
      </w:pPr>
      <w:r>
        <w:rPr/>
        <w:t xml:space="preserve">Comprensión de conceptos básicos de materia y sus estados.</w:t>
      </w:r>
    </w:p>
    <w:p/>
    <w:p>
      <w:pPr/>
      <w:r>
        <w:rPr>
          <w:color w:val="2b6cb0"/>
          <w:sz w:val="28"/>
          <w:szCs w:val="28"/>
          <w:b w:val="1"/>
          <w:bCs w:val="1"/>
        </w:rPr>
        <w:t xml:space="preserve">Actividades</w:t>
      </w:r>
    </w:p>
    <w:p>
      <w:pPr/>
      <w:r>
        <w:rPr/>
        <w:t xml:space="preserve">Sesión 1: Introducción y Exploración Inicial de Conductividad</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Conectar con conocimientos previos y motivar a los estudiantes para que se interesen en cómo la electricidad circula a través de diferentes materiales.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"¿Alguna vez han sentido una pequeña descarga al tocar una manija o al peinarse? ¿Por qué creen que sucede esto?"</w:t>
      </w:r>
    </w:p>
    <w:p>
      <w:pPr>
        <w:numPr>
          <w:ilvl w:val="0"/>
          <w:numId w:val="4"/>
        </w:numPr>
      </w:pPr>
      <w:r>
        <w:rPr>
          <w:b w:val="1"/>
          <w:bCs w:val="1"/>
        </w:rPr>
        <w:t xml:space="preserve">Estudiantes:</w:t>
      </w:r>
      <w:r>
        <w:rPr/>
        <w:t xml:space="preserve"> Responden y comparten experiencias breves en plenaria.</w:t>
      </w:r>
    </w:p>
    <w:p>
      <w:pPr/>
      <w:r>
        <w:rPr>
          <w:b w:val="1"/>
          <w:bCs w:val="1"/>
        </w:rPr>
        <w:t xml:space="preserve">Motivación y enganche:</w:t>
      </w:r>
    </w:p>
    <w:p>
      <w:pPr>
        <w:numPr>
          <w:ilvl w:val="0"/>
          <w:numId w:val="5"/>
        </w:numPr>
      </w:pPr>
      <w:r>
        <w:rPr>
          <w:b w:val="1"/>
          <w:bCs w:val="1"/>
        </w:rPr>
        <w:t xml:space="preserve">Docente:</w:t>
      </w:r>
      <w:r>
        <w:rPr/>
        <w:t xml:space="preserve"> Muestra una demostración sencilla: conecta una bombilla con una batería y un cable, luego introduce diferentes materiales en el circuito para observar si la bombilla se enciende o no. Formula la pregunta: "¿Por qué algunos materiales permiten que la bombilla se encienda y otros no?"</w:t>
      </w:r>
    </w:p>
    <w:p>
      <w:pPr>
        <w:numPr>
          <w:ilvl w:val="0"/>
          <w:numId w:val="5"/>
        </w:numPr>
      </w:pPr>
      <w:r>
        <w:rPr>
          <w:b w:val="1"/>
          <w:bCs w:val="1"/>
        </w:rPr>
        <w:t xml:space="preserve">Estudiantes:</w:t>
      </w:r>
      <w:r>
        <w:rPr/>
        <w:t xml:space="preserve"> Observan y expresan hipótesis iniciales.</w:t>
      </w:r>
    </w:p>
    <w:p>
      <w:pPr/>
      <w:r>
        <w:rPr>
          <w:b w:val="1"/>
          <w:bCs w:val="1"/>
        </w:rPr>
        <w:t xml:space="preserve">Contextualización:</w:t>
      </w:r>
    </w:p>
    <w:p>
      <w:pPr>
        <w:numPr>
          <w:ilvl w:val="0"/>
          <w:numId w:val="6"/>
        </w:numPr>
      </w:pPr>
      <w:r>
        <w:rPr>
          <w:b w:val="1"/>
          <w:bCs w:val="1"/>
        </w:rPr>
        <w:t xml:space="preserve">Docente:</w:t>
      </w:r>
      <w:r>
        <w:rPr/>
        <w:t xml:space="preserve"> Explica brevemente cómo el conocimiento sobre conductores y aislantes es importante para la seguridad en el hogar y para el funcionamiento de dispositivos eléctricos.</w:t>
      </w:r>
    </w:p>
    <w:p>
      <w:pPr>
        <w:numPr>
          <w:ilvl w:val="0"/>
          <w:numId w:val="6"/>
        </w:numPr>
      </w:pPr>
      <w:r>
        <w:rPr>
          <w:b w:val="1"/>
          <w:bCs w:val="1"/>
        </w:rPr>
        <w:t xml:space="preserve">Estudiantes:</w:t>
      </w:r>
      <w:r>
        <w:rPr/>
        <w:t xml:space="preserve"> Relacionan el tema con situaciones cotidianas y anotan sus ideas.</w:t>
      </w:r>
    </w:p>
    <w:p>
      <w:pPr/>
      <w:r>
        <w:rPr>
          <w:b w:val="1"/>
          <w:bCs w:val="1"/>
        </w:rPr>
        <w:t xml:space="preserve">Fase de Desarrollo</w:t>
      </w:r>
    </w:p>
    <w:p>
      <w:pPr/>
      <w:r>
        <w:rPr>
          <w:b w:val="1"/>
          <w:bCs w:val="1"/>
        </w:rPr>
        <w:t xml:space="preserve">Tiempo estimado:</w:t>
      </w:r>
    </w:p>
    <w:p>
      <w:pPr/>
      <w:r>
        <w:rPr/>
        <w:t xml:space="preserve"> 180 minutos</w:t>
      </w:r>
    </w:p>
    <w:p>
      <w:pPr/>
      <w:r>
        <w:rPr>
          <w:b w:val="1"/>
          <w:bCs w:val="1"/>
        </w:rPr>
        <w:t xml:space="preserve">Presentación del contenido:</w:t>
      </w:r>
      <w:r>
        <w:rPr/>
        <w:t xml:space="preserve"> A través de preguntas guía y realización de experimentos, los estudiantes explorarán qué materiales conducen electricidad y cuáles no, y por qué.</w:t>
      </w:r>
    </w:p>
    <w:p>
      <w:pPr>
        <w:numPr>
          <w:ilvl w:val="0"/>
          <w:numId w:val="7"/>
        </w:numPr>
      </w:pPr>
      <w:r>
        <w:rPr>
          <w:b w:val="1"/>
          <w:bCs w:val="1"/>
        </w:rPr>
        <w:t xml:space="preserve">Actividad 1: Explorando conductividad</w:t>
      </w:r>
      <w:br/>
      <w:r>
        <w:rPr>
          <w:b w:val="1"/>
          <w:bCs w:val="1"/>
        </w:rPr>
        <w:t xml:space="preserve">Objetivo:</w:t>
      </w:r>
      <w:r>
        <w:rPr/>
        <w:t xml:space="preserve"> Diferenciar materiales buenos y malos conductores de la electricidad.</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Tabla de materiales con resultados y hipótesis</w:t>
      </w:r>
      <w:br/>
      <w:r>
        <w:rPr>
          <w:b w:val="1"/>
          <w:bCs w:val="1"/>
        </w:rPr>
        <w:t xml:space="preserve">Tiempo:</w:t>
      </w:r>
      <w:r>
        <w:rPr/>
        <w:t xml:space="preserve"> 70 minutos</w:t>
      </w:r>
      <w:br/>
      <w:r>
        <w:rPr>
          <w:b w:val="1"/>
          <w:bCs w:val="1"/>
        </w:rPr>
        <w:t xml:space="preserve">Rol docente:</w:t>
      </w:r>
      <w:r>
        <w:rPr/>
        <w:t xml:space="preserve"> Observa, formula preguntas como "¿Qué diferencias notan entre los materiales que permiten el paso de la electricidad y los que no? ¿Por qué creen que sucede esto?" y guía la reflexión.</w:t>
      </w:r>
    </w:p>
    <w:p>
      <w:pPr>
        <w:numPr>
          <w:ilvl w:val="1"/>
          <w:numId w:val="7"/>
        </w:numPr>
      </w:pPr>
      <w:r>
        <w:rPr>
          <w:b w:val="1"/>
          <w:bCs w:val="1"/>
        </w:rPr>
        <w:t xml:space="preserve">Docente:</w:t>
      </w:r>
      <w:r>
        <w:rPr/>
        <w:t xml:space="preserve"> Divide la clase en grupos de 3-4 estudiantes y entrega a cada grupo un conjunto de materiales variados (metal, madera, plástico, papel aluminio, etc.), una bombilla con batería y cables.</w:t>
      </w:r>
    </w:p>
    <w:p>
      <w:pPr>
        <w:numPr>
          <w:ilvl w:val="1"/>
          <w:numId w:val="7"/>
        </w:numPr>
      </w:pPr>
      <w:r>
        <w:rPr/>
        <w:t xml:space="preserve">Indica que prueben cada material intercalándolo en el circuito para ver si la bombilla se enciende.</w:t>
      </w:r>
    </w:p>
    <w:p>
      <w:pPr>
        <w:numPr>
          <w:ilvl w:val="1"/>
          <w:numId w:val="7"/>
        </w:numPr>
      </w:pPr>
      <w:r>
        <w:rPr/>
        <w:t xml:space="preserve">Solicita que registren resultados y formulen una hipótesis sobre qué características hacen que un material sea conductor o aislante.</w:t>
      </w:r>
    </w:p>
    <w:p>
      <w:pPr>
        <w:numPr>
          <w:ilvl w:val="0"/>
          <w:numId w:val="7"/>
        </w:numPr>
      </w:pPr>
      <w:r>
        <w:rPr>
          <w:b w:val="1"/>
          <w:bCs w:val="1"/>
        </w:rPr>
        <w:t xml:space="preserve">Actividad 2: Video y discusión sobre conductores y aislantes</w:t>
      </w:r>
      <w:br/>
      <w:r>
        <w:rPr>
          <w:b w:val="1"/>
          <w:bCs w:val="1"/>
        </w:rPr>
        <w:t xml:space="preserve">Objetivo:</w:t>
      </w:r>
      <w:r>
        <w:rPr/>
        <w:t xml:space="preserve"> Comprender y explicar diferencias entre conductores y aislantes.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colectiva de ejemplos y aclaraciones</w:t>
      </w:r>
      <w:br/>
      <w:r>
        <w:rPr>
          <w:b w:val="1"/>
          <w:bCs w:val="1"/>
        </w:rPr>
        <w:t xml:space="preserve">Tiempo:</w:t>
      </w:r>
      <w:r>
        <w:rPr/>
        <w:t xml:space="preserve"> 40 minutos</w:t>
      </w:r>
      <w:br/>
      <w:r>
        <w:rPr>
          <w:b w:val="1"/>
          <w:bCs w:val="1"/>
        </w:rPr>
        <w:t xml:space="preserve">Rol docente:</w:t>
      </w:r>
      <w:r>
        <w:rPr/>
        <w:t xml:space="preserve"> Facilita la discusión, aclara dudas y consolida conceptos.</w:t>
      </w:r>
    </w:p>
    <w:p>
      <w:pPr>
        <w:numPr>
          <w:ilvl w:val="1"/>
          <w:numId w:val="7"/>
        </w:numPr>
      </w:pPr>
      <w:r>
        <w:rPr>
          <w:b w:val="1"/>
          <w:bCs w:val="1"/>
        </w:rPr>
        <w:t xml:space="preserve">Docente:</w:t>
      </w:r>
      <w:r>
        <w:rPr/>
        <w:t xml:space="preserve"> Presenta un video corto (5-7 minutos) que explique qué son conductores y aislantes, con ejemplos cotidianos.</w:t>
      </w:r>
    </w:p>
    <w:p>
      <w:pPr>
        <w:numPr>
          <w:ilvl w:val="1"/>
          <w:numId w:val="7"/>
        </w:numPr>
      </w:pPr>
      <w:r>
        <w:rPr/>
        <w:t xml:space="preserve">Después del video, en plenaria, realiza preguntas como: "¿Qué ejemplos vieron que ya conocían? ¿Hay materiales que esperaban que condujeran y no lo hicieron?"</w:t>
      </w:r>
    </w:p>
    <w:p>
      <w:pPr>
        <w:numPr>
          <w:ilvl w:val="0"/>
          <w:numId w:val="7"/>
        </w:numPr>
      </w:pPr>
      <w:r>
        <w:rPr>
          <w:b w:val="1"/>
          <w:bCs w:val="1"/>
        </w:rPr>
        <w:t xml:space="preserve">Actividad 3: Preguntas de indagación</w:t>
      </w:r>
      <w:br/>
      <w:r>
        <w:rPr>
          <w:b w:val="1"/>
          <w:bCs w:val="1"/>
        </w:rPr>
        <w:t xml:space="preserve">Objetivo:</w:t>
      </w:r>
      <w:r>
        <w:rPr/>
        <w:t xml:space="preserve"> Formular preguntas científicas relacionadas con conductividad.</w:t>
      </w:r>
      <w:br/>
      <w:r>
        <w:rPr>
          <w:b w:val="1"/>
          <w:bCs w:val="1"/>
        </w:rPr>
        <w:t xml:space="preserve">Instrucciones:</w:t>
      </w:r>
      <w:r>
        <w:rPr>
          <w:b w:val="1"/>
          <w:bCs w:val="1"/>
        </w:rPr>
        <w:t xml:space="preserve">Organización:</w:t>
      </w:r>
      <w:r>
        <w:rPr/>
        <w:t xml:space="preserve"> Grupos de 3-4 y plenaria</w:t>
      </w:r>
      <w:br/>
      <w:r>
        <w:rPr>
          <w:b w:val="1"/>
          <w:bCs w:val="1"/>
        </w:rPr>
        <w:t xml:space="preserve">Producto:</w:t>
      </w:r>
      <w:r>
        <w:rPr/>
        <w:t xml:space="preserve"> Lista de preguntas científicas para investigar</w:t>
      </w:r>
      <w:br/>
      <w:r>
        <w:rPr>
          <w:b w:val="1"/>
          <w:bCs w:val="1"/>
        </w:rPr>
        <w:t xml:space="preserve">Tiempo:</w:t>
      </w:r>
      <w:r>
        <w:rPr/>
        <w:t xml:space="preserve"> 30 minutos</w:t>
      </w:r>
      <w:br/>
      <w:r>
        <w:rPr>
          <w:b w:val="1"/>
          <w:bCs w:val="1"/>
        </w:rPr>
        <w:t xml:space="preserve">Rol docente:</w:t>
      </w:r>
      <w:r>
        <w:rPr/>
        <w:t xml:space="preserve"> Motiva la curiosidad y ayuda a formular preguntas claras y relevantes.</w:t>
      </w:r>
    </w:p>
    <w:p>
      <w:pPr>
        <w:numPr>
          <w:ilvl w:val="1"/>
          <w:numId w:val="7"/>
        </w:numPr>
      </w:pPr>
      <w:r>
        <w:rPr>
          <w:b w:val="1"/>
          <w:bCs w:val="1"/>
        </w:rPr>
        <w:t xml:space="preserve">Docente:</w:t>
      </w:r>
      <w:r>
        <w:rPr/>
        <w:t xml:space="preserve"> Pide a los estudiantes que en sus grupos creen al menos 3 preguntas que quieran investigar sobre conductores y aislantes.</w:t>
      </w:r>
    </w:p>
    <w:p>
      <w:pPr>
        <w:numPr>
          <w:ilvl w:val="1"/>
          <w:numId w:val="7"/>
        </w:numPr>
      </w:pPr>
      <w:r>
        <w:rPr/>
        <w:t xml:space="preserve">Ejemplos: "¿Por qué el metal conduce mejor que la madera?", "¿Qué pasa si mojamos un aislante?", "¿Todos los metales conducen igual?"</w:t>
      </w:r>
    </w:p>
    <w:p>
      <w:pPr>
        <w:numPr>
          <w:ilvl w:val="1"/>
          <w:numId w:val="7"/>
        </w:numPr>
      </w:pPr>
      <w:r>
        <w:rPr/>
        <w:t xml:space="preserve">Los grupos comparten las preguntas en plenaria y el docente las anota para futuras indagaciones.</w:t>
      </w:r>
    </w:p>
    <w:p>
      <w:pPr/>
      <w:r>
        <w:rPr>
          <w:b w:val="1"/>
          <w:bCs w:val="1"/>
        </w:rPr>
        <w:t xml:space="preserve">Diferenciación:</w:t>
      </w:r>
      <w:r>
        <w:rPr/>
        <w:t xml:space="preserve"> Para estudiantes que terminan antes, se les sugiere investigar en internet un material conductor poco común y preparar una breve explicación para compartir. Para quienes necesitan apoyo, se les brinda ayuda para organizar las tareas y se les asignan roles específicos en el grupo.</w:t>
      </w:r>
    </w:p>
    <w:p>
      <w:pPr/>
      <w:r>
        <w:rPr>
          <w:b w:val="1"/>
          <w:bCs w:val="1"/>
        </w:rPr>
        <w:t xml:space="preserve">Transición:</w:t>
      </w:r>
      <w:r>
        <w:rPr/>
        <w:t xml:space="preserve"> El docente conecta la exploración de conductividad con la próxima sesión que abordará cómo los objetos pueden cargarse eléctricamente, introduciendo el concepto de electrización.</w:t>
      </w:r>
    </w:p>
    <w:p>
      <w:pPr/>
      <w:r>
        <w:rPr>
          <w:b w:val="1"/>
          <w:bCs w:val="1"/>
        </w:rPr>
        <w:t xml:space="preserve">Fase de Cierre</w:t>
      </w:r>
    </w:p>
    <w:p>
      <w:pPr/>
      <w:r>
        <w:rPr>
          <w:b w:val="1"/>
          <w:bCs w:val="1"/>
        </w:rPr>
        <w:t xml:space="preserve">Tiempo estimado:</w:t>
      </w:r>
    </w:p>
    <w:p>
      <w:pPr/>
      <w:r>
        <w:rPr/>
        <w:t xml:space="preserve"> 30 minutos</w:t>
      </w:r>
    </w:p>
    <w:p>
      <w:pPr>
        <w:numPr>
          <w:ilvl w:val="0"/>
          <w:numId w:val="8"/>
        </w:numPr>
      </w:pPr>
      <w:r>
        <w:rPr>
          <w:b w:val="1"/>
          <w:bCs w:val="1"/>
        </w:rPr>
        <w:t xml:space="preserve">Síntesis:</w:t>
      </w:r>
      <w:r>
        <w:rPr/>
        <w:t xml:space="preserve"> Cada grupo crea un organizador gráfico que clasifique los materiales en buenos y malos conductores, con ejemplos y características.</w:t>
      </w:r>
    </w:p>
    <w:p>
      <w:pPr>
        <w:numPr>
          <w:ilvl w:val="0"/>
          <w:numId w:val="8"/>
        </w:numPr>
      </w:pPr>
      <w:r>
        <w:rPr>
          <w:b w:val="1"/>
          <w:bCs w:val="1"/>
        </w:rPr>
        <w:t xml:space="preserve">Reflexión metacognitiva:</w:t>
      </w:r>
      <w:r>
        <w:rPr/>
        <w:t xml:space="preserve"> Los estudiantes responden por escrito: </w:t>
      </w:r>
    </w:p>
    <w:p>
      <w:pPr>
        <w:numPr>
          <w:ilvl w:val="1"/>
          <w:numId w:val="8"/>
        </w:numPr>
      </w:pPr>
      <w:r>
        <w:rPr/>
        <w:t xml:space="preserve">¿Qué aprendí sobre los materiales conductores y aislantes?</w:t>
      </w:r>
    </w:p>
    <w:p>
      <w:pPr>
        <w:numPr>
          <w:ilvl w:val="1"/>
          <w:numId w:val="8"/>
        </w:numPr>
      </w:pPr>
      <w:r>
        <w:rPr/>
        <w:t xml:space="preserve">¿Por qué es importante saber si un material conduce electricidad?</w:t>
      </w:r>
    </w:p>
    <w:p>
      <w:pPr>
        <w:numPr>
          <w:ilvl w:val="1"/>
          <w:numId w:val="8"/>
        </w:numPr>
      </w:pPr>
      <w:r>
        <w:rPr/>
        <w:t xml:space="preserve">¿Qué preguntas me quedaron para investigar?</w:t>
      </w:r>
    </w:p>
    <w:p>
      <w:pPr>
        <w:numPr>
          <w:ilvl w:val="0"/>
          <w:numId w:val="8"/>
        </w:numPr>
      </w:pPr>
      <w:r>
        <w:rPr>
          <w:b w:val="1"/>
          <w:bCs w:val="1"/>
        </w:rPr>
        <w:t xml:space="preserve">Retroalimentación:</w:t>
      </w:r>
      <w:r>
        <w:rPr/>
        <w:t xml:space="preserve"> El docente comenta las tablas y organizadores, reforzando conceptos claves y valorando la formulación de preguntas.</w:t>
      </w:r>
    </w:p>
    <w:p>
      <w:pPr>
        <w:numPr>
          <w:ilvl w:val="0"/>
          <w:numId w:val="8"/>
        </w:numPr>
      </w:pPr>
      <w:r>
        <w:rPr>
          <w:b w:val="1"/>
          <w:bCs w:val="1"/>
        </w:rPr>
        <w:t xml:space="preserve">Transferencia:</w:t>
      </w:r>
      <w:r>
        <w:rPr/>
        <w:t xml:space="preserve"> Se anuncia que en la próxima sesión se explorará cómo los objetos pueden cargarse eléctricamente y qué sucede con esas cargas.</w:t>
      </w:r>
    </w:p>
    <w:p>
      <w:pPr>
        <w:numPr>
          <w:ilvl w:val="0"/>
          <w:numId w:val="8"/>
        </w:numPr>
      </w:pPr>
      <w:r>
        <w:rPr>
          <w:b w:val="1"/>
          <w:bCs w:val="1"/>
        </w:rPr>
        <w:t xml:space="preserve">Tarea:</w:t>
      </w:r>
      <w:r>
        <w:rPr/>
        <w:t xml:space="preserve"> Observar en casa 3 objetos y clasificarlos como conductores o aislantes, anotando su utilidad o riesgo con la electricidad.</w:t>
      </w:r>
    </w:p>
    <w:p>
      <w:pPr/>
      <w:r>
        <w:rPr/>
        <w:t xml:space="preserve">Sesión 2: Electrización por Frotación: Cargando Objetos con Ciencia</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Introducir el concepto de electrización por frotación y motivar la indagación mediante preguntas y ejemplos cotidianos.</w:t>
      </w:r>
    </w:p>
    <w:p>
      <w:pPr/>
      <w:r>
        <w:rPr>
          <w:b w:val="1"/>
          <w:bCs w:val="1"/>
        </w:rPr>
        <w:t xml:space="preserve">Activación de conocimientos previos:</w:t>
      </w:r>
    </w:p>
    <w:p>
      <w:pPr>
        <w:numPr>
          <w:ilvl w:val="0"/>
          <w:numId w:val="9"/>
        </w:numPr>
      </w:pPr>
      <w:r>
        <w:rPr>
          <w:b w:val="1"/>
          <w:bCs w:val="1"/>
        </w:rPr>
        <w:t xml:space="preserve">Docente:</w:t>
      </w:r>
      <w:r>
        <w:rPr/>
        <w:t xml:space="preserve"> Pregunta: "¿Han frotado un globo en su cabello y luego lo han pegado en la pared? ¿Qué creen que pasa ahí?"</w:t>
      </w:r>
    </w:p>
    <w:p>
      <w:pPr>
        <w:numPr>
          <w:ilvl w:val="0"/>
          <w:numId w:val="9"/>
        </w:numPr>
      </w:pPr>
      <w:r>
        <w:rPr>
          <w:b w:val="1"/>
          <w:bCs w:val="1"/>
        </w:rPr>
        <w:t xml:space="preserve">Estudiantes:</w:t>
      </w:r>
      <w:r>
        <w:rPr/>
        <w:t xml:space="preserve"> Comparten experiencias y plantean hipótesis.</w:t>
      </w:r>
    </w:p>
    <w:p>
      <w:pPr/>
      <w:r>
        <w:rPr>
          <w:b w:val="1"/>
          <w:bCs w:val="1"/>
        </w:rPr>
        <w:t xml:space="preserve">Motivación y enganche:</w:t>
      </w:r>
    </w:p>
    <w:p>
      <w:pPr>
        <w:numPr>
          <w:ilvl w:val="0"/>
          <w:numId w:val="10"/>
        </w:numPr>
      </w:pPr>
      <w:r>
        <w:rPr>
          <w:b w:val="1"/>
          <w:bCs w:val="1"/>
        </w:rPr>
        <w:t xml:space="preserve">Docente:</w:t>
      </w:r>
      <w:r>
        <w:rPr/>
        <w:t xml:space="preserve"> Realiza la demostración con un globo frotado en una bufanda y lo pega en la pared, luego pregunta: "¿Por qué se queda pegado el globo sin pegamento?"</w:t>
      </w:r>
    </w:p>
    <w:p>
      <w:pPr>
        <w:numPr>
          <w:ilvl w:val="0"/>
          <w:numId w:val="10"/>
        </w:numPr>
      </w:pPr>
      <w:r>
        <w:rPr>
          <w:b w:val="1"/>
          <w:bCs w:val="1"/>
        </w:rPr>
        <w:t xml:space="preserve">Estudiantes:</w:t>
      </w:r>
      <w:r>
        <w:rPr/>
        <w:t xml:space="preserve"> Observan y expresan posibles causas.</w:t>
      </w:r>
    </w:p>
    <w:p>
      <w:pPr/>
      <w:r>
        <w:rPr>
          <w:b w:val="1"/>
          <w:bCs w:val="1"/>
        </w:rPr>
        <w:t xml:space="preserve">Contextualización:</w:t>
      </w:r>
    </w:p>
    <w:p>
      <w:pPr>
        <w:numPr>
          <w:ilvl w:val="0"/>
          <w:numId w:val="11"/>
        </w:numPr>
      </w:pPr>
      <w:r>
        <w:rPr>
          <w:b w:val="1"/>
          <w:bCs w:val="1"/>
        </w:rPr>
        <w:t xml:space="preserve">Docente:</w:t>
      </w:r>
      <w:r>
        <w:rPr/>
        <w:t xml:space="preserve"> Explica que este fenómeno se llama electrización por frotación y es parte de la electricidad estática que seguramente han experimentado.</w:t>
      </w:r>
    </w:p>
    <w:p>
      <w:pPr>
        <w:numPr>
          <w:ilvl w:val="0"/>
          <w:numId w:val="11"/>
        </w:numPr>
      </w:pPr>
      <w:r>
        <w:rPr>
          <w:b w:val="1"/>
          <w:bCs w:val="1"/>
        </w:rPr>
        <w:t xml:space="preserve">Estudiantes:</w:t>
      </w:r>
      <w:r>
        <w:rPr/>
        <w:t xml:space="preserve"> Relacionan con experiencias diarias y anotan sus ideas.</w:t>
      </w:r>
    </w:p>
    <w:p>
      <w:pPr/>
      <w:r>
        <w:rPr>
          <w:b w:val="1"/>
          <w:bCs w:val="1"/>
        </w:rPr>
        <w:t xml:space="preserve">Fase de Desarrollo</w:t>
      </w:r>
    </w:p>
    <w:p>
      <w:pPr/>
      <w:r>
        <w:rPr>
          <w:b w:val="1"/>
          <w:bCs w:val="1"/>
        </w:rPr>
        <w:t xml:space="preserve">Tiempo estimado:</w:t>
      </w:r>
    </w:p>
    <w:p>
      <w:pPr/>
      <w:r>
        <w:rPr/>
        <w:t xml:space="preserve"> 200 minutos</w:t>
      </w:r>
    </w:p>
    <w:p>
      <w:pPr>
        <w:numPr>
          <w:ilvl w:val="0"/>
          <w:numId w:val="12"/>
        </w:numPr>
      </w:pPr>
      <w:r>
        <w:rPr>
          <w:b w:val="1"/>
          <w:bCs w:val="1"/>
        </w:rPr>
        <w:t xml:space="preserve">Actividad 1: Experimentando electrización por frotación</w:t>
      </w:r>
      <w:br/>
      <w:r>
        <w:rPr>
          <w:b w:val="1"/>
          <w:bCs w:val="1"/>
        </w:rPr>
        <w:t xml:space="preserve">Objetivo:</w:t>
      </w:r>
      <w:r>
        <w:rPr/>
        <w:t xml:space="preserve"> Observar y explicar la electrización por frotación.</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Registro de observaciones y explicación preliminar</w:t>
      </w:r>
      <w:br/>
      <w:r>
        <w:rPr>
          <w:b w:val="1"/>
          <w:bCs w:val="1"/>
        </w:rPr>
        <w:t xml:space="preserve">Tiempo:</w:t>
      </w:r>
      <w:r>
        <w:rPr/>
        <w:t xml:space="preserve"> 90 minutos</w:t>
      </w:r>
      <w:br/>
      <w:r>
        <w:rPr>
          <w:b w:val="1"/>
          <w:bCs w:val="1"/>
        </w:rPr>
        <w:t xml:space="preserve">Rol docente:</w:t>
      </w:r>
      <w:r>
        <w:rPr/>
        <w:t xml:space="preserve"> Formula preguntas: "¿Qué cargas creen que adquieren los objetos? ¿Cómo pueden saberlo? ¿Qué relación ven entre los objetos y la fuerza que ejercen?"</w:t>
      </w:r>
    </w:p>
    <w:p>
      <w:pPr>
        <w:numPr>
          <w:ilvl w:val="1"/>
          <w:numId w:val="12"/>
        </w:numPr>
      </w:pPr>
      <w:r>
        <w:rPr>
          <w:b w:val="1"/>
          <w:bCs w:val="1"/>
        </w:rPr>
        <w:t xml:space="preserve">Docente:</w:t>
      </w:r>
      <w:r>
        <w:rPr/>
        <w:t xml:space="preserve"> Organiza a los estudiantes en grupos y entrega materiales: globos, varillas de vidrio, telas de seda, lana, y papel.</w:t>
      </w:r>
    </w:p>
    <w:p>
      <w:pPr>
        <w:numPr>
          <w:ilvl w:val="1"/>
          <w:numId w:val="12"/>
        </w:numPr>
      </w:pPr>
      <w:r>
        <w:rPr/>
        <w:t xml:space="preserve">Indica que froten diferentes combinaciones y observen qué sucede al acercar los objetos entre sí y a pequeños trozos de papel o cabello.</w:t>
      </w:r>
    </w:p>
    <w:p>
      <w:pPr>
        <w:numPr>
          <w:ilvl w:val="1"/>
          <w:numId w:val="12"/>
        </w:numPr>
      </w:pPr>
      <w:r>
        <w:rPr/>
        <w:t xml:space="preserve">Solicita que anoten qué objetos se atraen y cuáles se repelen, y qué cambios observan.</w:t>
      </w:r>
    </w:p>
    <w:p>
      <w:pPr>
        <w:numPr>
          <w:ilvl w:val="0"/>
          <w:numId w:val="12"/>
        </w:numPr>
      </w:pPr>
      <w:r>
        <w:rPr>
          <w:b w:val="1"/>
          <w:bCs w:val="1"/>
        </w:rPr>
        <w:t xml:space="preserve">Actividad 2: Construcción y uso de electroscopios caseros</w:t>
      </w:r>
      <w:br/>
      <w:r>
        <w:rPr>
          <w:b w:val="1"/>
          <w:bCs w:val="1"/>
        </w:rPr>
        <w:t xml:space="preserve">Objetivo:</w:t>
      </w:r>
      <w:r>
        <w:rPr/>
        <w:t xml:space="preserve"> Detectar la carga eléctrica en objetos electrizados por frotación.</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Electroscopio funcional y registro de resultados</w:t>
      </w:r>
      <w:br/>
      <w:r>
        <w:rPr>
          <w:b w:val="1"/>
          <w:bCs w:val="1"/>
        </w:rPr>
        <w:t xml:space="preserve">Tiempo:</w:t>
      </w:r>
      <w:r>
        <w:rPr/>
        <w:t xml:space="preserve"> 110 minutos</w:t>
      </w:r>
      <w:br/>
      <w:r>
        <w:rPr>
          <w:b w:val="1"/>
          <w:bCs w:val="1"/>
        </w:rPr>
        <w:t xml:space="preserve">Rol docente:</w:t>
      </w:r>
      <w:r>
        <w:rPr/>
        <w:t xml:space="preserve"> Supervisa la construcción, guía la interpretación de resultados y ayuda a vincular con la teoría de cargas iguales y opuestas.</w:t>
      </w:r>
    </w:p>
    <w:p>
      <w:pPr>
        <w:numPr>
          <w:ilvl w:val="1"/>
          <w:numId w:val="12"/>
        </w:numPr>
      </w:pPr>
      <w:r>
        <w:rPr>
          <w:b w:val="1"/>
          <w:bCs w:val="1"/>
        </w:rPr>
        <w:t xml:space="preserve">Docente:</w:t>
      </w:r>
      <w:r>
        <w:rPr/>
        <w:t xml:space="preserve"> Explica cómo construir un electroscopio sencillo con materiales disponibles (frasco, papel aluminio, hilo, etc.).</w:t>
      </w:r>
    </w:p>
    <w:p>
      <w:pPr>
        <w:numPr>
          <w:ilvl w:val="1"/>
          <w:numId w:val="12"/>
        </w:numPr>
      </w:pPr>
      <w:r>
        <w:rPr/>
        <w:t xml:space="preserve">Los estudiantes construyen su electroscopio y lo usan para detectar la carga de los objetos electrizados en la actividad anterior.</w:t>
      </w:r>
    </w:p>
    <w:p>
      <w:pPr>
        <w:numPr>
          <w:ilvl w:val="1"/>
          <w:numId w:val="12"/>
        </w:numPr>
      </w:pPr>
      <w:r>
        <w:rPr/>
        <w:t xml:space="preserve">Registran cómo se mueve o separa el papel aluminio dentro del electroscopio según la carga.</w:t>
      </w:r>
    </w:p>
    <w:p>
      <w:pPr/>
      <w:r>
        <w:rPr>
          <w:b w:val="1"/>
          <w:bCs w:val="1"/>
        </w:rPr>
        <w:t xml:space="preserve">Diferenciación:</w:t>
      </w:r>
      <w:r>
        <w:rPr/>
        <w:t xml:space="preserve"> Para estudiantes que avanzan rápido, se les invita a investigar cómo varía la carga con el tamaño del objeto frotado. Para quienes necesitan apoyo, se les asigna un rol específico en el grupo (registro o manejo de materiales) y se les ofrece apoyo directo.</w:t>
      </w:r>
    </w:p>
    <w:p>
      <w:pPr/>
      <w:r>
        <w:rPr>
          <w:b w:val="1"/>
          <w:bCs w:val="1"/>
        </w:rPr>
        <w:t xml:space="preserve">Transición:</w:t>
      </w:r>
      <w:r>
        <w:rPr/>
        <w:t xml:space="preserve"> El docente conecta la electrización por frotación con la próxima forma de electrización: por contacto, preparando a los estudiantes para investigar cómo se transfiere carga entre objetos.</w:t>
      </w:r>
    </w:p>
    <w:p>
      <w:pPr/>
      <w:r>
        <w:rPr>
          <w:b w:val="1"/>
          <w:bCs w:val="1"/>
        </w:rPr>
        <w:t xml:space="preserve">Fase de Cierre</w:t>
      </w:r>
    </w:p>
    <w:p>
      <w:pPr/>
      <w:r>
        <w:rPr>
          <w:b w:val="1"/>
          <w:bCs w:val="1"/>
        </w:rPr>
        <w:t xml:space="preserve">Tiempo estimado:</w:t>
      </w:r>
    </w:p>
    <w:p>
      <w:pPr/>
      <w:r>
        <w:rPr/>
        <w:t xml:space="preserve"> 20 minutos</w:t>
      </w:r>
    </w:p>
    <w:p>
      <w:pPr>
        <w:numPr>
          <w:ilvl w:val="0"/>
          <w:numId w:val="13"/>
        </w:numPr>
      </w:pPr>
      <w:r>
        <w:rPr>
          <w:b w:val="1"/>
          <w:bCs w:val="1"/>
        </w:rPr>
        <w:t xml:space="preserve">Síntesis:</w:t>
      </w:r>
      <w:r>
        <w:rPr/>
        <w:t xml:space="preserve"> Realización de un mapa mental grupal que represente el proceso de electrización por frotación, con ejemplos y resultados experimentales.</w:t>
      </w:r>
    </w:p>
    <w:p>
      <w:pPr>
        <w:numPr>
          <w:ilvl w:val="0"/>
          <w:numId w:val="13"/>
        </w:numPr>
      </w:pPr>
      <w:r>
        <w:rPr>
          <w:b w:val="1"/>
          <w:bCs w:val="1"/>
        </w:rPr>
        <w:t xml:space="preserve">Reflexión metacognitiva:</w:t>
      </w:r>
      <w:r>
        <w:rPr/>
        <w:t xml:space="preserve"> Preguntas para responder en equipo:</w:t>
      </w:r>
    </w:p>
    <w:p>
      <w:pPr>
        <w:numPr>
          <w:ilvl w:val="1"/>
          <w:numId w:val="13"/>
        </w:numPr>
      </w:pPr>
      <w:r>
        <w:rPr/>
        <w:t xml:space="preserve">¿Qué pasó con las cargas cuando frotamos los objetos?</w:t>
      </w:r>
    </w:p>
    <w:p>
      <w:pPr>
        <w:numPr>
          <w:ilvl w:val="1"/>
          <w:numId w:val="13"/>
        </w:numPr>
      </w:pPr>
      <w:r>
        <w:rPr/>
        <w:t xml:space="preserve">¿Cómo pueden saber qué tipo de carga tiene cada objeto?</w:t>
      </w:r>
    </w:p>
    <w:p>
      <w:pPr>
        <w:numPr>
          <w:ilvl w:val="1"/>
          <w:numId w:val="13"/>
        </w:numPr>
      </w:pPr>
      <w:r>
        <w:rPr/>
        <w:t xml:space="preserve">¿Por qué algunos objetos se atraen y otros se repelen?</w:t>
      </w:r>
    </w:p>
    <w:p>
      <w:pPr>
        <w:numPr>
          <w:ilvl w:val="0"/>
          <w:numId w:val="13"/>
        </w:numPr>
      </w:pPr>
      <w:r>
        <w:rPr>
          <w:b w:val="1"/>
          <w:bCs w:val="1"/>
        </w:rPr>
        <w:t xml:space="preserve">Retroalimentación:</w:t>
      </w:r>
      <w:r>
        <w:rPr/>
        <w:t xml:space="preserve"> El docente comenta el mapa mental y las respuestas, reforzando los conceptos clave y aclarando dudas.</w:t>
      </w:r>
    </w:p>
    <w:p>
      <w:pPr>
        <w:numPr>
          <w:ilvl w:val="0"/>
          <w:numId w:val="13"/>
        </w:numPr>
      </w:pPr>
      <w:r>
        <w:rPr>
          <w:b w:val="1"/>
          <w:bCs w:val="1"/>
        </w:rPr>
        <w:t xml:space="preserve">Transferencia:</w:t>
      </w:r>
      <w:r>
        <w:rPr/>
        <w:t xml:space="preserve"> Se anticipa que la próxima sesión explorarán la electrización por contacto y cómo se relaciona con la por frotación.</w:t>
      </w:r>
    </w:p>
    <w:p>
      <w:pPr>
        <w:numPr>
          <w:ilvl w:val="0"/>
          <w:numId w:val="13"/>
        </w:numPr>
      </w:pPr>
      <w:r>
        <w:rPr>
          <w:b w:val="1"/>
          <w:bCs w:val="1"/>
        </w:rPr>
        <w:t xml:space="preserve">Tarea:</w:t>
      </w:r>
      <w:r>
        <w:rPr/>
        <w:t xml:space="preserve"> Observar en casa o en el entorno objetos que hayan sido frotados y describir qué efectos eléctricos notan.</w:t>
      </w:r>
    </w:p>
    <w:p>
      <w:pPr/>
      <w:r>
        <w:rPr/>
        <w:t xml:space="preserve">Sesión 3: Electrización por Contacto y Transferencia de Carga</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Introducir y motivar la exploración de la electrización por contacto.</w:t>
      </w:r>
    </w:p>
    <w:p>
      <w:pPr/>
      <w:r>
        <w:rPr>
          <w:b w:val="1"/>
          <w:bCs w:val="1"/>
        </w:rPr>
        <w:t xml:space="preserve">Activación de conocimientos previos:</w:t>
      </w:r>
    </w:p>
    <w:p>
      <w:pPr>
        <w:numPr>
          <w:ilvl w:val="0"/>
          <w:numId w:val="14"/>
        </w:numPr>
      </w:pPr>
      <w:r>
        <w:rPr>
          <w:b w:val="1"/>
          <w:bCs w:val="1"/>
        </w:rPr>
        <w:t xml:space="preserve">Docente:</w:t>
      </w:r>
      <w:r>
        <w:rPr/>
        <w:t xml:space="preserve"> Pregunta: "¿Qué creen que sucede cuando un objeto cargado toca otro objeto neutro? ¿Se transfiere la carga? ¿Cómo?"</w:t>
      </w:r>
    </w:p>
    <w:p>
      <w:pPr>
        <w:numPr>
          <w:ilvl w:val="0"/>
          <w:numId w:val="14"/>
        </w:numPr>
      </w:pPr>
      <w:r>
        <w:rPr>
          <w:b w:val="1"/>
          <w:bCs w:val="1"/>
        </w:rPr>
        <w:t xml:space="preserve">Estudiantes:</w:t>
      </w:r>
      <w:r>
        <w:rPr/>
        <w:t xml:space="preserve"> Comparten hipótesis y experiencias.</w:t>
      </w:r>
    </w:p>
    <w:p>
      <w:pPr/>
      <w:r>
        <w:rPr>
          <w:b w:val="1"/>
          <w:bCs w:val="1"/>
        </w:rPr>
        <w:t xml:space="preserve">Motivación y enganche:</w:t>
      </w:r>
    </w:p>
    <w:p>
      <w:pPr>
        <w:numPr>
          <w:ilvl w:val="0"/>
          <w:numId w:val="15"/>
        </w:numPr>
      </w:pPr>
      <w:r>
        <w:rPr>
          <w:b w:val="1"/>
          <w:bCs w:val="1"/>
        </w:rPr>
        <w:t xml:space="preserve">Docente:</w:t>
      </w:r>
      <w:r>
        <w:rPr/>
        <w:t xml:space="preserve"> Realiza demostración con una varilla cargada y un trozo de metal neutro, mostrando cómo el metal adquiere carga.</w:t>
      </w:r>
    </w:p>
    <w:p>
      <w:pPr>
        <w:numPr>
          <w:ilvl w:val="0"/>
          <w:numId w:val="15"/>
        </w:numPr>
      </w:pPr>
      <w:r>
        <w:rPr>
          <w:b w:val="1"/>
          <w:bCs w:val="1"/>
        </w:rPr>
        <w:t xml:space="preserve">Estudiantes:</w:t>
      </w:r>
      <w:r>
        <w:rPr/>
        <w:t xml:space="preserve"> Observan y comentan.</w:t>
      </w:r>
    </w:p>
    <w:p>
      <w:pPr/>
      <w:r>
        <w:rPr>
          <w:b w:val="1"/>
          <w:bCs w:val="1"/>
        </w:rPr>
        <w:t xml:space="preserve">Contextualización:</w:t>
      </w:r>
    </w:p>
    <w:p>
      <w:pPr>
        <w:numPr>
          <w:ilvl w:val="0"/>
          <w:numId w:val="16"/>
        </w:numPr>
      </w:pPr>
      <w:r>
        <w:rPr>
          <w:b w:val="1"/>
          <w:bCs w:val="1"/>
        </w:rPr>
        <w:t xml:space="preserve">Docente:</w:t>
      </w:r>
      <w:r>
        <w:rPr/>
        <w:t xml:space="preserve"> Explica que esta transferencia se llama electrización por contacto y es la base para entender cómo funciona la electricidad en muchos dispositivos.</w:t>
      </w:r>
    </w:p>
    <w:p>
      <w:pPr>
        <w:numPr>
          <w:ilvl w:val="0"/>
          <w:numId w:val="16"/>
        </w:numPr>
      </w:pPr>
      <w:r>
        <w:rPr>
          <w:b w:val="1"/>
          <w:bCs w:val="1"/>
        </w:rPr>
        <w:t xml:space="preserve">Estudiantes:</w:t>
      </w:r>
      <w:r>
        <w:rPr/>
        <w:t xml:space="preserve"> Anotan y preguntan.</w:t>
      </w:r>
    </w:p>
    <w:p>
      <w:pPr/>
      <w:r>
        <w:rPr>
          <w:b w:val="1"/>
          <w:bCs w:val="1"/>
        </w:rPr>
        <w:t xml:space="preserve">Fase de Desarrollo</w:t>
      </w:r>
    </w:p>
    <w:p>
      <w:pPr/>
      <w:r>
        <w:rPr>
          <w:b w:val="1"/>
          <w:bCs w:val="1"/>
        </w:rPr>
        <w:t xml:space="preserve">Tiempo estimado:</w:t>
      </w:r>
    </w:p>
    <w:p>
      <w:pPr/>
      <w:r>
        <w:rPr/>
        <w:t xml:space="preserve"> 190 minutos</w:t>
      </w:r>
    </w:p>
    <w:p>
      <w:pPr>
        <w:numPr>
          <w:ilvl w:val="0"/>
          <w:numId w:val="17"/>
        </w:numPr>
      </w:pPr>
      <w:r>
        <w:rPr>
          <w:b w:val="1"/>
          <w:bCs w:val="1"/>
        </w:rPr>
        <w:t xml:space="preserve">Actividad 1: Electrización por contacto en laboratorio</w:t>
      </w:r>
      <w:br/>
      <w:r>
        <w:rPr>
          <w:b w:val="1"/>
          <w:bCs w:val="1"/>
        </w:rPr>
        <w:t xml:space="preserve">Objetivo:</w:t>
      </w:r>
      <w:r>
        <w:rPr/>
        <w:t xml:space="preserve"> Observar y explicar la electrización por contacto.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Registro experimental y explicación</w:t>
      </w:r>
      <w:br/>
      <w:r>
        <w:rPr>
          <w:b w:val="1"/>
          <w:bCs w:val="1"/>
        </w:rPr>
        <w:t xml:space="preserve">Tiempo:</w:t>
      </w:r>
      <w:r>
        <w:rPr/>
        <w:t xml:space="preserve"> 100 minutos</w:t>
      </w:r>
      <w:br/>
      <w:r>
        <w:rPr>
          <w:b w:val="1"/>
          <w:bCs w:val="1"/>
        </w:rPr>
        <w:t xml:space="preserve">Rol docente:</w:t>
      </w:r>
      <w:r>
        <w:rPr/>
        <w:t xml:space="preserve"> Formula preguntas: "¿Cómo cambia la carga cuando el objeto es más grande? ¿Qué sucede si tocamos varias veces?"</w:t>
      </w:r>
    </w:p>
    <w:p>
      <w:pPr>
        <w:numPr>
          <w:ilvl w:val="1"/>
          <w:numId w:val="17"/>
        </w:numPr>
      </w:pPr>
      <w:r>
        <w:rPr>
          <w:b w:val="1"/>
          <w:bCs w:val="1"/>
        </w:rPr>
        <w:t xml:space="preserve">Docente:</w:t>
      </w:r>
      <w:r>
        <w:rPr/>
        <w:t xml:space="preserve"> En grupos, entregan una varilla cargada (de la sesión anterior) y objetos neutros (esferas metálicas, varillas de diferentes tamaños).</w:t>
      </w:r>
    </w:p>
    <w:p>
      <w:pPr>
        <w:numPr>
          <w:ilvl w:val="1"/>
          <w:numId w:val="17"/>
        </w:numPr>
      </w:pPr>
      <w:r>
        <w:rPr/>
        <w:t xml:space="preserve">Los estudiantes hacen contacto entre la varilla y los objetos, luego usan electroscopios para detectar carga en estos últimos.</w:t>
      </w:r>
    </w:p>
    <w:p>
      <w:pPr>
        <w:numPr>
          <w:ilvl w:val="1"/>
          <w:numId w:val="17"/>
        </w:numPr>
      </w:pPr>
      <w:r>
        <w:rPr/>
        <w:t xml:space="preserve">Registran cómo varía la cantidad de carga según el tamaño del objeto y el número de contactos.</w:t>
      </w:r>
    </w:p>
    <w:p>
      <w:pPr>
        <w:numPr>
          <w:ilvl w:val="0"/>
          <w:numId w:val="17"/>
        </w:numPr>
      </w:pPr>
      <w:r>
        <w:rPr>
          <w:b w:val="1"/>
          <w:bCs w:val="1"/>
        </w:rPr>
        <w:t xml:space="preserve">Actividad 2: Simulación digital y discusión</w:t>
      </w:r>
      <w:br/>
      <w:r>
        <w:rPr>
          <w:b w:val="1"/>
          <w:bCs w:val="1"/>
        </w:rPr>
        <w:t xml:space="preserve">Objetivo:</w:t>
      </w:r>
      <w:r>
        <w:rPr/>
        <w:t xml:space="preserve"> Visualizar el proceso de electrización por contacto y reforzar conceptos.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Respuestas a preguntas guía y conclusiones</w:t>
      </w:r>
      <w:br/>
      <w:r>
        <w:rPr>
          <w:b w:val="1"/>
          <w:bCs w:val="1"/>
        </w:rPr>
        <w:t xml:space="preserve">Tiempo:</w:t>
      </w:r>
      <w:r>
        <w:rPr/>
        <w:t xml:space="preserve"> 90 minutos</w:t>
      </w:r>
      <w:br/>
      <w:r>
        <w:rPr>
          <w:b w:val="1"/>
          <w:bCs w:val="1"/>
        </w:rPr>
        <w:t xml:space="preserve">Rol docente:</w:t>
      </w:r>
      <w:r>
        <w:rPr/>
        <w:t xml:space="preserve"> Acompaña y orienta la interpretación de la simulación, conecta con el experimento físico.</w:t>
      </w:r>
    </w:p>
    <w:p>
      <w:pPr>
        <w:numPr>
          <w:ilvl w:val="1"/>
          <w:numId w:val="17"/>
        </w:numPr>
      </w:pPr>
      <w:r>
        <w:rPr>
          <w:b w:val="1"/>
          <w:bCs w:val="1"/>
        </w:rPr>
        <w:t xml:space="preserve">Docente:</w:t>
      </w:r>
      <w:r>
        <w:rPr/>
        <w:t xml:space="preserve"> Presenta una simulación digital interactiva donde se pueda manipular objetos con cargas y observar la transferencia por contacto.</w:t>
      </w:r>
    </w:p>
    <w:p>
      <w:pPr>
        <w:numPr>
          <w:ilvl w:val="1"/>
          <w:numId w:val="17"/>
        </w:numPr>
      </w:pPr>
      <w:r>
        <w:rPr/>
        <w:t xml:space="preserve">Los estudiantes manipulan la simulación en parejas, anotan resultados y responden preguntas guía.</w:t>
      </w:r>
    </w:p>
    <w:p>
      <w:pPr/>
      <w:r>
        <w:rPr>
          <w:b w:val="1"/>
          <w:bCs w:val="1"/>
        </w:rPr>
        <w:t xml:space="preserve">Diferenciación:</w:t>
      </w:r>
      <w:r>
        <w:rPr/>
        <w:t xml:space="preserve"> Para estudiantes avanzados, se propone investigar la Ley de conservación de la carga eléctrica. Para quienes requieran apoyo, se les ofrece un resumen visual y acompañamiento individual.</w:t>
      </w:r>
    </w:p>
    <w:p>
      <w:pPr/>
      <w:r>
        <w:rPr>
          <w:b w:val="1"/>
          <w:bCs w:val="1"/>
        </w:rPr>
        <w:t xml:space="preserve">Transición:</w:t>
      </w:r>
      <w:r>
        <w:rPr/>
        <w:t xml:space="preserve"> Se prepara a los estudiantes para comparar los dos métodos de electrización y entender su importancia conjunta.</w:t>
      </w:r>
    </w:p>
    <w:p>
      <w:pPr/>
      <w:r>
        <w:rPr>
          <w:b w:val="1"/>
          <w:bCs w:val="1"/>
        </w:rPr>
        <w:t xml:space="preserve">Fase de Cierre</w:t>
      </w:r>
    </w:p>
    <w:p>
      <w:pPr/>
      <w:r>
        <w:rPr>
          <w:b w:val="1"/>
          <w:bCs w:val="1"/>
        </w:rPr>
        <w:t xml:space="preserve">Tiempo estimado:</w:t>
      </w:r>
    </w:p>
    <w:p>
      <w:pPr/>
      <w:r>
        <w:rPr/>
        <w:t xml:space="preserve"> 30 minutos</w:t>
      </w:r>
    </w:p>
    <w:p>
      <w:pPr>
        <w:numPr>
          <w:ilvl w:val="0"/>
          <w:numId w:val="18"/>
        </w:numPr>
      </w:pPr>
      <w:r>
        <w:rPr>
          <w:b w:val="1"/>
          <w:bCs w:val="1"/>
        </w:rPr>
        <w:t xml:space="preserve">Síntesis:</w:t>
      </w:r>
      <w:r>
        <w:rPr/>
        <w:t xml:space="preserve"> Elaboración de un cuadro comparativo entre electrización por frotación y por contacto con ejemplos y observaciones.</w:t>
      </w:r>
    </w:p>
    <w:p>
      <w:pPr>
        <w:numPr>
          <w:ilvl w:val="0"/>
          <w:numId w:val="18"/>
        </w:numPr>
      </w:pPr>
      <w:r>
        <w:rPr>
          <w:b w:val="1"/>
          <w:bCs w:val="1"/>
        </w:rPr>
        <w:t xml:space="preserve">Reflexión metacognitiva:</w:t>
      </w:r>
      <w:r>
        <w:rPr/>
        <w:t xml:space="preserve"> Preguntas para responder individualmente:</w:t>
      </w:r>
    </w:p>
    <w:p>
      <w:pPr>
        <w:numPr>
          <w:ilvl w:val="1"/>
          <w:numId w:val="18"/>
        </w:numPr>
      </w:pPr>
      <w:r>
        <w:rPr/>
        <w:t xml:space="preserve">¿En qué se parecen y en qué se diferencian los métodos de electrización?</w:t>
      </w:r>
    </w:p>
    <w:p>
      <w:pPr>
        <w:numPr>
          <w:ilvl w:val="1"/>
          <w:numId w:val="18"/>
        </w:numPr>
      </w:pPr>
      <w:r>
        <w:rPr/>
        <w:t xml:space="preserve">¿Cómo influye el tamaño del objeto en la carga que adquiere?</w:t>
      </w:r>
    </w:p>
    <w:p>
      <w:pPr>
        <w:numPr>
          <w:ilvl w:val="1"/>
          <w:numId w:val="18"/>
        </w:numPr>
      </w:pPr>
      <w:r>
        <w:rPr/>
        <w:t xml:space="preserve">¿Qué aplicaciones prácticas pueden tener estos conocimientos?</w:t>
      </w:r>
    </w:p>
    <w:p>
      <w:pPr>
        <w:numPr>
          <w:ilvl w:val="0"/>
          <w:numId w:val="18"/>
        </w:numPr>
      </w:pPr>
      <w:r>
        <w:rPr>
          <w:b w:val="1"/>
          <w:bCs w:val="1"/>
        </w:rPr>
        <w:t xml:space="preserve">Retroalimentación:</w:t>
      </w:r>
      <w:r>
        <w:rPr/>
        <w:t xml:space="preserve"> El docente revisa los cuadros y respuestas, corrige conceptos erróneos y destaca logros.</w:t>
      </w:r>
    </w:p>
    <w:p>
      <w:pPr>
        <w:numPr>
          <w:ilvl w:val="0"/>
          <w:numId w:val="18"/>
        </w:numPr>
      </w:pPr>
      <w:r>
        <w:rPr>
          <w:b w:val="1"/>
          <w:bCs w:val="1"/>
        </w:rPr>
        <w:t xml:space="preserve">Transferencia:</w:t>
      </w:r>
      <w:r>
        <w:rPr/>
        <w:t xml:space="preserve"> Introducción a la próxima sesión sobre la cantidad y tipo de carga eléctrica y su relación con el tamaño del objeto.</w:t>
      </w:r>
    </w:p>
    <w:p>
      <w:pPr>
        <w:numPr>
          <w:ilvl w:val="0"/>
          <w:numId w:val="18"/>
        </w:numPr>
      </w:pPr>
      <w:r>
        <w:rPr>
          <w:b w:val="1"/>
          <w:bCs w:val="1"/>
        </w:rPr>
        <w:t xml:space="preserve">Tarea:</w:t>
      </w:r>
      <w:r>
        <w:rPr/>
        <w:t xml:space="preserve"> Investigar y traer un ejemplo de objeto electrizado en la vida diaria y explicar cuál método de electrización creen que se aplicó.</w:t>
      </w:r>
    </w:p>
    <w:p>
      <w:pPr/>
      <w:r>
        <w:rPr/>
        <w:t xml:space="preserve">Sesión 4: Profundización en Cargas Eléctricas y Tamaño de Objetos</w:t>
      </w:r>
    </w:p>
    <w:p>
      <w:pPr/>
      <w:r>
        <w:rPr>
          <w:b w:val="1"/>
          <w:bCs w:val="1"/>
        </w:rPr>
        <w:t xml:space="preserve">Fase de Inicio</w:t>
      </w:r>
    </w:p>
    <w:p>
      <w:pPr/>
      <w:r>
        <w:rPr>
          <w:b w:val="1"/>
          <w:bCs w:val="1"/>
        </w:rPr>
        <w:t xml:space="preserve">Tiempo estimado:</w:t>
      </w:r>
    </w:p>
    <w:p>
      <w:pPr/>
      <w:r>
        <w:rPr/>
        <w:t xml:space="preserve"> 25 minutos</w:t>
      </w:r>
    </w:p>
    <w:p>
      <w:pPr/>
      <w:r>
        <w:rPr>
          <w:b w:val="1"/>
          <w:bCs w:val="1"/>
        </w:rPr>
        <w:t xml:space="preserve">Propósito de la sesión:</w:t>
      </w:r>
      <w:r>
        <w:rPr/>
        <w:t xml:space="preserve"> Conectar con conocimientos previos y preparar a los estudiantes para entender la relación entre tipo y cantidad de carga y tamaño de los objetos electrizados.</w:t>
      </w:r>
    </w:p>
    <w:p>
      <w:pPr/>
      <w:r>
        <w:rPr>
          <w:b w:val="1"/>
          <w:bCs w:val="1"/>
        </w:rPr>
        <w:t xml:space="preserve">Activación de conocimientos previos:</w:t>
      </w:r>
    </w:p>
    <w:p>
      <w:pPr>
        <w:numPr>
          <w:ilvl w:val="0"/>
          <w:numId w:val="19"/>
        </w:numPr>
      </w:pPr>
      <w:r>
        <w:rPr>
          <w:b w:val="1"/>
          <w:bCs w:val="1"/>
        </w:rPr>
        <w:t xml:space="preserve">Docente:</w:t>
      </w:r>
      <w:r>
        <w:rPr/>
        <w:t xml:space="preserve"> Pregunta: "Si tenemos dos esferas, una grande y otra pequeña, ¿cuál creen que puede tener más carga eléctrica? ¿Por qué?"</w:t>
      </w:r>
    </w:p>
    <w:p>
      <w:pPr>
        <w:numPr>
          <w:ilvl w:val="0"/>
          <w:numId w:val="19"/>
        </w:numPr>
      </w:pPr>
      <w:r>
        <w:rPr>
          <w:b w:val="1"/>
          <w:bCs w:val="1"/>
        </w:rPr>
        <w:t xml:space="preserve">Estudiantes:</w:t>
      </w:r>
      <w:r>
        <w:rPr/>
        <w:t xml:space="preserve"> Debaten en grupos pequeños y comparten sus ideas.</w:t>
      </w:r>
    </w:p>
    <w:p>
      <w:pPr/>
      <w:r>
        <w:rPr>
          <w:b w:val="1"/>
          <w:bCs w:val="1"/>
        </w:rPr>
        <w:t xml:space="preserve">Motivación y enganche:</w:t>
      </w:r>
    </w:p>
    <w:p>
      <w:pPr>
        <w:numPr>
          <w:ilvl w:val="0"/>
          <w:numId w:val="20"/>
        </w:numPr>
      </w:pPr>
      <w:r>
        <w:rPr>
          <w:b w:val="1"/>
          <w:bCs w:val="1"/>
        </w:rPr>
        <w:t xml:space="preserve">Docente:</w:t>
      </w:r>
      <w:r>
        <w:rPr/>
        <w:t xml:space="preserve"> Muestra un experimento donde dos esferas de diferente tamaño se electrizan y se mide la carga con electroscopios o dispositivos digitales.</w:t>
      </w:r>
    </w:p>
    <w:p>
      <w:pPr>
        <w:numPr>
          <w:ilvl w:val="0"/>
          <w:numId w:val="20"/>
        </w:numPr>
      </w:pPr>
      <w:r>
        <w:rPr>
          <w:b w:val="1"/>
          <w:bCs w:val="1"/>
        </w:rPr>
        <w:t xml:space="preserve">Estudiantes:</w:t>
      </w:r>
      <w:r>
        <w:rPr/>
        <w:t xml:space="preserve"> Observan y anotan resultados preliminares.</w:t>
      </w:r>
    </w:p>
    <w:p>
      <w:pPr/>
      <w:r>
        <w:rPr>
          <w:b w:val="1"/>
          <w:bCs w:val="1"/>
        </w:rPr>
        <w:t xml:space="preserve">Contextualización:</w:t>
      </w:r>
    </w:p>
    <w:p>
      <w:pPr>
        <w:numPr>
          <w:ilvl w:val="0"/>
          <w:numId w:val="21"/>
        </w:numPr>
      </w:pPr>
      <w:r>
        <w:rPr>
          <w:b w:val="1"/>
          <w:bCs w:val="1"/>
        </w:rPr>
        <w:t xml:space="preserve">Docente:</w:t>
      </w:r>
      <w:r>
        <w:rPr/>
        <w:t xml:space="preserve"> Explica que la carga no solo depende del método de electrización, sino también del tamaño y tipo de objeto, algo importante para aplicaciones tecnológicas.</w:t>
      </w:r>
    </w:p>
    <w:p>
      <w:pPr>
        <w:numPr>
          <w:ilvl w:val="0"/>
          <w:numId w:val="21"/>
        </w:numPr>
      </w:pPr>
      <w:r>
        <w:rPr>
          <w:b w:val="1"/>
          <w:bCs w:val="1"/>
        </w:rPr>
        <w:t xml:space="preserve">Estudiantes:</w:t>
      </w:r>
      <w:r>
        <w:rPr/>
        <w:t xml:space="preserve"> Relacionan con experiencias y anotan preguntas.</w:t>
      </w:r>
    </w:p>
    <w:p>
      <w:pPr/>
      <w:r>
        <w:rPr>
          <w:b w:val="1"/>
          <w:bCs w:val="1"/>
        </w:rPr>
        <w:t xml:space="preserve">Fase de Desarrollo</w:t>
      </w:r>
    </w:p>
    <w:p>
      <w:pPr/>
      <w:r>
        <w:rPr>
          <w:b w:val="1"/>
          <w:bCs w:val="1"/>
        </w:rPr>
        <w:t xml:space="preserve">Tiempo estimado:</w:t>
      </w:r>
    </w:p>
    <w:p>
      <w:pPr/>
      <w:r>
        <w:rPr/>
        <w:t xml:space="preserve"> 190 minutos</w:t>
      </w:r>
    </w:p>
    <w:p>
      <w:pPr>
        <w:numPr>
          <w:ilvl w:val="0"/>
          <w:numId w:val="22"/>
        </w:numPr>
      </w:pPr>
      <w:r>
        <w:rPr>
          <w:b w:val="1"/>
          <w:bCs w:val="1"/>
        </w:rPr>
        <w:t xml:space="preserve">Actividad 1: Medición y análisis de carga según tamaño</w:t>
      </w:r>
      <w:br/>
      <w:r>
        <w:rPr>
          <w:b w:val="1"/>
          <w:bCs w:val="1"/>
        </w:rPr>
        <w:t xml:space="preserve">Objetivo:</w:t>
      </w:r>
      <w:r>
        <w:rPr/>
        <w:t xml:space="preserve"> Explicar la relación entre tamaño del objeto y cantidad de carga adquirida.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Gráfica o tabla de relación tamaño-carga y explicación</w:t>
      </w:r>
      <w:br/>
      <w:r>
        <w:rPr>
          <w:b w:val="1"/>
          <w:bCs w:val="1"/>
        </w:rPr>
        <w:t xml:space="preserve">Tiempo:</w:t>
      </w:r>
      <w:r>
        <w:rPr/>
        <w:t xml:space="preserve"> 110 minutos</w:t>
      </w:r>
      <w:br/>
      <w:r>
        <w:rPr>
          <w:b w:val="1"/>
          <w:bCs w:val="1"/>
        </w:rPr>
        <w:t xml:space="preserve">Rol docente:</w:t>
      </w:r>
      <w:r>
        <w:rPr/>
        <w:t xml:space="preserve"> Guía la interpretación, pregunta "¿Por qué creen que el objeto más grande adquiere más carga? ¿Qué efecto tiene la superficie?"</w:t>
      </w:r>
    </w:p>
    <w:p>
      <w:pPr>
        <w:numPr>
          <w:ilvl w:val="1"/>
          <w:numId w:val="22"/>
        </w:numPr>
      </w:pPr>
      <w:r>
        <w:rPr>
          <w:b w:val="1"/>
          <w:bCs w:val="1"/>
        </w:rPr>
        <w:t xml:space="preserve">Docente:</w:t>
      </w:r>
      <w:r>
        <w:rPr/>
        <w:t xml:space="preserve"> En grupos, entregan esferas o varillas de diferentes tamaños que pueden ser electrizadas por contacto o frotación.</w:t>
      </w:r>
    </w:p>
    <w:p>
      <w:pPr>
        <w:numPr>
          <w:ilvl w:val="1"/>
          <w:numId w:val="22"/>
        </w:numPr>
      </w:pPr>
      <w:r>
        <w:rPr/>
        <w:t xml:space="preserve">Los estudiantes electrizan los objetos, usan electroscopios o multímetros para medir carga relativa y registran resultados.</w:t>
      </w:r>
    </w:p>
    <w:p>
      <w:pPr>
        <w:numPr>
          <w:ilvl w:val="1"/>
          <w:numId w:val="22"/>
        </w:numPr>
      </w:pPr>
      <w:r>
        <w:rPr/>
        <w:t xml:space="preserve">Analizan cómo varía la carga y qué conclusiones pueden sacar.</w:t>
      </w:r>
    </w:p>
    <w:p>
      <w:pPr>
        <w:numPr>
          <w:ilvl w:val="0"/>
          <w:numId w:val="22"/>
        </w:numPr>
      </w:pPr>
      <w:r>
        <w:rPr>
          <w:b w:val="1"/>
          <w:bCs w:val="1"/>
        </w:rPr>
        <w:t xml:space="preserve">Actividad 2: Debate y presentación de conclusiones</w:t>
      </w:r>
      <w:br/>
      <w:r>
        <w:rPr>
          <w:b w:val="1"/>
          <w:bCs w:val="1"/>
        </w:rPr>
        <w:t xml:space="preserve">Objetivo:</w:t>
      </w:r>
      <w:r>
        <w:rPr/>
        <w:t xml:space="preserve"> Comunicar y argumentar explicaciones científicas.</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Presentaciones orales y discusión</w:t>
      </w:r>
      <w:br/>
      <w:r>
        <w:rPr>
          <w:b w:val="1"/>
          <w:bCs w:val="1"/>
        </w:rPr>
        <w:t xml:space="preserve">Tiempo:</w:t>
      </w:r>
      <w:r>
        <w:rPr/>
        <w:t xml:space="preserve"> 80 minutos</w:t>
      </w:r>
      <w:br/>
      <w:r>
        <w:rPr>
          <w:b w:val="1"/>
          <w:bCs w:val="1"/>
        </w:rPr>
        <w:t xml:space="preserve">Rol docente:</w:t>
      </w:r>
      <w:r>
        <w:rPr/>
        <w:t xml:space="preserve"> Facilita la comunicación, promueve el pensamiento crítico y refuerza conceptos.</w:t>
      </w:r>
    </w:p>
    <w:p>
      <w:pPr>
        <w:numPr>
          <w:ilvl w:val="1"/>
          <w:numId w:val="22"/>
        </w:numPr>
      </w:pPr>
      <w:r>
        <w:rPr>
          <w:b w:val="1"/>
          <w:bCs w:val="1"/>
        </w:rPr>
        <w:t xml:space="preserve">Docente:</w:t>
      </w:r>
      <w:r>
        <w:rPr/>
        <w:t xml:space="preserve"> Cada grupo prepara una breve presentación con sus conclusiones y responde preguntas de los compañeros.</w:t>
      </w:r>
    </w:p>
    <w:p>
      <w:pPr>
        <w:numPr>
          <w:ilvl w:val="1"/>
          <w:numId w:val="22"/>
        </w:numPr>
      </w:pPr>
      <w:r>
        <w:rPr/>
        <w:t xml:space="preserve">Se fomenta el debate respetuoso y la argumentación basada en evidencias experimentales.</w:t>
      </w:r>
    </w:p>
    <w:p>
      <w:pPr/>
      <w:r>
        <w:rPr>
          <w:b w:val="1"/>
          <w:bCs w:val="1"/>
        </w:rPr>
        <w:t xml:space="preserve">Diferenciación:</w:t>
      </w:r>
      <w:r>
        <w:rPr/>
        <w:t xml:space="preserve"> Para estudiantes con mayor facilidad, se propone explorar cómo cambia la carga con diferentes materiales. Para quienes necesitan más apoyo, se ofrecen organizadores gráficos y ejemplos concretos.</w:t>
      </w:r>
    </w:p>
    <w:p>
      <w:pPr/>
      <w:r>
        <w:rPr>
          <w:b w:val="1"/>
          <w:bCs w:val="1"/>
        </w:rPr>
        <w:t xml:space="preserve">Transición:</w:t>
      </w:r>
      <w:r>
        <w:rPr/>
        <w:t xml:space="preserve"> Se prepara el cierre del tema en las próximas sesiones con síntesis y aplicación práctica.</w:t>
      </w:r>
    </w:p>
    <w:p>
      <w:pPr/>
      <w:r>
        <w:rPr>
          <w:b w:val="1"/>
          <w:bCs w:val="1"/>
        </w:rPr>
        <w:t xml:space="preserve">Fase de Cierre</w:t>
      </w:r>
    </w:p>
    <w:p>
      <w:pPr/>
      <w:r>
        <w:rPr>
          <w:b w:val="1"/>
          <w:bCs w:val="1"/>
        </w:rPr>
        <w:t xml:space="preserve">Tiempo estimado:</w:t>
      </w:r>
    </w:p>
    <w:p>
      <w:pPr/>
      <w:r>
        <w:rPr/>
        <w:t xml:space="preserve"> 25 minutos</w:t>
      </w:r>
    </w:p>
    <w:p>
      <w:pPr>
        <w:numPr>
          <w:ilvl w:val="0"/>
          <w:numId w:val="23"/>
        </w:numPr>
      </w:pPr>
      <w:r>
        <w:rPr>
          <w:b w:val="1"/>
          <w:bCs w:val="1"/>
        </w:rPr>
        <w:t xml:space="preserve">Síntesis:</w:t>
      </w:r>
      <w:r>
        <w:rPr/>
        <w:t xml:space="preserve"> Elaboración colectiva de un esquema que relacione métodos de electrización, tipo y cantidad de carga, y tamaño del objeto.</w:t>
      </w:r>
    </w:p>
    <w:p>
      <w:pPr>
        <w:numPr>
          <w:ilvl w:val="0"/>
          <w:numId w:val="23"/>
        </w:numPr>
      </w:pPr>
      <w:r>
        <w:rPr>
          <w:b w:val="1"/>
          <w:bCs w:val="1"/>
        </w:rPr>
        <w:t xml:space="preserve">Reflexión metacognitiva:</w:t>
      </w:r>
      <w:r>
        <w:rPr/>
        <w:t xml:space="preserve"> Preguntas para responder individualmente:</w:t>
      </w:r>
    </w:p>
    <w:p>
      <w:pPr>
        <w:numPr>
          <w:ilvl w:val="1"/>
          <w:numId w:val="23"/>
        </w:numPr>
      </w:pPr>
      <w:r>
        <w:rPr/>
        <w:t xml:space="preserve">¿Cómo afecta el tamaño del objeto a la carga que adquiere?</w:t>
      </w:r>
    </w:p>
    <w:p>
      <w:pPr>
        <w:numPr>
          <w:ilvl w:val="1"/>
          <w:numId w:val="23"/>
        </w:numPr>
      </w:pPr>
      <w:r>
        <w:rPr/>
        <w:t xml:space="preserve">¿Por qué es importante entender este fenómeno?</w:t>
      </w:r>
    </w:p>
    <w:p>
      <w:pPr>
        <w:numPr>
          <w:ilvl w:val="1"/>
          <w:numId w:val="23"/>
        </w:numPr>
      </w:pPr>
      <w:r>
        <w:rPr/>
        <w:t xml:space="preserve">¿Qué aplicaciones prácticas pueden imaginar para este conocimiento?</w:t>
      </w:r>
    </w:p>
    <w:p>
      <w:pPr>
        <w:numPr>
          <w:ilvl w:val="0"/>
          <w:numId w:val="23"/>
        </w:numPr>
      </w:pPr>
      <w:r>
        <w:rPr>
          <w:b w:val="1"/>
          <w:bCs w:val="1"/>
        </w:rPr>
        <w:t xml:space="preserve">Retroalimentación:</w:t>
      </w:r>
      <w:r>
        <w:rPr/>
        <w:t xml:space="preserve"> Comentarios y aclaraciones del docente sobre los esquemas y respuestas.</w:t>
      </w:r>
    </w:p>
    <w:p>
      <w:pPr>
        <w:numPr>
          <w:ilvl w:val="0"/>
          <w:numId w:val="23"/>
        </w:numPr>
      </w:pPr>
      <w:r>
        <w:rPr>
          <w:b w:val="1"/>
          <w:bCs w:val="1"/>
        </w:rPr>
        <w:t xml:space="preserve">Transferencia:</w:t>
      </w:r>
      <w:r>
        <w:rPr/>
        <w:t xml:space="preserve"> Se anticipa la siguiente sesión, que integrará todos los conceptos para resolver problemas reales y plantear nuevas preguntas.</w:t>
      </w:r>
    </w:p>
    <w:p>
      <w:pPr>
        <w:numPr>
          <w:ilvl w:val="0"/>
          <w:numId w:val="23"/>
        </w:numPr>
      </w:pPr>
      <w:r>
        <w:rPr>
          <w:b w:val="1"/>
          <w:bCs w:val="1"/>
        </w:rPr>
        <w:t xml:space="preserve">Tarea:</w:t>
      </w:r>
      <w:r>
        <w:rPr/>
        <w:t xml:space="preserve"> Buscar en revistas o internet ejemplos de dispositivos que usen principios de conductividad y electrización.</w:t>
      </w:r>
    </w:p>
    <w:p>
      <w:pPr/>
      <w:r>
        <w:rPr/>
        <w:t xml:space="preserve">Sesión 5: Integración y Aplicación de Conceptos Eléctricos</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Repasar y conectar los conceptos aprendidos para resolver problemas y plantear nuevas preguntas.</w:t>
      </w:r>
    </w:p>
    <w:p>
      <w:pPr/>
      <w:r>
        <w:rPr>
          <w:b w:val="1"/>
          <w:bCs w:val="1"/>
        </w:rPr>
        <w:t xml:space="preserve">Activación de conocimientos previos:</w:t>
      </w:r>
    </w:p>
    <w:p>
      <w:pPr>
        <w:numPr>
          <w:ilvl w:val="0"/>
          <w:numId w:val="24"/>
        </w:numPr>
      </w:pPr>
      <w:r>
        <w:rPr>
          <w:b w:val="1"/>
          <w:bCs w:val="1"/>
        </w:rPr>
        <w:t xml:space="preserve">Docente:</w:t>
      </w:r>
      <w:r>
        <w:rPr/>
        <w:t xml:space="preserve"> Presenta un problema real: "En una casa, ¿qué materiales deberían usarse para las conexiones eléctricas y por qué?"</w:t>
      </w:r>
    </w:p>
    <w:p>
      <w:pPr>
        <w:numPr>
          <w:ilvl w:val="0"/>
          <w:numId w:val="24"/>
        </w:numPr>
      </w:pPr>
      <w:r>
        <w:rPr>
          <w:b w:val="1"/>
          <w:bCs w:val="1"/>
        </w:rPr>
        <w:t xml:space="preserve">Estudiantes:</w:t>
      </w:r>
      <w:r>
        <w:rPr/>
        <w:t xml:space="preserve"> Discuten en grupos y comparten ideas.</w:t>
      </w:r>
    </w:p>
    <w:p>
      <w:pPr/>
      <w:r>
        <w:rPr>
          <w:b w:val="1"/>
          <w:bCs w:val="1"/>
        </w:rPr>
        <w:t xml:space="preserve">Motivación y enganche:</w:t>
      </w:r>
    </w:p>
    <w:p>
      <w:pPr>
        <w:numPr>
          <w:ilvl w:val="0"/>
          <w:numId w:val="25"/>
        </w:numPr>
      </w:pPr>
      <w:r>
        <w:rPr>
          <w:b w:val="1"/>
          <w:bCs w:val="1"/>
        </w:rPr>
        <w:t xml:space="preserve">Docente:</w:t>
      </w:r>
      <w:r>
        <w:rPr/>
        <w:t xml:space="preserve"> Muestra imágenes de accidentes eléctricos y dispositivos que usan aislantes y conductores.</w:t>
      </w:r>
    </w:p>
    <w:p>
      <w:pPr>
        <w:numPr>
          <w:ilvl w:val="0"/>
          <w:numId w:val="25"/>
        </w:numPr>
      </w:pPr>
      <w:r>
        <w:rPr>
          <w:b w:val="1"/>
          <w:bCs w:val="1"/>
        </w:rPr>
        <w:t xml:space="preserve">Estudiantes:</w:t>
      </w:r>
      <w:r>
        <w:rPr/>
        <w:t xml:space="preserve"> Expresan opiniones y preguntas.</w:t>
      </w:r>
    </w:p>
    <w:p>
      <w:pPr/>
      <w:r>
        <w:rPr>
          <w:b w:val="1"/>
          <w:bCs w:val="1"/>
        </w:rPr>
        <w:t xml:space="preserve">Contextualización:</w:t>
      </w:r>
    </w:p>
    <w:p>
      <w:pPr>
        <w:numPr>
          <w:ilvl w:val="0"/>
          <w:numId w:val="26"/>
        </w:numPr>
      </w:pPr>
      <w:r>
        <w:rPr>
          <w:b w:val="1"/>
          <w:bCs w:val="1"/>
        </w:rPr>
        <w:t xml:space="preserve">Docente:</w:t>
      </w:r>
      <w:r>
        <w:rPr/>
        <w:t xml:space="preserve"> Conecta el estudio con la importancia de la seguridad y el diseño eléctrico.</w:t>
      </w:r>
    </w:p>
    <w:p>
      <w:pPr>
        <w:numPr>
          <w:ilvl w:val="0"/>
          <w:numId w:val="26"/>
        </w:numPr>
      </w:pPr>
      <w:r>
        <w:rPr>
          <w:b w:val="1"/>
          <w:bCs w:val="1"/>
        </w:rPr>
        <w:t xml:space="preserve">Estudiantes:</w:t>
      </w:r>
      <w:r>
        <w:rPr/>
        <w:t xml:space="preserve"> Relacionan con su entorno y experiencias.</w:t>
      </w:r>
    </w:p>
    <w:p>
      <w:pPr/>
      <w:r>
        <w:rPr>
          <w:b w:val="1"/>
          <w:bCs w:val="1"/>
        </w:rPr>
        <w:t xml:space="preserve">Fase de Desarrollo</w:t>
      </w:r>
    </w:p>
    <w:p>
      <w:pPr/>
      <w:r>
        <w:rPr>
          <w:b w:val="1"/>
          <w:bCs w:val="1"/>
        </w:rPr>
        <w:t xml:space="preserve">Tiempo estimado:</w:t>
      </w:r>
    </w:p>
    <w:p>
      <w:pPr/>
      <w:r>
        <w:rPr/>
        <w:t xml:space="preserve"> 190 minutos</w:t>
      </w:r>
    </w:p>
    <w:p>
      <w:pPr>
        <w:numPr>
          <w:ilvl w:val="0"/>
          <w:numId w:val="27"/>
        </w:numPr>
      </w:pPr>
      <w:r>
        <w:rPr>
          <w:b w:val="1"/>
          <w:bCs w:val="1"/>
        </w:rPr>
        <w:t xml:space="preserve">Actividad 1: Resolución de problemas y casos</w:t>
      </w:r>
      <w:br/>
      <w:r>
        <w:rPr>
          <w:b w:val="1"/>
          <w:bCs w:val="1"/>
        </w:rPr>
        <w:t xml:space="preserve">Objetivo:</w:t>
      </w:r>
      <w:r>
        <w:rPr/>
        <w:t xml:space="preserve"> Aplicar conocimientos para resolver situaciones reales.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Informe y presentación de soluciones</w:t>
      </w:r>
      <w:br/>
      <w:r>
        <w:rPr>
          <w:b w:val="1"/>
          <w:bCs w:val="1"/>
        </w:rPr>
        <w:t xml:space="preserve">Tiempo:</w:t>
      </w:r>
      <w:r>
        <w:rPr/>
        <w:t xml:space="preserve"> 120 minutos</w:t>
      </w:r>
      <w:br/>
      <w:r>
        <w:rPr>
          <w:b w:val="1"/>
          <w:bCs w:val="1"/>
        </w:rPr>
        <w:t xml:space="preserve">Rol docente:</w:t>
      </w:r>
      <w:r>
        <w:rPr/>
        <w:t xml:space="preserve"> Observa, hace preguntas guía y apoya la investigación.</w:t>
      </w:r>
    </w:p>
    <w:p>
      <w:pPr>
        <w:numPr>
          <w:ilvl w:val="1"/>
          <w:numId w:val="27"/>
        </w:numPr>
      </w:pPr>
      <w:r>
        <w:rPr>
          <w:b w:val="1"/>
          <w:bCs w:val="1"/>
        </w:rPr>
        <w:t xml:space="preserve">Docente:</w:t>
      </w:r>
      <w:r>
        <w:rPr/>
        <w:t xml:space="preserve"> Entrega a cada grupo un caso problema relacionado con conductividad y electrización (ejemplos: construir un circuito seguro, identificar materiales riesgosos, explicar por qué ciertas prendas dan descargas).</w:t>
      </w:r>
    </w:p>
    <w:p>
      <w:pPr>
        <w:numPr>
          <w:ilvl w:val="1"/>
          <w:numId w:val="27"/>
        </w:numPr>
      </w:pPr>
      <w:r>
        <w:rPr/>
        <w:t xml:space="preserve">Los grupos analizan, investigan y proponen soluciones fundamentadas.</w:t>
      </w:r>
    </w:p>
    <w:p>
      <w:pPr>
        <w:numPr>
          <w:ilvl w:val="0"/>
          <w:numId w:val="27"/>
        </w:numPr>
      </w:pPr>
      <w:r>
        <w:rPr>
          <w:b w:val="1"/>
          <w:bCs w:val="1"/>
        </w:rPr>
        <w:t xml:space="preserve">Actividad 2: Creación de un cartel educativo</w:t>
      </w:r>
      <w:br/>
      <w:r>
        <w:rPr>
          <w:b w:val="1"/>
          <w:bCs w:val="1"/>
        </w:rPr>
        <w:t xml:space="preserve">Objetivo:</w:t>
      </w:r>
      <w:r>
        <w:rPr/>
        <w:t xml:space="preserve"> Comunicar de manera creativa y clara los aprendizajes.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Carteles para exposición</w:t>
      </w:r>
      <w:br/>
      <w:r>
        <w:rPr>
          <w:b w:val="1"/>
          <w:bCs w:val="1"/>
        </w:rPr>
        <w:t xml:space="preserve">Tiempo:</w:t>
      </w:r>
      <w:r>
        <w:rPr/>
        <w:t xml:space="preserve"> 70 minutos</w:t>
      </w:r>
      <w:br/>
      <w:r>
        <w:rPr>
          <w:b w:val="1"/>
          <w:bCs w:val="1"/>
        </w:rPr>
        <w:t xml:space="preserve">Rol docente:</w:t>
      </w:r>
      <w:r>
        <w:rPr/>
        <w:t xml:space="preserve"> Orienta en el diseño y contenido, fomenta la creatividad.</w:t>
      </w:r>
    </w:p>
    <w:p>
      <w:pPr>
        <w:numPr>
          <w:ilvl w:val="1"/>
          <w:numId w:val="27"/>
        </w:numPr>
      </w:pPr>
      <w:r>
        <w:rPr>
          <w:b w:val="1"/>
          <w:bCs w:val="1"/>
        </w:rPr>
        <w:t xml:space="preserve">Docente:</w:t>
      </w:r>
      <w:r>
        <w:rPr/>
        <w:t xml:space="preserve"> Cada grupo diseña un cartel que explique la diferencia entre buenos y malos conductores y los métodos de electrización, con ejemplos y recomendaciones de seguridad.</w:t>
      </w:r>
    </w:p>
    <w:p>
      <w:pPr/>
      <w:r>
        <w:rPr>
          <w:b w:val="1"/>
          <w:bCs w:val="1"/>
        </w:rPr>
        <w:t xml:space="preserve">Diferenciación:</w:t>
      </w:r>
      <w:r>
        <w:rPr/>
        <w:t xml:space="preserve"> Para estudiantes rápidos, se sugiere incluir códigos QR con videos o enlaces. Para quienes requieren apoyo, se ofrecen plantillas y ejemplos previos.</w:t>
      </w:r>
    </w:p>
    <w:p>
      <w:pPr/>
      <w:r>
        <w:rPr>
          <w:b w:val="1"/>
          <w:bCs w:val="1"/>
        </w:rPr>
        <w:t xml:space="preserve">Transición:</w:t>
      </w:r>
      <w:r>
        <w:rPr/>
        <w:t xml:space="preserve"> Se prepara la sesión final para compartir y reflexionar sobre todo lo aprendido.</w:t>
      </w:r>
    </w:p>
    <w:p>
      <w:pPr/>
      <w:r>
        <w:rPr>
          <w:b w:val="1"/>
          <w:bCs w:val="1"/>
        </w:rPr>
        <w:t xml:space="preserve">Fase de Cierre</w:t>
      </w:r>
    </w:p>
    <w:p>
      <w:pPr/>
      <w:r>
        <w:rPr>
          <w:b w:val="1"/>
          <w:bCs w:val="1"/>
        </w:rPr>
        <w:t xml:space="preserve">Tiempo estimado:</w:t>
      </w:r>
    </w:p>
    <w:p>
      <w:pPr/>
      <w:r>
        <w:rPr/>
        <w:t xml:space="preserve"> 30 minutos</w:t>
      </w:r>
    </w:p>
    <w:p>
      <w:pPr>
        <w:numPr>
          <w:ilvl w:val="0"/>
          <w:numId w:val="28"/>
        </w:numPr>
      </w:pPr>
      <w:r>
        <w:rPr>
          <w:b w:val="1"/>
          <w:bCs w:val="1"/>
        </w:rPr>
        <w:t xml:space="preserve">Síntesis:</w:t>
      </w:r>
      <w:r>
        <w:rPr/>
        <w:t xml:space="preserve"> Presentación breve de carteles y debate sobre los aprendizajes.</w:t>
      </w:r>
    </w:p>
    <w:p>
      <w:pPr>
        <w:numPr>
          <w:ilvl w:val="0"/>
          <w:numId w:val="28"/>
        </w:numPr>
      </w:pPr>
      <w:r>
        <w:rPr>
          <w:b w:val="1"/>
          <w:bCs w:val="1"/>
        </w:rPr>
        <w:t xml:space="preserve">Reflexión metacognitiva:</w:t>
      </w:r>
      <w:r>
        <w:rPr/>
        <w:t xml:space="preserve"> Preguntas:</w:t>
      </w:r>
    </w:p>
    <w:p>
      <w:pPr>
        <w:numPr>
          <w:ilvl w:val="1"/>
          <w:numId w:val="28"/>
        </w:numPr>
      </w:pPr>
      <w:r>
        <w:rPr/>
        <w:t xml:space="preserve">¿Qué fue lo más útil que aprendí?</w:t>
      </w:r>
    </w:p>
    <w:p>
      <w:pPr>
        <w:numPr>
          <w:ilvl w:val="1"/>
          <w:numId w:val="28"/>
        </w:numPr>
      </w:pPr>
      <w:r>
        <w:rPr/>
        <w:t xml:space="preserve">¿Cómo puedo aplicar este conocimiento en mi vida diaria?</w:t>
      </w:r>
    </w:p>
    <w:p>
      <w:pPr>
        <w:numPr>
          <w:ilvl w:val="1"/>
          <w:numId w:val="28"/>
        </w:numPr>
      </w:pPr>
      <w:r>
        <w:rPr/>
        <w:t xml:space="preserve">¿Qué dudas o preguntas me quedaron?</w:t>
      </w:r>
    </w:p>
    <w:p>
      <w:pPr>
        <w:numPr>
          <w:ilvl w:val="0"/>
          <w:numId w:val="28"/>
        </w:numPr>
      </w:pPr>
      <w:r>
        <w:rPr>
          <w:b w:val="1"/>
          <w:bCs w:val="1"/>
        </w:rPr>
        <w:t xml:space="preserve">Retroalimentación:</w:t>
      </w:r>
      <w:r>
        <w:rPr/>
        <w:t xml:space="preserve"> Comentarios del docente sobre presentaciones y participación.</w:t>
      </w:r>
    </w:p>
    <w:p>
      <w:pPr>
        <w:numPr>
          <w:ilvl w:val="0"/>
          <w:numId w:val="28"/>
        </w:numPr>
      </w:pPr>
      <w:r>
        <w:rPr>
          <w:b w:val="1"/>
          <w:bCs w:val="1"/>
        </w:rPr>
        <w:t xml:space="preserve">Transferencia:</w:t>
      </w:r>
      <w:r>
        <w:rPr/>
        <w:t xml:space="preserve"> Se invita a preparar una exposición breve para la siguiente sesión, compartiendo aprendizajes con otros compañeros o familiares.</w:t>
      </w:r>
    </w:p>
    <w:p>
      <w:pPr>
        <w:numPr>
          <w:ilvl w:val="0"/>
          <w:numId w:val="28"/>
        </w:numPr>
      </w:pPr>
      <w:r>
        <w:rPr>
          <w:b w:val="1"/>
          <w:bCs w:val="1"/>
        </w:rPr>
        <w:t xml:space="preserve">Tarea:</w:t>
      </w:r>
      <w:r>
        <w:rPr/>
        <w:t xml:space="preserve"> Preparar una explicación sencilla para alguien que no sabe sobre el tema.</w:t>
      </w:r>
    </w:p>
    <w:p>
      <w:pPr/>
      <w:r>
        <w:rPr/>
        <w:t xml:space="preserve">Sesión 6: Síntesis, Reflexión y Presentación de Aprendizajes</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Preparar a los estudiantes para compartir y reflexionar sobre sus aprendizajes.</w:t>
      </w:r>
    </w:p>
    <w:p>
      <w:pPr/>
      <w:r>
        <w:rPr>
          <w:b w:val="1"/>
          <w:bCs w:val="1"/>
        </w:rPr>
        <w:t xml:space="preserve">Activación de conocimientos previos:</w:t>
      </w:r>
    </w:p>
    <w:p>
      <w:pPr>
        <w:numPr>
          <w:ilvl w:val="0"/>
          <w:numId w:val="29"/>
        </w:numPr>
      </w:pPr>
      <w:r>
        <w:rPr>
          <w:b w:val="1"/>
          <w:bCs w:val="1"/>
        </w:rPr>
        <w:t xml:space="preserve">Docente:</w:t>
      </w:r>
      <w:r>
        <w:rPr/>
        <w:t xml:space="preserve"> Pide a los estudiantes recordar las preguntas científicas que formularon al inicio del plan y revisarlas.</w:t>
      </w:r>
    </w:p>
    <w:p>
      <w:pPr>
        <w:numPr>
          <w:ilvl w:val="0"/>
          <w:numId w:val="29"/>
        </w:numPr>
      </w:pPr>
      <w:r>
        <w:rPr>
          <w:b w:val="1"/>
          <w:bCs w:val="1"/>
        </w:rPr>
        <w:t xml:space="preserve">Estudiantes:</w:t>
      </w:r>
      <w:r>
        <w:rPr/>
        <w:t xml:space="preserve"> Revisan y comentan si han encontrado respuestas.</w:t>
      </w:r>
    </w:p>
    <w:p>
      <w:pPr/>
      <w:r>
        <w:rPr>
          <w:b w:val="1"/>
          <w:bCs w:val="1"/>
        </w:rPr>
        <w:t xml:space="preserve">Motivación y enganche:</w:t>
      </w:r>
    </w:p>
    <w:p>
      <w:pPr>
        <w:numPr>
          <w:ilvl w:val="0"/>
          <w:numId w:val="30"/>
        </w:numPr>
      </w:pPr>
      <w:r>
        <w:rPr>
          <w:b w:val="1"/>
          <w:bCs w:val="1"/>
        </w:rPr>
        <w:t xml:space="preserve">Docente:</w:t>
      </w:r>
      <w:r>
        <w:rPr/>
        <w:t xml:space="preserve"> Anima a los estudiantes a compartir con confianza y a valorar el aprendizaje colectivo.</w:t>
      </w:r>
    </w:p>
    <w:p>
      <w:pPr>
        <w:numPr>
          <w:ilvl w:val="0"/>
          <w:numId w:val="30"/>
        </w:numPr>
      </w:pPr>
      <w:r>
        <w:rPr>
          <w:b w:val="1"/>
          <w:bCs w:val="1"/>
        </w:rPr>
        <w:t xml:space="preserve">Estudiantes:</w:t>
      </w:r>
      <w:r>
        <w:rPr/>
        <w:t xml:space="preserve"> Se preparan para la presentación.</w:t>
      </w:r>
    </w:p>
    <w:p>
      <w:pPr/>
      <w:r>
        <w:rPr>
          <w:b w:val="1"/>
          <w:bCs w:val="1"/>
        </w:rPr>
        <w:t xml:space="preserve">Fase de Desarrollo</w:t>
      </w:r>
    </w:p>
    <w:p>
      <w:pPr/>
      <w:r>
        <w:rPr>
          <w:b w:val="1"/>
          <w:bCs w:val="1"/>
        </w:rPr>
        <w:t xml:space="preserve">Tiempo estimado:</w:t>
      </w:r>
    </w:p>
    <w:p>
      <w:pPr/>
      <w:r>
        <w:rPr/>
        <w:t xml:space="preserve"> 190 minutos</w:t>
      </w:r>
    </w:p>
    <w:p>
      <w:pPr>
        <w:numPr>
          <w:ilvl w:val="0"/>
          <w:numId w:val="31"/>
        </w:numPr>
      </w:pPr>
      <w:r>
        <w:rPr>
          <w:b w:val="1"/>
          <w:bCs w:val="1"/>
        </w:rPr>
        <w:t xml:space="preserve">Actividad 1: Presentación de aprendizajes</w:t>
      </w:r>
      <w:br/>
      <w:r>
        <w:rPr>
          <w:b w:val="1"/>
          <w:bCs w:val="1"/>
        </w:rPr>
        <w:t xml:space="preserve">Objetivo:</w:t>
      </w:r>
      <w:r>
        <w:rPr/>
        <w:t xml:space="preserve"> Comunicar de forma clara y organizada los conceptos aprendidos.</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Presentaciones orales y visuales</w:t>
      </w:r>
      <w:br/>
      <w:r>
        <w:rPr>
          <w:b w:val="1"/>
          <w:bCs w:val="1"/>
        </w:rPr>
        <w:t xml:space="preserve">Tiempo:</w:t>
      </w:r>
      <w:r>
        <w:rPr/>
        <w:t xml:space="preserve"> 150 minutos</w:t>
      </w:r>
      <w:br/>
      <w:r>
        <w:rPr>
          <w:b w:val="1"/>
          <w:bCs w:val="1"/>
        </w:rPr>
        <w:t xml:space="preserve">Rol docente:</w:t>
      </w:r>
      <w:r>
        <w:rPr/>
        <w:t xml:space="preserve"> Facilita la presentación, modera preguntas y destaca puntos clave.</w:t>
      </w:r>
    </w:p>
    <w:p>
      <w:pPr>
        <w:numPr>
          <w:ilvl w:val="1"/>
          <w:numId w:val="31"/>
        </w:numPr>
      </w:pPr>
      <w:r>
        <w:rPr>
          <w:b w:val="1"/>
          <w:bCs w:val="1"/>
        </w:rPr>
        <w:t xml:space="preserve">Docente:</w:t>
      </w:r>
      <w:r>
        <w:rPr/>
        <w:t xml:space="preserve"> Cada grupo presenta sus explicaciones, carteles y conclusiones finales ante la clase.</w:t>
      </w:r>
    </w:p>
    <w:p>
      <w:pPr>
        <w:numPr>
          <w:ilvl w:val="1"/>
          <w:numId w:val="31"/>
        </w:numPr>
      </w:pPr>
      <w:r>
        <w:rPr/>
        <w:t xml:space="preserve">Los demás estudiantes toman notas y hacen preguntas.</w:t>
      </w:r>
    </w:p>
    <w:p>
      <w:pPr>
        <w:numPr>
          <w:ilvl w:val="0"/>
          <w:numId w:val="31"/>
        </w:numPr>
      </w:pPr>
      <w:r>
        <w:rPr>
          <w:b w:val="1"/>
          <w:bCs w:val="1"/>
        </w:rPr>
        <w:t xml:space="preserve">Actividad 2: Reflexión final y autoevaluación</w:t>
      </w:r>
      <w:br/>
      <w:r>
        <w:rPr>
          <w:b w:val="1"/>
          <w:bCs w:val="1"/>
        </w:rPr>
        <w:t xml:space="preserve">Objetivo:</w:t>
      </w:r>
      <w:r>
        <w:rPr/>
        <w:t xml:space="preserve"> Evaluar el propio aprendizaje y planear próximos pasos.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Autoevaluación escrita</w:t>
      </w:r>
      <w:br/>
      <w:r>
        <w:rPr>
          <w:b w:val="1"/>
          <w:bCs w:val="1"/>
        </w:rPr>
        <w:t xml:space="preserve">Tiempo:</w:t>
      </w:r>
      <w:r>
        <w:rPr/>
        <w:t xml:space="preserve"> 40 minutos</w:t>
      </w:r>
      <w:br/>
      <w:r>
        <w:rPr>
          <w:b w:val="1"/>
          <w:bCs w:val="1"/>
        </w:rPr>
        <w:t xml:space="preserve">Rol docente:</w:t>
      </w:r>
      <w:r>
        <w:rPr/>
        <w:t xml:space="preserve"> Revisa y ofrece retroalimentación personalizada.</w:t>
      </w:r>
    </w:p>
    <w:p>
      <w:pPr>
        <w:numPr>
          <w:ilvl w:val="1"/>
          <w:numId w:val="31"/>
        </w:numPr>
      </w:pPr>
      <w:r>
        <w:rPr>
          <w:b w:val="1"/>
          <w:bCs w:val="1"/>
        </w:rPr>
        <w:t xml:space="preserve">Docente:</w:t>
      </w:r>
      <w:r>
        <w:rPr/>
        <w:t xml:space="preserve"> Entrega una guía de autoevaluación con preguntas específicas y espacio para que cada estudiante escriba sus logros, dificultades y metas.</w:t>
      </w:r>
    </w:p>
    <w:p>
      <w:pPr>
        <w:numPr>
          <w:ilvl w:val="1"/>
          <w:numId w:val="31"/>
        </w:numPr>
      </w:pPr>
      <w:r>
        <w:rPr/>
        <w:t xml:space="preserve">Los estudiantes completan la guía individualmente.</w:t>
      </w:r>
    </w:p>
    <w:p>
      <w:pPr/>
      <w:r>
        <w:rPr>
          <w:b w:val="1"/>
          <w:bCs w:val="1"/>
        </w:rPr>
        <w:t xml:space="preserve">Fase de Cierre</w:t>
      </w:r>
    </w:p>
    <w:p>
      <w:pPr/>
      <w:r>
        <w:rPr>
          <w:b w:val="1"/>
          <w:bCs w:val="1"/>
        </w:rPr>
        <w:t xml:space="preserve">Tiempo estimado:</w:t>
      </w:r>
    </w:p>
    <w:p>
      <w:pPr/>
      <w:r>
        <w:rPr/>
        <w:t xml:space="preserve"> 30 minutos</w:t>
      </w:r>
    </w:p>
    <w:p>
      <w:pPr>
        <w:numPr>
          <w:ilvl w:val="0"/>
          <w:numId w:val="32"/>
        </w:numPr>
      </w:pPr>
      <w:r>
        <w:rPr>
          <w:b w:val="1"/>
          <w:bCs w:val="1"/>
        </w:rPr>
        <w:t xml:space="preserve">Síntesis:</w:t>
      </w:r>
      <w:r>
        <w:rPr/>
        <w:t xml:space="preserve"> Elaboración colectiva de un mural o cartel que resuma todo el plan de aprendizaje.</w:t>
      </w:r>
    </w:p>
    <w:p>
      <w:pPr>
        <w:numPr>
          <w:ilvl w:val="0"/>
          <w:numId w:val="32"/>
        </w:numPr>
      </w:pPr>
      <w:r>
        <w:rPr>
          <w:b w:val="1"/>
          <w:bCs w:val="1"/>
        </w:rPr>
        <w:t xml:space="preserve">Reflexión metacognitiva:</w:t>
      </w:r>
      <w:r>
        <w:rPr/>
        <w:t xml:space="preserve"> Preguntas para debate final:</w:t>
      </w:r>
    </w:p>
    <w:p>
      <w:pPr>
        <w:numPr>
          <w:ilvl w:val="1"/>
          <w:numId w:val="32"/>
        </w:numPr>
      </w:pPr>
      <w:r>
        <w:rPr/>
        <w:t xml:space="preserve">¿Cuál fue el concepto más sorprendente que aprendí?</w:t>
      </w:r>
    </w:p>
    <w:p>
      <w:pPr>
        <w:numPr>
          <w:ilvl w:val="1"/>
          <w:numId w:val="32"/>
        </w:numPr>
      </w:pPr>
      <w:r>
        <w:rPr/>
        <w:t xml:space="preserve">¿Cómo puedo aplicar este conocimiento en mi entorno?</w:t>
      </w:r>
    </w:p>
    <w:p>
      <w:pPr>
        <w:numPr>
          <w:ilvl w:val="1"/>
          <w:numId w:val="32"/>
        </w:numPr>
      </w:pPr>
      <w:r>
        <w:rPr/>
        <w:t xml:space="preserve">¿Qué temas relacionados me gustaría explorar en el futuro?</w:t>
      </w:r>
    </w:p>
    <w:p>
      <w:pPr>
        <w:numPr>
          <w:ilvl w:val="0"/>
          <w:numId w:val="32"/>
        </w:numPr>
      </w:pPr>
      <w:r>
        <w:rPr>
          <w:b w:val="1"/>
          <w:bCs w:val="1"/>
        </w:rPr>
        <w:t xml:space="preserve">Retroalimentación:</w:t>
      </w:r>
      <w:r>
        <w:rPr/>
        <w:t xml:space="preserve"> El docente felicita el esfuerzo, destaca el trabajo colaborativo y propone retos para seguir aprendiendo.</w:t>
      </w:r>
    </w:p>
    <w:p>
      <w:pPr>
        <w:numPr>
          <w:ilvl w:val="0"/>
          <w:numId w:val="32"/>
        </w:numPr>
      </w:pPr>
      <w:r>
        <w:rPr>
          <w:b w:val="1"/>
          <w:bCs w:val="1"/>
        </w:rPr>
        <w:t xml:space="preserve">Transferencia:</w:t>
      </w:r>
      <w:r>
        <w:rPr/>
        <w:t xml:space="preserve"> Se invita a compartir lo aprendido con familiares y amigos, y a estar atentos a fenómenos eléctricos en su entorno.</w:t>
      </w:r>
    </w:p>
    <w:p>
      <w:pPr>
        <w:numPr>
          <w:ilvl w:val="0"/>
          <w:numId w:val="32"/>
        </w:numPr>
      </w:pPr>
      <w:r>
        <w:rPr>
          <w:b w:val="1"/>
          <w:bCs w:val="1"/>
        </w:rPr>
        <w:t xml:space="preserve">Tarea final:</w:t>
      </w:r>
      <w:r>
        <w:rPr/>
        <w:t xml:space="preserve"> Preparar una pequeña exposición o cartel para presentar en la feria de ciencias escolar, si aplica.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Al inicio de la primera sesión con preguntas iniciales y observación de conocimientos previos.</w:t>
      </w:r>
    </w:p>
    <w:p>
      <w:pPr>
        <w:numPr>
          <w:ilvl w:val="0"/>
          <w:numId w:val="33"/>
        </w:numPr>
      </w:pPr>
      <w:r>
        <w:rPr>
          <w:b w:val="1"/>
          <w:bCs w:val="1"/>
        </w:rPr>
        <w:t xml:space="preserve">Formativa:</w:t>
      </w:r>
      <w:r>
        <w:rPr/>
        <w:t xml:space="preserve"> Durante todas las sesiones, a través de la observación directa, revisión de registros experimentales, participación en debates y actividades de indagación.</w:t>
      </w:r>
    </w:p>
    <w:p>
      <w:pPr>
        <w:numPr>
          <w:ilvl w:val="0"/>
          <w:numId w:val="33"/>
        </w:numPr>
      </w:pPr>
      <w:r>
        <w:rPr>
          <w:b w:val="1"/>
          <w:bCs w:val="1"/>
        </w:rPr>
        <w:t xml:space="preserve">Sumativa:</w:t>
      </w:r>
      <w:r>
        <w:rPr/>
        <w:t xml:space="preserve"> Al final del plan, con la presentación de aprendizajes, cuadros comparativos, autoevaluación y productos finales como carteles y mapas conceptuales.</w:t>
      </w:r>
    </w:p>
    <w:p>
      <w:pPr/>
      <w:r>
        <w:rPr>
          <w:b w:val="1"/>
          <w:bCs w:val="1"/>
        </w:rPr>
        <w:t xml:space="preserve">Criterios de evaluación:</w:t>
      </w:r>
    </w:p>
    <w:p>
      <w:pPr>
        <w:numPr>
          <w:ilvl w:val="0"/>
          <w:numId w:val="34"/>
        </w:numPr>
      </w:pPr>
      <w:r>
        <w:rPr/>
        <w:t xml:space="preserve">Diferencia correctamente entre materiales buenos y malos conductores basándose en evidencias experimentales.</w:t>
      </w:r>
    </w:p>
    <w:p>
      <w:pPr>
        <w:numPr>
          <w:ilvl w:val="0"/>
          <w:numId w:val="34"/>
        </w:numPr>
      </w:pPr>
      <w:r>
        <w:rPr/>
        <w:t xml:space="preserve">Explica con claridad los métodos de electrización por frotación y por contacto, identificando tipos y cantidades de carga.</w:t>
      </w:r>
    </w:p>
    <w:p>
      <w:pPr>
        <w:numPr>
          <w:ilvl w:val="0"/>
          <w:numId w:val="34"/>
        </w:numPr>
      </w:pPr>
      <w:r>
        <w:rPr/>
        <w:t xml:space="preserve">Relaciona la cantidad de carga eléctrica con el tamaño y tipo de objetos electrizados.</w:t>
      </w:r>
    </w:p>
    <w:p>
      <w:pPr>
        <w:numPr>
          <w:ilvl w:val="0"/>
          <w:numId w:val="34"/>
        </w:numPr>
      </w:pPr>
      <w:r>
        <w:rPr/>
        <w:t xml:space="preserve">Formula preguntas relevantes y utiliza el método científico para indagar y construir conocimiento.</w:t>
      </w:r>
    </w:p>
    <w:p>
      <w:pPr>
        <w:numPr>
          <w:ilvl w:val="0"/>
          <w:numId w:val="34"/>
        </w:numPr>
      </w:pPr>
      <w:r>
        <w:rPr/>
        <w:t xml:space="preserve">Comunica resultados científicos de manera clara, organizada y fundamentada.</w:t>
      </w:r>
    </w:p>
    <w:p>
      <w:pPr/>
      <w:r>
        <w:rPr>
          <w:b w:val="1"/>
          <w:bCs w:val="1"/>
        </w:rPr>
        <w:t xml:space="preserve">Instrumentos sugeridos:</w:t>
      </w:r>
    </w:p>
    <w:p>
      <w:pPr>
        <w:numPr>
          <w:ilvl w:val="0"/>
          <w:numId w:val="35"/>
        </w:numPr>
      </w:pPr>
      <w:r>
        <w:rPr/>
        <w:t xml:space="preserve">Lista de cotejo para observación de participación y desempeño en actividades experimentales.</w:t>
      </w:r>
    </w:p>
    <w:p>
      <w:pPr>
        <w:numPr>
          <w:ilvl w:val="0"/>
          <w:numId w:val="35"/>
        </w:numPr>
      </w:pPr>
      <w:r>
        <w:rPr/>
        <w:t xml:space="preserve">Rúbrica para evaluar presentaciones orales y carteles.</w:t>
      </w:r>
    </w:p>
    <w:p>
      <w:pPr>
        <w:numPr>
          <w:ilvl w:val="0"/>
          <w:numId w:val="35"/>
        </w:numPr>
      </w:pPr>
      <w:r>
        <w:rPr/>
        <w:t xml:space="preserve">Portafolio con registros de experimentos, mapas conceptuales y actividades escritas.</w:t>
      </w:r>
    </w:p>
    <w:p>
      <w:pPr>
        <w:numPr>
          <w:ilvl w:val="0"/>
          <w:numId w:val="35"/>
        </w:numPr>
      </w:pPr>
      <w:r>
        <w:rPr/>
        <w:t xml:space="preserve">Autoevaluación escrita para reflexión individual.</w:t>
      </w:r>
    </w:p>
    <w:p>
      <w:pPr>
        <w:numPr>
          <w:ilvl w:val="0"/>
          <w:numId w:val="35"/>
        </w:numPr>
      </w:pPr>
      <w:r>
        <w:rPr/>
        <w:t xml:space="preserve">Registro anecdótico de intervenciones en debates y formulación de preguntas.</w:t>
      </w:r>
    </w:p>
    <w:p>
      <w:pPr/>
      <w:r>
        <w:rPr>
          <w:b w:val="1"/>
          <w:bCs w:val="1"/>
        </w:rPr>
        <w:t xml:space="preserve">Evidencias de aprendizaje:</w:t>
      </w:r>
    </w:p>
    <w:p>
      <w:pPr>
        <w:numPr>
          <w:ilvl w:val="0"/>
          <w:numId w:val="36"/>
        </w:numPr>
      </w:pPr>
      <w:r>
        <w:rPr/>
        <w:t xml:space="preserve">Tablas y registros experimentales que demuestran la identificación de conductores y aislantes.</w:t>
      </w:r>
    </w:p>
    <w:p>
      <w:pPr>
        <w:numPr>
          <w:ilvl w:val="0"/>
          <w:numId w:val="36"/>
        </w:numPr>
      </w:pPr>
      <w:r>
        <w:rPr/>
        <w:t xml:space="preserve">Mapas mentales y cuadros comparativos que explican los métodos de electrización.</w:t>
      </w:r>
    </w:p>
    <w:p>
      <w:pPr>
        <w:numPr>
          <w:ilvl w:val="0"/>
          <w:numId w:val="36"/>
        </w:numPr>
      </w:pPr>
      <w:r>
        <w:rPr/>
        <w:t xml:space="preserve">Gráficos o tablas que muestran la relación entre tamaño y carga eléctrica.</w:t>
      </w:r>
    </w:p>
    <w:p>
      <w:pPr>
        <w:numPr>
          <w:ilvl w:val="0"/>
          <w:numId w:val="36"/>
        </w:numPr>
      </w:pPr>
      <w:r>
        <w:rPr/>
        <w:t xml:space="preserve">Preguntas científicas formuladas durante el proceso.</w:t>
      </w:r>
    </w:p>
    <w:p>
      <w:pPr>
        <w:numPr>
          <w:ilvl w:val="0"/>
          <w:numId w:val="36"/>
        </w:numPr>
      </w:pPr>
      <w:r>
        <w:rPr/>
        <w:t xml:space="preserve">Presentaciones orales y carteles que comunican claramente los conocimientos adquiridos.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7"/>
        </w:numPr>
      </w:pPr>
      <w:r>
        <w:rPr>
          <w:b w:val="1"/>
          <w:bCs w:val="1"/>
        </w:rPr>
        <w:t xml:space="preserve">Sustitución:</w:t>
      </w:r>
      <w:r>
        <w:rPr/>
        <w:t xml:space="preserve"> Uso de una presentación digital (Google Slides o PowerPoint) para mostrar imágenes y videos cortos de fenómenos eléctricos cotidianos (descargas estáticas, circuitos simples).      </w:t>
      </w:r>
      <w:r>
        <w:rPr/>
        <w:t xml:space="preserve">Implementación: El docente presenta las imágenes y videos para motivar el interés e introducir el tema, sustituyendo explicaciones orales y dibujos en pizarra.</w:t>
      </w:r>
      <w:r>
        <w:rPr/>
        <w:t xml:space="preserve">    </w:t>
      </w:r>
      <w:r>
        <w:rPr/>
        <w:t xml:space="preserve">Contribución al objetivo: Facilita la conexión con conocimientos previos mostrando ejemplos visuales, ayudando a los estudiantes a identificar situaciones de conductividad en la vida diaria.</w:t>
      </w:r>
      <w:r>
        <w:rPr/>
        <w:t xml:space="preserve">  </w:t>
      </w:r>
    </w:p>
    <w:p>
      <w:pPr>
        <w:numPr>
          <w:ilvl w:val="0"/>
          <w:numId w:val="37"/>
        </w:numPr>
      </w:pPr>
      <w:r>
        <w:rPr>
          <w:b w:val="1"/>
          <w:bCs w:val="1"/>
        </w:rPr>
        <w:t xml:space="preserve">Aumento:</w:t>
      </w:r>
      <w:r>
        <w:rPr/>
        <w:t xml:space="preserve"> Uso de una aplicación interactiva de simulación básica de circuitos eléctricos (por ejemplo, PhET Circuit Construction Kit) para que los estudiantes manipulen virtualmente materiales y vean si la bombilla se enciende o no.      </w:t>
      </w:r>
      <w:r>
        <w:rPr/>
        <w:t xml:space="preserve">Implementación: Tras la demostración física del docente, los alumnos, en parejas, usan tablets o computadoras para experimentar con la simulación, explorando diferentes materiales.</w:t>
      </w:r>
      <w:r>
        <w:rPr/>
        <w:t xml:space="preserve">    </w:t>
      </w:r>
      <w:r>
        <w:rPr/>
        <w:t xml:space="preserve">Contribución al objetivo: Refuerza la observación y fomenta la formulación de hipótesis sobre conductores y aislantes, permitiendo prueba y error rápida sin limitación de materiales físicos.</w:t>
      </w:r>
      <w:r>
        <w:rPr/>
        <w:t xml:space="preserve">  </w:t>
      </w:r>
    </w:p>
    <w:p>
      <w:pPr/>
      <w:r>
        <w:rPr>
          <w:b w:val="1"/>
          <w:bCs w:val="1"/>
        </w:rPr>
        <w:t xml:space="preserve">Fase de Desarrollo</w:t>
      </w:r>
    </w:p>
    <w:p>
      <w:pPr>
        <w:numPr>
          <w:ilvl w:val="0"/>
          <w:numId w:val="38"/>
        </w:numPr>
      </w:pPr>
      <w:r>
        <w:rPr>
          <w:b w:val="1"/>
          <w:bCs w:val="1"/>
        </w:rPr>
        <w:t xml:space="preserve">Modificación:</w:t>
      </w:r>
      <w:r>
        <w:rPr/>
        <w:t xml:space="preserve"> Uso de una plataforma colaborativa para registro de datos y análisis (Google Sheets o Microsoft Excel Online) donde cada grupo ingresa sus resultados de conductividad y observa gráficos generados automáticamente.      </w:t>
      </w:r>
      <w:r>
        <w:rPr/>
        <w:t xml:space="preserve">Implementación: Los estudiantes registran datos sobre materiales probados, tipo de material y si encendió la bombilla. La plataforma genera gráficos que evidencian patrones entre materiales conductores y aislantes.</w:t>
      </w:r>
      <w:r>
        <w:rPr/>
        <w:t xml:space="preserve">    </w:t>
      </w:r>
      <w:r>
        <w:rPr/>
        <w:t xml:space="preserve">Contribución al objetivo: Facilita el análisis visual y colaborativo de resultados, potenciando la reflexión sobre características que determinan la conductividad.</w:t>
      </w:r>
      <w:r>
        <w:rPr/>
        <w:t xml:space="preserve">  </w:t>
      </w:r>
    </w:p>
    <w:p>
      <w:pPr>
        <w:numPr>
          <w:ilvl w:val="0"/>
          <w:numId w:val="38"/>
        </w:numPr>
      </w:pPr>
      <w:r>
        <w:rPr>
          <w:b w:val="1"/>
          <w:bCs w:val="1"/>
        </w:rPr>
        <w:t xml:space="preserve">Redefinición:</w:t>
      </w:r>
      <w:r>
        <w:rPr/>
        <w:t xml:space="preserve"> Integración de un asistente de IA (como ChatGPT o un chatbot educativo personalizado) para apoyar a los estudiantes en la formulación y ajuste de hipótesis sobre conductividad y electrización.      </w:t>
      </w:r>
      <w:r>
        <w:rPr/>
        <w:t xml:space="preserve">Implementación: Los estudiantes redactan sus hipótesis y preguntas sobre el fenómeno, y el asistente les ofrece retroalimentación, explicaciones adicionales y sugerencias para investigar más a fondo.</w:t>
      </w:r>
      <w:r>
        <w:rPr/>
        <w:t xml:space="preserve">    </w:t>
      </w:r>
      <w:r>
        <w:rPr/>
        <w:t xml:space="preserve">Contribución al objetivo: Promueve un aprendizaje personalizado y profundo, apoyando la comprensión de conceptos complejos como tipos de carga y mecanismos de electrización.</w:t>
      </w:r>
      <w:r>
        <w:rPr/>
        <w:t xml:space="preserve">  </w:t>
      </w:r>
    </w:p>
    <w:p>
      <w:pPr/>
      <w:r>
        <w:rPr>
          <w:b w:val="1"/>
          <w:bCs w:val="1"/>
        </w:rPr>
        <w:t xml:space="preserve">Fase de Cierre</w:t>
      </w:r>
    </w:p>
    <w:p>
      <w:pPr>
        <w:numPr>
          <w:ilvl w:val="0"/>
          <w:numId w:val="39"/>
        </w:numPr>
      </w:pPr>
      <w:r>
        <w:rPr>
          <w:b w:val="1"/>
          <w:bCs w:val="1"/>
        </w:rPr>
        <w:t xml:space="preserve">Sustitución:</w:t>
      </w:r>
      <w:r>
        <w:rPr/>
        <w:t xml:space="preserve"> Elaboración de un resumen digital mediante un procesador de texto (Google Docs) donde cada grupo redacta una conclusión sobre buenos y malos conductores y los métodos de electrización.      </w:t>
      </w:r>
      <w:r>
        <w:rPr/>
        <w:t xml:space="preserve">Implementación: Los estudiantes escriben y comparten el resumen en línea, lo que facilita la corrección y retroalimentación del docente.</w:t>
      </w:r>
      <w:r>
        <w:rPr/>
        <w:t xml:space="preserve">    </w:t>
      </w:r>
      <w:r>
        <w:rPr/>
        <w:t xml:space="preserve">Contribución al objetivo: Consolida el aprendizaje mediante la escritura colaborativa y la reflexión final sobre los conceptos estudiados.</w:t>
      </w:r>
      <w:r>
        <w:rPr/>
        <w:t xml:space="preserve">  </w:t>
      </w:r>
    </w:p>
    <w:p>
      <w:pPr>
        <w:numPr>
          <w:ilvl w:val="0"/>
          <w:numId w:val="39"/>
        </w:numPr>
      </w:pPr>
      <w:r>
        <w:rPr>
          <w:b w:val="1"/>
          <w:bCs w:val="1"/>
        </w:rPr>
        <w:t xml:space="preserve">Aumento:</w:t>
      </w:r>
      <w:r>
        <w:rPr/>
        <w:t xml:space="preserve"> Creación de una presentación multimedia corta (video o diapositivas con audio, usando herramientas como Canva o PowerPoint) para explicar los métodos de electrización por frotación y contacto.      </w:t>
      </w:r>
      <w:r>
        <w:rPr/>
        <w:t xml:space="preserve">Implementación: Cada grupo sintetiza lo aprendido en un recurso multimedia que luego presenta a la clase, facilitando la comunicación y el aprendizaje entre pares.</w:t>
      </w:r>
      <w:r>
        <w:rPr/>
        <w:t xml:space="preserve">    </w:t>
      </w:r>
      <w:r>
        <w:rPr/>
        <w:t xml:space="preserve">Contribución al objetivo: Refuerza la comprensión y expresión de conceptos científicos, desarrollando habilidades en comunicación digital y trabajo en equipo.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679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E1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F0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E7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934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E12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4D9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54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62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876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38B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92C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6AB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6BC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701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164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FA1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E9E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181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CBD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E14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2F2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09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496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64D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D91A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BEB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263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DACA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0A53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5EE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E839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E896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A6B6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6A1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32C4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C68C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DC48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AB52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2026-09-25T23:34:21-05:00</dcterms:created>
  <dcterms:modified xsi:type="dcterms:W3CDTF">2026-09-25T23:34:21-05:00</dcterms:modified>
</cp:coreProperties>
</file>

<file path=docProps/custom.xml><?xml version="1.0" encoding="utf-8"?>
<Properties xmlns="http://schemas.openxmlformats.org/officeDocument/2006/custom-properties" xmlns:vt="http://schemas.openxmlformats.org/officeDocument/2006/docPropsVTypes"/>
</file>