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Emocional: Clave para el Bienestar y las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Inteligencia Emocional, su origen, evolución y los principales modelos que la explican. A través de actividades colaborativas y la metodología de Aprendizaje Basado en Proyectos, los jóvenes analizarán cómo las emociones influyen en su desarrollo integral, en las relaciones interpersonales y en la toma de decisiones responsables. La relevancia de este tema radica en que, al fortalecer la capacidad de identificar, comprender y gestionar emociones, los estudiantes estarán mejor preparados para enfrentar los retos personales y sociales que se presentan en su vida cotidiana, promoviendo así su bienestar emocional y relaciones saludables. Además, este conocimiento los conecta directamente con situaciones reales, como resolver conflictos, manejar el estrés y comunicarse efectivamente, habilidades fundamentales para su crecimiento como personas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evolución del concepto de Inteligencia Emocional.</w:t>
      </w:r>
    </w:p>
    <w:p>
      <w:pPr>
        <w:numPr>
          <w:ilvl w:val="0"/>
          <w:numId w:val="1"/>
        </w:numPr>
      </w:pPr>
      <w:r>
        <w:rPr/>
        <w:t xml:space="preserve">Comparar los principales modelos teóricos de la Inteligencia Emocional.</w:t>
      </w:r>
    </w:p>
    <w:p>
      <w:pPr>
        <w:numPr>
          <w:ilvl w:val="0"/>
          <w:numId w:val="1"/>
        </w:numPr>
      </w:pPr>
      <w:r>
        <w:rPr/>
        <w:t xml:space="preserve">Identificar y describir las emociones propias y ajenas en situaciones cotidianas.</w:t>
      </w:r>
    </w:p>
    <w:p>
      <w:pPr>
        <w:numPr>
          <w:ilvl w:val="0"/>
          <w:numId w:val="1"/>
        </w:numPr>
      </w:pPr>
      <w:r>
        <w:rPr/>
        <w:t xml:space="preserve">Aplicar estrategias básicas para gestionar las emociones de manera consciente.</w:t>
      </w:r>
    </w:p>
    <w:p>
      <w:pPr>
        <w:numPr>
          <w:ilvl w:val="0"/>
          <w:numId w:val="1"/>
        </w:numPr>
      </w:pPr>
      <w:r>
        <w:rPr/>
        <w:t xml:space="preserve">Evaluar la importancia de la Inteligencia Emocional en el bienestar personal y en las relaciones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(1 unidad)</w:t>
      </w:r>
    </w:p>
    <w:p>
      <w:pPr>
        <w:numPr>
          <w:ilvl w:val="0"/>
          <w:numId w:val="2"/>
        </w:numPr>
      </w:pPr>
      <w:r>
        <w:rPr/>
        <w:t xml:space="preserve">Video corto sobre Inteligencia Emocional (5 minutos)</w:t>
      </w:r>
    </w:p>
    <w:p>
      <w:pPr>
        <w:numPr>
          <w:ilvl w:val="0"/>
          <w:numId w:val="2"/>
        </w:numPr>
      </w:pPr>
      <w:r>
        <w:rPr/>
        <w:t xml:space="preserve">Hojas de rotafolio o pizarras pequeñas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Cuadernos o hojas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Ficha con resumen de modelos de Inteligencia Emocional (1 por grupo)</w:t>
      </w:r>
    </w:p>
    <w:p>
      <w:pPr>
        <w:numPr>
          <w:ilvl w:val="0"/>
          <w:numId w:val="2"/>
        </w:numPr>
      </w:pPr>
      <w:r>
        <w:rPr/>
        <w:t xml:space="preserve">Formulario impreso para reflexión final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influencia en el comportamiento (aprendido en cursos anteriores de Ética y Valores).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la Inteligencia Emocional, su evolución y modelos para entender mejor cómo nuestras emociones influyen en nuestra vida diaria y en la toma de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has sentido que una emoción fuerte te impidió pensar con claridad? ¿Qué hiciste para manejarla?"</w:t>
      </w:r>
      <w:r>
        <w:rPr/>
        <w:t xml:space="preserve"> Solicita que al menos tres estudiantes compartan brevemente su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con ejemplos personales o situaciones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"¿Sabías que Daniel Goleman popularizó la Inteligencia Emocional en los años 90 y desde entonces ha revolucionado la forma en que entendemos nuestras emociones y relaciones?"</w:t>
      </w:r>
      <w:r>
        <w:rPr/>
        <w:t xml:space="preserve"> Invita a reflexionar sobre la importancia de estas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conectan el dato con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"En la escuela, en casa o con amigos, gestionar nuestras emociones es clave para evitar conflictos, tomar buenas decisiones y sentirnos bien con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del tema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de 5 minutos que explica el origen, evolución y principales modelos de la Inteligencia Emocional (Goleman, Mayer y Salovey).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de puntos importantes.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principales modelos teóricos de la Inteligencia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ficha resumen de los modelos y una hoja grande para hacer el mapa.</w:t>
      </w:r>
    </w:p>
    <w:p>
      <w:pPr>
        <w:numPr>
          <w:ilvl w:val="1"/>
          <w:numId w:val="4"/>
        </w:numPr>
      </w:pPr>
      <w:r>
        <w:rPr/>
        <w:t xml:space="preserve">Solicita que identifiquen las características clave de cada modelo y las organicen visualmente en un mapa conceptual.</w:t>
      </w:r>
    </w:p>
    <w:p>
      <w:pPr>
        <w:numPr>
          <w:ilvl w:val="1"/>
          <w:numId w:val="4"/>
        </w:numPr>
      </w:pPr>
      <w:r>
        <w:rPr/>
        <w:t xml:space="preserve">Los grupos deben discutir y decidir qué elementos son más relevantes y cómo se relacionan.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modelos de Inteligencia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como: </w:t>
      </w:r>
      <w:r>
        <w:rPr>
          <w:i w:val="1"/>
          <w:iCs w:val="1"/>
        </w:rPr>
        <w:t xml:space="preserve">"¿Cómo se diferencia este modelo del otro? ¿Qué ventajas tiene cada uno para entender nuestras emociones?"</w:t>
      </w:r>
      <w:r>
        <w:rPr/>
        <w:t xml:space="preserve"> Brinda apoyo y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su mapa conceptual para generar un diálogo breve y conectar con la siguiente actividad.</w:t>
      </w:r>
    </w:p>
    <w:p>
      <w:pPr/>
      <w:r>
        <w:rPr>
          <w:b w:val="1"/>
          <w:bCs w:val="1"/>
        </w:rPr>
        <w:t xml:space="preserve">Actividad 2: "Identificando y gestionando emociones"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propias y aplicar estrategias para gestionarlas.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cotidiana (ejemplo: una discusión con un amigo) y pide a los estudiantes que individualmente escriban qué emociones podrían surgir y cómo podrían manejarlas.</w:t>
      </w:r>
    </w:p>
    <w:p>
      <w:pPr>
        <w:numPr>
          <w:ilvl w:val="1"/>
          <w:numId w:val="5"/>
        </w:numPr>
      </w:pPr>
      <w:r>
        <w:rPr/>
        <w:t xml:space="preserve">Luego, en grupos pequeños (3-4), comparten sus respuestas y elaboran una lista de estrategias para gestionar esas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estrategias para gestionar emociones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respuestas, pregunta: </w:t>
      </w:r>
      <w:r>
        <w:rPr>
          <w:i w:val="1"/>
          <w:iCs w:val="1"/>
        </w:rPr>
        <w:t xml:space="preserve">"¿Por qué es importante reconocer estas emociones? ¿Cómo te ayudarían estas estrategias en la vida real?"</w:t>
      </w:r>
      <w:r>
        <w:rPr/>
        <w:t xml:space="preserve"> Apoya con ejemplos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dramatización o ejemplo práctico para mostrar cómo aplicar una estrategia de gestión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y guía directa durante las actividades, además de permitir el uso de dibujos o esquemas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hoja:</w:t>
      </w:r>
    </w:p>
    <w:p>
      <w:pPr>
        <w:numPr>
          <w:ilvl w:val="0"/>
          <w:numId w:val="7"/>
        </w:numPr>
      </w:pPr>
      <w:r>
        <w:rPr/>
        <w:t xml:space="preserve">Una idea clave que aprendió sobre la Inteligencia Emocional.</w:t>
      </w:r>
    </w:p>
    <w:p>
      <w:pPr>
        <w:numPr>
          <w:ilvl w:val="0"/>
          <w:numId w:val="7"/>
        </w:numPr>
      </w:pPr>
      <w:r>
        <w:rPr/>
        <w:t xml:space="preserve">Una emoción que aprendió a identificar o gestionar mejor.</w:t>
      </w:r>
    </w:p>
    <w:p>
      <w:pPr>
        <w:numPr>
          <w:ilvl w:val="0"/>
          <w:numId w:val="7"/>
        </w:numPr>
      </w:pPr>
      <w:r>
        <w:rPr/>
        <w:t xml:space="preserve">Cómo aplicará este aprendizaje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sus cuadernos:</w:t>
      </w:r>
    </w:p>
    <w:p>
      <w:pPr>
        <w:numPr>
          <w:ilvl w:val="0"/>
          <w:numId w:val="8"/>
        </w:numPr>
      </w:pPr>
      <w:r>
        <w:rPr/>
        <w:t xml:space="preserve">¿Cómo ha cambiado mi forma de entender mis emociones después de esta sesión?</w:t>
      </w:r>
    </w:p>
    <w:p>
      <w:pPr>
        <w:numPr>
          <w:ilvl w:val="0"/>
          <w:numId w:val="8"/>
        </w:numPr>
      </w:pPr>
      <w:r>
        <w:rPr/>
        <w:t xml:space="preserve">¿Qué modelo de Inteligencia Emocional me parece más útil y por qué?</w:t>
      </w:r>
    </w:p>
    <w:p>
      <w:pPr>
        <w:numPr>
          <w:ilvl w:val="0"/>
          <w:numId w:val="8"/>
        </w:numPr>
      </w:pPr>
      <w:r>
        <w:rPr/>
        <w:t xml:space="preserve">¿Qué estrategia puedo usar hoy mismo para mejorar mi bienestar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y comenta en voz alta ejemplos sobresalientes, destacando el progreso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se continuará trabajando en un proyecto para crear una guía práctica de Inteligencia Emocional para jóvenes, donde aplicarán lo aprendido.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durante la semana lleven un pequeño diario de emociones, anotando al menos una emoción diaria, qué la causó y cómo la gestionaron.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mediante observación directa, revisión de productos grupales e individuales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origen y evolución de la Inteligencia Emocional (relacionado con objetivo 1).</w:t>
      </w:r>
    </w:p>
    <w:p>
      <w:pPr>
        <w:numPr>
          <w:ilvl w:val="0"/>
          <w:numId w:val="9"/>
        </w:numPr>
      </w:pPr>
      <w:r>
        <w:rPr/>
        <w:t xml:space="preserve">Compara y diferencia los principales modelos de Inteligencia Emocional (objetivo 2).</w:t>
      </w:r>
    </w:p>
    <w:p>
      <w:pPr>
        <w:numPr>
          <w:ilvl w:val="0"/>
          <w:numId w:val="9"/>
        </w:numPr>
      </w:pPr>
      <w:r>
        <w:rPr/>
        <w:t xml:space="preserve">Identifica y describe emociones propias y ajenas en situaciones planteadas (objetivo 3).</w:t>
      </w:r>
    </w:p>
    <w:p>
      <w:pPr>
        <w:numPr>
          <w:ilvl w:val="0"/>
          <w:numId w:val="9"/>
        </w:numPr>
      </w:pPr>
      <w:r>
        <w:rPr/>
        <w:t xml:space="preserve">Aplica estrategias básicas para gestionar emociones en contextos cotidianos (objetivo 4).</w:t>
      </w:r>
    </w:p>
    <w:p>
      <w:pPr>
        <w:numPr>
          <w:ilvl w:val="0"/>
          <w:numId w:val="9"/>
        </w:numPr>
      </w:pPr>
      <w:r>
        <w:rPr/>
        <w:t xml:space="preserve">Evalúa la importancia de la Inteligencia Emocional para el bienestar y relaciones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calidad en mapas conceptuales y listas de estrategias.</w:t>
      </w:r>
    </w:p>
    <w:p>
      <w:pPr>
        <w:numPr>
          <w:ilvl w:val="0"/>
          <w:numId w:val="10"/>
        </w:numPr>
      </w:pPr>
      <w:r>
        <w:rPr/>
        <w:t xml:space="preserve">Rúbrica para evaluar la claridad y profundidad en el ticket de salida y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conceptual grupal sobre modelos de Inteligencia Emocional.</w:t>
      </w:r>
    </w:p>
    <w:p>
      <w:pPr>
        <w:numPr>
          <w:ilvl w:val="0"/>
          <w:numId w:val="11"/>
        </w:numPr>
      </w:pPr>
      <w:r>
        <w:rPr/>
        <w:t xml:space="preserve">Lista grupal de estrategias para gestión emocional.</w:t>
      </w:r>
    </w:p>
    <w:p>
      <w:pPr>
        <w:numPr>
          <w:ilvl w:val="0"/>
          <w:numId w:val="11"/>
        </w:numPr>
      </w:pPr>
      <w:r>
        <w:rPr/>
        <w:t xml:space="preserve">Respuestas individuales en el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EAA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A39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5B7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3D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312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2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BCC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4E8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9DF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07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20B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2026-09-26T04:07:31-05:00</dcterms:created>
  <dcterms:modified xsi:type="dcterms:W3CDTF">2026-09-26T04:07:31-05:00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