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del Sonido! Descubriendo las cualidades musicales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4 años exploren y reconozcan las cualidades básicas del sonido a través de actividades musicales lúdicas y motivadoras. Los estudiantes aprenderán a identificar características como el volumen (fuerte y suave), la altura (agudo y grave) y la duración (largo y corto) de los sonidos, utilizando su cuerpo, instrumentos sencillos y la voz. La relevancia radica en que desde temprana edad, la percepción auditiva y la diferenciación de sonidos fortalecen habilidades comunicativas, cognitivas y creativas, fundamentales para su desarrollo integral. Además, al emplear la gamificación, se fomenta un ambiente de aprendizaje activo, donde los niños se sienten motivados y comprometidos, relacionando lo aprendido con experiencias cotidianas como escuchar sonidos en casa, en la calle o en sus juegos. Así, este plan conecta el mundo musical con su realidad diaria, promoviendo el gusto por la música y la expresión artística desde el juego y la exploración sensorial.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sonidos según su volumen (fuerte y suave) mediante la escucha activa.</w:t>
      </w:r>
    </w:p>
    <w:p>
      <w:pPr>
        <w:numPr>
          <w:ilvl w:val="0"/>
          <w:numId w:val="1"/>
        </w:numPr>
      </w:pPr>
      <w:r>
        <w:rPr/>
        <w:t xml:space="preserve">Reconocer sonidos agudos y graves utilizando la voz y objetos sonoros.</w:t>
      </w:r>
    </w:p>
    <w:p>
      <w:pPr>
        <w:numPr>
          <w:ilvl w:val="0"/>
          <w:numId w:val="1"/>
        </w:numPr>
      </w:pPr>
      <w:r>
        <w:rPr/>
        <w:t xml:space="preserve">Comparar sonidos cortos y largos a través de movimientos y juegos musicales.</w:t>
      </w:r>
    </w:p>
    <w:p>
      <w:pPr>
        <w:numPr>
          <w:ilvl w:val="0"/>
          <w:numId w:val="1"/>
        </w:numPr>
      </w:pPr>
      <w:r>
        <w:rPr/>
        <w:t xml:space="preserve">Participar activamente en actividades musicales grupales, aplicando las nociones básicas de las cualidades del sonido.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pequeños: maracas (6), tambores (4), campanas (4), xilófonos (4).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pregrabados variados.</w:t>
      </w:r>
    </w:p>
    <w:p>
      <w:pPr>
        <w:numPr>
          <w:ilvl w:val="0"/>
          <w:numId w:val="2"/>
        </w:numPr>
      </w:pPr>
      <w:r>
        <w:rPr/>
        <w:t xml:space="preserve">Tarjetas ilustradas con imágenes que representen volumen, altura y duración del sonido (6 tarjetas).</w:t>
      </w:r>
    </w:p>
    <w:p>
      <w:pPr>
        <w:numPr>
          <w:ilvl w:val="0"/>
          <w:numId w:val="2"/>
        </w:numPr>
      </w:pPr>
      <w:r>
        <w:rPr/>
        <w:t xml:space="preserve">Espacio amplio para moverse libremente.</w:t>
      </w:r>
    </w:p>
    <w:p>
      <w:pPr>
        <w:numPr>
          <w:ilvl w:val="0"/>
          <w:numId w:val="2"/>
        </w:numPr>
      </w:pPr>
      <w:r>
        <w:rPr/>
        <w:t xml:space="preserve">Cinta adhesiva para marcar "estaciones de juego".</w:t>
      </w:r>
    </w:p>
    <w:p>
      <w:pPr>
        <w:numPr>
          <w:ilvl w:val="0"/>
          <w:numId w:val="2"/>
        </w:numPr>
      </w:pPr>
      <w:r>
        <w:rPr/>
        <w:t xml:space="preserve">Insignias adhesivas de colores para premiar logros (una por niño).</w:t>
      </w:r>
    </w:p>
    <w:p>
      <w:pPr>
        <w:numPr>
          <w:ilvl w:val="0"/>
          <w:numId w:val="2"/>
        </w:numPr>
      </w:pPr>
      <w:r>
        <w:rPr/>
        <w:t xml:space="preserve">Hoja con pictogramas para la actividad de síntesis (una por niño).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de imitación y movimientos corporales.</w:t>
      </w:r>
    </w:p>
    <w:p>
      <w:pPr>
        <w:numPr>
          <w:ilvl w:val="0"/>
          <w:numId w:val="3"/>
        </w:numPr>
      </w:pPr>
      <w:r>
        <w:rPr/>
        <w:t xml:space="preserve">Exposición inicial a sonidos cotidianos y música en el entorno familiar 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serán "exploradores del sonido" y que van a descubrir cómo suenan diferentes sonidos y cómo pueden reconocerlos. Les dice que es importante porque la música está en todas partes y aprenderán a escuchar con atención para divertirse.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jugar al “Eco musical”. Hace un sonido con la voz (por ejemplo, un “¡Hola!” fuerte o un silbido suave) y les pide que lo repitan imitando el mismo volumen y duración.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Repetirán con la voz los sonidos que haga el docente, explorando fuerte-suave y largo-corto.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elefantes pueden hacer sonidos muy graves y fuertes para hablar con otros elefantes a muchos kilómetros? ¡Hoy vamos a descubrir sonidos así de interesantes!"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aventura sonora.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música con la vida diaria: "Cuando escuchan el timbre de la puerta o su canción favorita, están usando el oído para entender sonidos diferentes. Hoy aprenderemos a jugar con esos sonidos en el salón."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disponen 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cualidades del sonido de forma lúdica, usando tarjetas ilustradas y sonidos reales, explicando con lenguaje sencillo y ejemplos sonoros: volumen, altura y duración.</w:t>
      </w:r>
    </w:p>
    <w:p>
      <w:pPr/>
      <w:r>
        <w:rPr>
          <w:b w:val="1"/>
          <w:bCs w:val="1"/>
        </w:rPr>
        <w:t xml:space="preserve">Actividad 1: "Detectives de Volumen"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fuertes y suaves.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jugar a ser detectives que buscan sonidos fuertes y suaves. Escuchen este sonido y díganme si es fuerte o suave."</w:t>
      </w:r>
    </w:p>
    <w:p>
      <w:pPr>
        <w:numPr>
          <w:ilvl w:val="1"/>
          <w:numId w:val="4"/>
        </w:numPr>
      </w:pPr>
      <w:r>
        <w:rPr/>
        <w:t xml:space="preserve">Reproduce sonidos con instrumentos (ej. tambor fuerte, maraca suave).</w:t>
      </w:r>
    </w:p>
    <w:p>
      <w:pPr>
        <w:numPr>
          <w:ilvl w:val="1"/>
          <w:numId w:val="4"/>
        </w:numPr>
      </w:pPr>
      <w:r>
        <w:rPr/>
        <w:t xml:space="preserve">Los niños responden levantando la tarjeta correspondiente (Fuerte o Suave).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Mostrar con tarjetas la respuesta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respuestas, hace preguntas guía: "¿Cómo sienten el sonido? ¿Puedes hacerlo más fuerte con tu voz?"</w:t>
      </w:r>
    </w:p>
    <w:p>
      <w:pPr/>
      <w:r>
        <w:rPr>
          <w:b w:val="1"/>
          <w:bCs w:val="1"/>
        </w:rPr>
        <w:t xml:space="preserve">Actividad 2: "Sube y baja la voz"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agudos y graves usando la voz y xilófonos.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cantar y tocar sonidos que suben como un pájaro (agudos) y bajan como un elefante (graves). Primero yo lo hago, y luego ustedes."</w:t>
      </w:r>
    </w:p>
    <w:p>
      <w:pPr>
        <w:numPr>
          <w:ilvl w:val="1"/>
          <w:numId w:val="5"/>
        </w:numPr>
      </w:pPr>
      <w:r>
        <w:rPr/>
        <w:t xml:space="preserve">Ejecuta sonidos en xilófono de tonos graves y agudos, luego invita a los niños a imitarlos con la voz y el xilófono.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practicar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Imitaciones vocales y con xilófono.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y resalta cuando un niño identifica bien los tonos.</w:t>
      </w:r>
    </w:p>
    <w:p>
      <w:pPr/>
      <w:r>
        <w:rPr>
          <w:b w:val="1"/>
          <w:bCs w:val="1"/>
        </w:rPr>
        <w:t xml:space="preserve">Actividad 3: "El juego del sonido largo y corto"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sonidos de duración larga y corta con movimientos corporales y percusión.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hacer sonidos cortos y largos. Cuando escuchen un sonido corto, saltarán una vez; si es largo, saltarán dos veces."</w:t>
      </w:r>
    </w:p>
    <w:p>
      <w:pPr>
        <w:numPr>
          <w:ilvl w:val="1"/>
          <w:numId w:val="6"/>
        </w:numPr>
      </w:pPr>
      <w:r>
        <w:rPr/>
        <w:t xml:space="preserve">El docente toca sonidos con campanas y tambores, variando duración.</w:t>
      </w:r>
    </w:p>
    <w:p>
      <w:pPr>
        <w:numPr>
          <w:ilvl w:val="1"/>
          <w:numId w:val="6"/>
        </w:numPr>
      </w:pPr>
      <w:r>
        <w:rPr/>
        <w:t xml:space="preserve">Los niños responden con saltos.</w:t>
      </w:r>
    </w:p>
    <w:p>
      <w:pPr>
        <w:numPr>
          <w:ilvl w:val="1"/>
          <w:numId w:val="6"/>
        </w:numPr>
      </w:pPr>
      <w:r>
        <w:rPr/>
        <w:t xml:space="preserve">Luego, cada niño elige un instrumento para crear su propio sonido corto o largo y mostrarlo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creación, grupal para responder.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Movimientos y creación de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ofrece apoyo a quien necesite ayuda para distinguir duraciones.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Invitarlos a crear una pequeña historia sonora usando los sonidos aprendidos, narrándola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Usar sonidos más evidentes y apoyo visual con las tarjetas, repetir las actividades con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canciones de transición con sonidos que ejemplifiquen las cualidades aprendidas para cambiar de una actividad a otra, invitando a los niños a imitar los sonidos mientras se desplazan.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con los niños un mural colectivo con pictogramas que representan volumen, altura y duración. Los niños pegan las tarjetas que usaron durante la clase y nombran cada cualidad mientras el docente escribe su palabra al lado.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sonido te gustó más crear hoy?</w:t>
      </w:r>
    </w:p>
    <w:p>
      <w:pPr>
        <w:numPr>
          <w:ilvl w:val="0"/>
          <w:numId w:val="8"/>
        </w:numPr>
      </w:pPr>
      <w:r>
        <w:rPr/>
        <w:t xml:space="preserve">¿Cómo sabes si un sonido es fuerte o suave?</w:t>
      </w:r>
    </w:p>
    <w:p>
      <w:pPr>
        <w:numPr>
          <w:ilvl w:val="0"/>
          <w:numId w:val="8"/>
        </w:numPr>
      </w:pPr>
      <w:r>
        <w:rPr/>
        <w:t xml:space="preserve">¿Puedes mostrar con tu voz un sonido largo y uno corto?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expresan sus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esfuerzos, da comentarios positivos específicos ("Me gustó cómo hiciste el sonido largo") y entrega una insignia adhesiva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escuchar sonidos en casa y contar qué cualidad tienen, invitándolos a jugar con sus familias a identificar sonidos fuertes, suaves, agudos, graves, largos y cortos.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 ayuda de mamá o papá, los niños busquen tres objetos en casa que hagan sonidos diferentes y que intenten decir cuál es fuerte, suave, agudo, grave, largo o corto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con observación directa y participación activa, y sumativa en el cierre mediante la evidencia del mural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volumen de los sonidos (fuerte o suave) durante el juego “Detectives de Volumen”.</w:t>
      </w:r>
    </w:p>
    <w:p>
      <w:pPr>
        <w:numPr>
          <w:ilvl w:val="0"/>
          <w:numId w:val="9"/>
        </w:numPr>
      </w:pPr>
      <w:r>
        <w:rPr/>
        <w:t xml:space="preserve">Distingue sonidos agudos y graves imitando con voz e instrumentos en “Sube y baja la voz”.</w:t>
      </w:r>
    </w:p>
    <w:p>
      <w:pPr>
        <w:numPr>
          <w:ilvl w:val="0"/>
          <w:numId w:val="9"/>
        </w:numPr>
      </w:pPr>
      <w:r>
        <w:rPr/>
        <w:t xml:space="preserve">Diferencia sonidos cortos y largos respondiendo con movimientos y creación sonora en “El juego del sonido largo y corto”.</w:t>
      </w:r>
    </w:p>
    <w:p>
      <w:pPr>
        <w:numPr>
          <w:ilvl w:val="0"/>
          <w:numId w:val="9"/>
        </w:numPr>
      </w:pPr>
      <w:r>
        <w:rPr/>
        <w:t xml:space="preserve">Participa activamente y con interés en las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0"/>
        </w:numPr>
      </w:pPr>
      <w:r>
        <w:rPr/>
        <w:t xml:space="preserve">Registro anecdótico de participación y respuestas en las reflexiones.</w:t>
      </w:r>
    </w:p>
    <w:p>
      <w:pPr>
        <w:numPr>
          <w:ilvl w:val="0"/>
          <w:numId w:val="10"/>
        </w:numPr>
      </w:pPr>
      <w:r>
        <w:rPr/>
        <w:t xml:space="preserve">Portafolio con el mural colectivo y tarjetas usadas.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con tarjetas en “Detectives de Volumen”.</w:t>
      </w:r>
    </w:p>
    <w:p>
      <w:pPr>
        <w:numPr>
          <w:ilvl w:val="0"/>
          <w:numId w:val="11"/>
        </w:numPr>
      </w:pPr>
      <w:r>
        <w:rPr/>
        <w:t xml:space="preserve">Imitación vocal e instrumental en “Sube y baja la voz”.</w:t>
      </w:r>
    </w:p>
    <w:p>
      <w:pPr>
        <w:numPr>
          <w:ilvl w:val="0"/>
          <w:numId w:val="11"/>
        </w:numPr>
      </w:pPr>
      <w:r>
        <w:rPr/>
        <w:t xml:space="preserve">Movimientos y creación de sonidos en “El juego del sonido largo y corto”.</w:t>
      </w:r>
    </w:p>
    <w:p>
      <w:pPr>
        <w:numPr>
          <w:ilvl w:val="0"/>
          <w:numId w:val="11"/>
        </w:numPr>
      </w:pPr>
      <w:r>
        <w:rPr/>
        <w:t xml:space="preserve">Participación durante la reflexión y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C67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31D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8CE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7A7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EE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BCA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0AD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932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B1E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9C4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B0C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2026-09-25T23:23:45-05:00</dcterms:created>
  <dcterms:modified xsi:type="dcterms:W3CDTF">2026-09-25T23:23:45-05:00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