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Potencias, Raíces y Logaritmos: ¡Matemáticas en Acción!</w:t>
      </w:r>
    </w:p>
    <w:p/>
    <w:p>
      <w:pPr/>
      <w:r>
        <w:rPr>
          <w:color w:val="666666"/>
          <w:sz w:val="20"/>
          <w:szCs w:val="20"/>
          <w:i w:val="1"/>
          <w:iCs w:val="1"/>
        </w:rPr>
        <w:t xml:space="preserve">Matemáticas | Aritmética | Diseño Universal para el Aprendizaje</w:t>
      </w:r>
    </w:p>
    <w:p/>
    <w:p>
      <w:pPr/>
      <w:r>
        <w:rPr>
          <w:color w:val="2b6cb0"/>
          <w:sz w:val="28"/>
          <w:szCs w:val="28"/>
          <w:b w:val="1"/>
          <w:bCs w:val="1"/>
        </w:rPr>
        <w:t xml:space="preserve">Descripción</w:t>
      </w:r>
    </w:p>
    <w:p>
      <w:pPr/>
      <w:r>
        <w:rPr/>
        <w:t xml:space="preserve">Este plan de clase tiene como propósito que los estudiantes de primaria comprendan los conceptos básicos de potenciación, radicación y logaritmación de manera divertida y significativa. A través de actividades dinámicas y variadas, los alumnos aprenderán a identificar y aplicar potencias y raíces cuadradas, además de tener un primer acercamiento a la idea de logaritmos como la operación inversa de la potenciación.</w:t>
      </w:r>
    </w:p>
    <w:p>
      <w:pPr/>
      <w:r>
        <w:rPr/>
        <w:t xml:space="preserve">Comprender estos conceptos ayuda a los estudiantes a desarrollar su pensamiento lógico-matemático y a conectar las matemáticas con situaciones cotidianas como el crecimiento de plantas, la multiplicación repetida y la descomposición de números. El plan utiliza la metodología Diseño Universal para el Aprendizaje para asegurar que todos los estudiantes, con diferentes estilos y ritmos de aprendizaje, puedan participar activamente y alcanzar los objetivos.</w:t>
      </w:r>
    </w:p>
    <w:p>
      <w:pPr/>
      <w:r>
        <w:rPr/>
        <w:t xml:space="preserve">Al finalizar, los estudiantes serán capaces de reconocer y calcular potencias y raíces cuadradas, y entenderán la relación entre potenciación y logaritmos, sentando bases sólidas para futuras operaciones matemáticas.</w:t>
      </w:r>
    </w:p>
    <w:p/>
    <w:p>
      <w:pPr/>
      <w:r>
        <w:rPr>
          <w:color w:val="2b6cb0"/>
          <w:sz w:val="28"/>
          <w:szCs w:val="28"/>
          <w:b w:val="1"/>
          <w:bCs w:val="1"/>
        </w:rPr>
        <w:t xml:space="preserve">Objetivos de Aprendizaje</w:t>
      </w:r>
    </w:p>
    <w:p>
      <w:pPr>
        <w:numPr>
          <w:ilvl w:val="0"/>
          <w:numId w:val="1"/>
        </w:numPr>
      </w:pPr>
      <w:r>
        <w:rPr/>
        <w:t xml:space="preserve">Identificar y representar potencias como multiplicación repetida.</w:t>
      </w:r>
    </w:p>
    <w:p>
      <w:pPr>
        <w:numPr>
          <w:ilvl w:val="0"/>
          <w:numId w:val="1"/>
        </w:numPr>
      </w:pPr>
      <w:r>
        <w:rPr/>
        <w:t xml:space="preserve">Calcular raíces cuadradas de números perfectos de forma práctica y visual.</w:t>
      </w:r>
    </w:p>
    <w:p>
      <w:pPr>
        <w:numPr>
          <w:ilvl w:val="0"/>
          <w:numId w:val="1"/>
        </w:numPr>
      </w:pPr>
      <w:r>
        <w:rPr/>
        <w:t xml:space="preserve">Explicar la relación entre potenciación y logaritmación de manera sencilla.</w:t>
      </w:r>
    </w:p>
    <w:p>
      <w:pPr>
        <w:numPr>
          <w:ilvl w:val="0"/>
          <w:numId w:val="1"/>
        </w:numPr>
      </w:pPr>
      <w:r>
        <w:rPr/>
        <w:t xml:space="preserve">Aplicar operaciones básicas de potenciación y radicación en problemas cotidianos.</w:t>
      </w:r>
    </w:p>
    <w:p>
      <w:pPr>
        <w:numPr>
          <w:ilvl w:val="0"/>
          <w:numId w:val="1"/>
        </w:numPr>
      </w:pPr>
      <w:r>
        <w:rPr/>
        <w:t xml:space="preserve">Desarrollar habilidades para expresar ideas matemáticas utilizando términos adecuados.</w:t>
      </w:r>
    </w:p>
    <w:p/>
    <w:p>
      <w:pPr/>
      <w:r>
        <w:rPr>
          <w:color w:val="2b6cb0"/>
          <w:sz w:val="28"/>
          <w:szCs w:val="28"/>
          <w:b w:val="1"/>
          <w:bCs w:val="1"/>
        </w:rPr>
        <w:t xml:space="preserve">Recursos Necesarios</w:t>
      </w:r>
    </w:p>
    <w:p>
      <w:pPr>
        <w:numPr>
          <w:ilvl w:val="0"/>
          <w:numId w:val="2"/>
        </w:numPr>
      </w:pPr>
      <w:r>
        <w:rPr/>
        <w:t xml:space="preserve">Tarjetas con potencias y raíces (mínimo 30 tarjetas)</w:t>
      </w:r>
    </w:p>
    <w:p>
      <w:pPr>
        <w:numPr>
          <w:ilvl w:val="0"/>
          <w:numId w:val="2"/>
        </w:numPr>
      </w:pPr>
      <w:r>
        <w:rPr/>
        <w:t xml:space="preserve">Tablas visuales de potencias (cuadrados y cubos hasta 10)</w:t>
      </w:r>
    </w:p>
    <w:p>
      <w:pPr>
        <w:numPr>
          <w:ilvl w:val="0"/>
          <w:numId w:val="2"/>
        </w:numPr>
      </w:pPr>
      <w:r>
        <w:rPr/>
        <w:t xml:space="preserve">Calculadoras básicas (1 por cada 3 estudiantes)</w:t>
      </w:r>
    </w:p>
    <w:p>
      <w:pPr>
        <w:numPr>
          <w:ilvl w:val="0"/>
          <w:numId w:val="2"/>
        </w:numPr>
      </w:pPr>
      <w:r>
        <w:rPr/>
        <w:t xml:space="preserve">Pizarras blancas y marcadores para cada grupo</w:t>
      </w:r>
    </w:p>
    <w:p>
      <w:pPr>
        <w:numPr>
          <w:ilvl w:val="0"/>
          <w:numId w:val="2"/>
        </w:numPr>
      </w:pPr>
      <w:r>
        <w:rPr/>
        <w:t xml:space="preserve">Presentación digital con imágenes y videos cortos explicativos (proyector o pantalla)</w:t>
      </w:r>
    </w:p>
    <w:p>
      <w:pPr>
        <w:numPr>
          <w:ilvl w:val="0"/>
          <w:numId w:val="2"/>
        </w:numPr>
      </w:pPr>
      <w:r>
        <w:rPr/>
        <w:t xml:space="preserve">Hojas de trabajo impresas con ejercicios y problemas contextualizados</w:t>
      </w:r>
    </w:p>
    <w:p>
      <w:pPr>
        <w:numPr>
          <w:ilvl w:val="0"/>
          <w:numId w:val="2"/>
        </w:numPr>
      </w:pPr>
      <w:r>
        <w:rPr/>
        <w:t xml:space="preserve">Materiales manipulativos: bloques o fichas para representar multiplicaciones</w:t>
      </w:r>
    </w:p>
    <w:p>
      <w:pPr>
        <w:numPr>
          <w:ilvl w:val="0"/>
          <w:numId w:val="2"/>
        </w:numPr>
      </w:pPr>
      <w:r>
        <w:rPr/>
        <w:t xml:space="preserve">Vídeo animado corto sobre potenciación y radicación (3 minutos)</w:t>
      </w:r>
    </w:p>
    <w:p/>
    <w:p>
      <w:pPr/>
      <w:r>
        <w:rPr>
          <w:color w:val="2b6cb0"/>
          <w:sz w:val="28"/>
          <w:szCs w:val="28"/>
          <w:b w:val="1"/>
          <w:bCs w:val="1"/>
        </w:rPr>
        <w:t xml:space="preserve">Requisitos Previos</w:t>
      </w:r>
    </w:p>
    <w:p>
      <w:pPr>
        <w:numPr>
          <w:ilvl w:val="0"/>
          <w:numId w:val="3"/>
        </w:numPr>
      </w:pPr>
      <w:r>
        <w:rPr/>
        <w:t xml:space="preserve">Conocer la multiplicación básica y la suma repetida.</w:t>
      </w:r>
    </w:p>
    <w:p>
      <w:pPr>
        <w:numPr>
          <w:ilvl w:val="0"/>
          <w:numId w:val="3"/>
        </w:numPr>
      </w:pPr>
      <w:r>
        <w:rPr/>
        <w:t xml:space="preserve">Familiaridad con el uso de números naturales.</w:t>
      </w:r>
    </w:p>
    <w:p>
      <w:pPr>
        <w:numPr>
          <w:ilvl w:val="0"/>
          <w:numId w:val="3"/>
        </w:numPr>
      </w:pPr>
      <w:r>
        <w:rPr/>
        <w:t xml:space="preserve">Habilidad para resolver problemas sencillos de suma y multiplicación.</w:t>
      </w:r>
    </w:p>
    <w:p>
      <w:pPr>
        <w:numPr>
          <w:ilvl w:val="0"/>
          <w:numId w:val="3"/>
        </w:numPr>
      </w:pPr>
      <w:r>
        <w:rPr/>
        <w:t xml:space="preserve">Capacidad para trabajar en equipo y comunicar ideas de forma oral y escrita.</w:t>
      </w:r>
    </w:p>
    <w:p/>
    <w:p>
      <w:pPr/>
      <w:r>
        <w:rPr>
          <w:color w:val="2b6cb0"/>
          <w:sz w:val="28"/>
          <w:szCs w:val="28"/>
          <w:b w:val="1"/>
          <w:bCs w:val="1"/>
        </w:rPr>
        <w:t xml:space="preserve">Actividades</w:t>
      </w:r>
    </w:p>
    <w:p>
      <w:pPr/>
      <w:r>
        <w:rPr/>
        <w:t xml:space="preserve">Sesión 1: Descubriendo Potencias y Raíces en Nuestro MundoFase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potencia y raíz cuadrada usando ejemplos cercanos y preparar a los estudiantes para experimentar con estos conceptos.</w:t>
      </w:r>
    </w:p>
    <w:p>
      <w:pPr/>
      <w:r>
        <w:rPr>
          <w:b w:val="1"/>
          <w:bCs w:val="1"/>
        </w:rPr>
        <w:t xml:space="preserve">Activación de conocimientos previos:</w:t>
      </w:r>
    </w:p>
    <w:p>
      <w:pPr/>
      <w:r>
        <w:rPr>
          <w:b w:val="1"/>
          <w:bCs w:val="1"/>
        </w:rPr>
        <w:t xml:space="preserve">Docente:</w:t>
      </w:r>
      <w:r>
        <w:rPr/>
        <w:t xml:space="preserve"> “¿Quién puede decirme qué es multiplicar? ¿Y qué tal si multiplicamos el mismo número varias veces? ¿Cómo creen que podemos escribir eso sin tener que escribir muchos números iguales?”</w:t>
      </w:r>
    </w:p>
    <w:p>
      <w:pPr/>
      <w:r>
        <w:rPr>
          <w:b w:val="1"/>
          <w:bCs w:val="1"/>
        </w:rPr>
        <w:t xml:space="preserve">Estudiantes:</w:t>
      </w:r>
      <w:r>
        <w:rPr/>
        <w:t xml:space="preserve"> Responden con ejemplos sencillos de multiplicación y discuten ideas.</w:t>
      </w:r>
    </w:p>
    <w:p>
      <w:pPr/>
      <w:r>
        <w:rPr>
          <w:b w:val="1"/>
          <w:bCs w:val="1"/>
        </w:rPr>
        <w:t xml:space="preserve">Motivación y enganche:</w:t>
      </w:r>
    </w:p>
    <w:p>
      <w:pPr/>
      <w:r>
        <w:rPr>
          <w:b w:val="1"/>
          <w:bCs w:val="1"/>
        </w:rPr>
        <w:t xml:space="preserve">Docente:</w:t>
      </w:r>
      <w:r>
        <w:rPr/>
        <w:t xml:space="preserve"> “Les voy a mostrar unas tarjetas mágicas donde un número pequeño puede crecer muy rápido. ¿Quieren ver cómo?” Presenta tarjetas con potencias de 2 y 3 para despertar curiosidad.</w:t>
      </w:r>
    </w:p>
    <w:p>
      <w:pPr/>
      <w:r>
        <w:rPr>
          <w:b w:val="1"/>
          <w:bCs w:val="1"/>
        </w:rPr>
        <w:t xml:space="preserve">Estudiantes:</w:t>
      </w:r>
      <w:r>
        <w:rPr/>
        <w:t xml:space="preserve"> Observan, preguntan y se muestran interesados.</w:t>
      </w:r>
    </w:p>
    <w:p>
      <w:pPr/>
      <w:r>
        <w:rPr>
          <w:b w:val="1"/>
          <w:bCs w:val="1"/>
        </w:rPr>
        <w:t xml:space="preserve">Contextualización:</w:t>
      </w:r>
    </w:p>
    <w:p>
      <w:pPr/>
      <w:r>
        <w:rPr>
          <w:b w:val="1"/>
          <w:bCs w:val="1"/>
        </w:rPr>
        <w:t xml:space="preserve">Docente:</w:t>
      </w:r>
      <w:r>
        <w:rPr/>
        <w:t xml:space="preserve"> “Imaginemos que tenemos una planta que cada día crece el doble de su tamaño. Usando potencias podemos saber cuánto crecerá en varios días sin contar uno por uno. Además, con las raíces podemos descubrir de dónde viene ese crecimiento.”</w:t>
      </w:r>
    </w:p>
    <w:p>
      <w:pPr/>
      <w:r>
        <w:rPr>
          <w:b w:val="1"/>
          <w:bCs w:val="1"/>
        </w:rPr>
        <w:t xml:space="preserve">Estudiantes:</w:t>
      </w:r>
      <w:r>
        <w:rPr/>
        <w:t xml:space="preserve"> Relacionan la potencia y la raíz con situaciones reales y preparan su mente para el aprendizaje.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explica la potenciación como multiplicación repetida con ejemplos visuales y manipulativos, y la radicación como la operación inversa, usando bloques para representar la multiplicación y descomposición.</w:t>
      </w:r>
    </w:p>
    <w:p>
      <w:pPr/>
      <w:r>
        <w:rPr>
          <w:b w:val="1"/>
          <w:bCs w:val="1"/>
        </w:rPr>
        <w:t xml:space="preserve">Actividad 1: “Multiplicando con Potencias”</w:t>
      </w:r>
    </w:p>
    <w:p>
      <w:pPr>
        <w:numPr>
          <w:ilvl w:val="0"/>
          <w:numId w:val="4"/>
        </w:numPr>
      </w:pPr>
      <w:r>
        <w:rPr>
          <w:b w:val="1"/>
          <w:bCs w:val="1"/>
        </w:rPr>
        <w:t xml:space="preserve">Objetivo:</w:t>
      </w:r>
      <w:r>
        <w:rPr/>
        <w:t xml:space="preserve"> Identificar y representar potencias como multiplicación repetida.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Entrega a cada grupo bloques y tarjetas con números.</w:t>
      </w:r>
    </w:p>
    <w:p>
      <w:pPr>
        <w:numPr>
          <w:ilvl w:val="1"/>
          <w:numId w:val="4"/>
        </w:numPr>
      </w:pPr>
      <w:r>
        <w:rPr/>
        <w:t xml:space="preserve">“Usen los bloques para representar 2 x 2, luego 2 x 2 x 2, y escriban cómo se puede expresar esto con potencias.”</w:t>
      </w:r>
    </w:p>
    <w:p>
      <w:pPr>
        <w:numPr>
          <w:ilvl w:val="1"/>
          <w:numId w:val="4"/>
        </w:numPr>
      </w:pPr>
      <w:r>
        <w:rPr/>
        <w:t xml:space="preserve">“Luego, representen 3 x 3 y 3 x 3 x 3 con los bloques y escriban la potencia correspondiente.”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Representaciones con bloques y anotaciones de potencias en hoja o pizarra.</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docente:</w:t>
      </w:r>
      <w:r>
        <w:rPr/>
        <w:t xml:space="preserve"> Observa la colaboración, pregunta: “¿Por qué usamos potencias en lugar de escribir toda la multiplicación? ¿Qué ventaja tiene?” Ayuda a corregir y guiar el uso de la notación correcta.</w:t>
      </w:r>
    </w:p>
    <w:p>
      <w:pPr/>
      <w:r>
        <w:rPr>
          <w:b w:val="1"/>
          <w:bCs w:val="1"/>
        </w:rPr>
        <w:t xml:space="preserve">Actividad 2: “Descubriendo las Raíces Cuadradas”</w:t>
      </w:r>
    </w:p>
    <w:p>
      <w:pPr>
        <w:numPr>
          <w:ilvl w:val="0"/>
          <w:numId w:val="5"/>
        </w:numPr>
      </w:pPr>
      <w:r>
        <w:rPr>
          <w:b w:val="1"/>
          <w:bCs w:val="1"/>
        </w:rPr>
        <w:t xml:space="preserve">Objetivo:</w:t>
      </w:r>
      <w:r>
        <w:rPr/>
        <w:t xml:space="preserve"> Calcular raíces cuadradas de números perfectos usando visualizaciones.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Muestra un cuadrado formado por fichas (ej. 16 fichas en un cuadrado 4x4).</w:t>
      </w:r>
    </w:p>
    <w:p>
      <w:pPr>
        <w:numPr>
          <w:ilvl w:val="1"/>
          <w:numId w:val="5"/>
        </w:numPr>
      </w:pPr>
      <w:r>
        <w:rPr/>
        <w:t xml:space="preserve">“¿Cuántas fichas hay en total? ¿Cómo podemos saber cuántas fichas hay en un lado sin contar todas?”</w:t>
      </w:r>
    </w:p>
    <w:p>
      <w:pPr>
        <w:numPr>
          <w:ilvl w:val="1"/>
          <w:numId w:val="5"/>
        </w:numPr>
      </w:pPr>
      <w:r>
        <w:rPr/>
        <w:t xml:space="preserve">“Esto es lo que llamamos raíz cuadrada. Ahora, con sus grupos, formen cuadrados con 9, 25 y 36 fichas y encuentren la raíz cuadrada.”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Dibujos o fotos de los cuadrados formados, y anotaciones de la raíz cuadrada hallada.</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Pregunta “¿Qué patrones ven en los números para que tengan raíz cuadrada exacta? ¿Qué pasa con los que no forman cuadrados perfectos?” Apoya con ejemplos visuales.</w:t>
      </w:r>
    </w:p>
    <w:p>
      <w:pPr/>
      <w:r>
        <w:rPr>
          <w:b w:val="1"/>
          <w:bCs w:val="1"/>
        </w:rPr>
        <w:t xml:space="preserve">Actividad 3: “Primer vistazo a los Logaritmos”</w:t>
      </w:r>
    </w:p>
    <w:p>
      <w:pPr>
        <w:numPr>
          <w:ilvl w:val="0"/>
          <w:numId w:val="6"/>
        </w:numPr>
      </w:pPr>
      <w:r>
        <w:rPr>
          <w:b w:val="1"/>
          <w:bCs w:val="1"/>
        </w:rPr>
        <w:t xml:space="preserve">Objetivo:</w:t>
      </w:r>
      <w:r>
        <w:rPr/>
        <w:t xml:space="preserve"> Explicar la relación entre potenciación y logaritmo de forma sencilla y concreta.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“Si 2 elevado a 3 es 8, el logaritmo nos pregunta: ‘¿A qué número hay que elevar el 2 para obtener 8?’”.</w:t>
      </w:r>
    </w:p>
    <w:p>
      <w:pPr>
        <w:numPr>
          <w:ilvl w:val="1"/>
          <w:numId w:val="6"/>
        </w:numPr>
      </w:pPr>
      <w:r>
        <w:rPr/>
        <w:t xml:space="preserve">“Vamos a jugar con tarjetas: unas con potencias (ej. 2³=8), otras con logaritmos (log base 2 de 8 = 3). Relacionen las tarjetas que correspondan.”</w:t>
      </w:r>
    </w:p>
    <w:p>
      <w:pPr>
        <w:numPr>
          <w:ilvl w:val="0"/>
          <w:numId w:val="6"/>
        </w:numPr>
      </w:pPr>
      <w:r>
        <w:rPr>
          <w:b w:val="1"/>
          <w:bCs w:val="1"/>
        </w:rPr>
        <w:t xml:space="preserve">Organización:</w:t>
      </w:r>
      <w:r>
        <w:rPr/>
        <w:t xml:space="preserve"> Parejas de estudiantes.</w:t>
      </w:r>
    </w:p>
    <w:p>
      <w:pPr>
        <w:numPr>
          <w:ilvl w:val="0"/>
          <w:numId w:val="6"/>
        </w:numPr>
      </w:pPr>
      <w:r>
        <w:rPr>
          <w:b w:val="1"/>
          <w:bCs w:val="1"/>
        </w:rPr>
        <w:t xml:space="preserve">Producto:</w:t>
      </w:r>
      <w:r>
        <w:rPr/>
        <w:t xml:space="preserve"> Conjuntos de tarjetas emparejadas correctamente.</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Supervisa, pregunta “¿Por qué creen que el logaritmo es útil? ¿Cómo nos ayuda a ‘deshacer’ la potencia?” Corrige emparejamientos y aclara dudas.</w:t>
      </w:r>
    </w:p>
    <w:p>
      <w:pPr/>
      <w:r>
        <w:rPr>
          <w:b w:val="1"/>
          <w:bCs w:val="1"/>
        </w:rPr>
        <w:t xml:space="preserve">Diferenciación:</w:t>
      </w:r>
    </w:p>
    <w:p>
      <w:pPr>
        <w:numPr>
          <w:ilvl w:val="0"/>
          <w:numId w:val="7"/>
        </w:numPr>
      </w:pPr>
      <w:r>
        <w:rPr>
          <w:b w:val="1"/>
          <w:bCs w:val="1"/>
        </w:rPr>
        <w:t xml:space="preserve">Estudiantes avanzados:</w:t>
      </w:r>
      <w:r>
        <w:rPr/>
        <w:t xml:space="preserve"> Se les propone crear sus propios ejemplos de potencias y raíces con números mayores y explicar el proceso a la clase.</w:t>
      </w:r>
    </w:p>
    <w:p>
      <w:pPr>
        <w:numPr>
          <w:ilvl w:val="0"/>
          <w:numId w:val="7"/>
        </w:numPr>
      </w:pPr>
      <w:r>
        <w:rPr>
          <w:b w:val="1"/>
          <w:bCs w:val="1"/>
        </w:rPr>
        <w:t xml:space="preserve">Estudiantes que necesitan apoyo:</w:t>
      </w:r>
      <w:r>
        <w:rPr/>
        <w:t xml:space="preserve"> Uso de videos con animaciones para reforzar la comprensión y apoyo individual con manipulativos y ejemplos guiados.</w:t>
      </w:r>
    </w:p>
    <w:p>
      <w:pPr/>
      <w:r>
        <w:rPr>
          <w:b w:val="1"/>
          <w:bCs w:val="1"/>
        </w:rPr>
        <w:t xml:space="preserve">Transiciones:</w:t>
      </w:r>
    </w:p>
    <w:p>
      <w:pPr/>
      <w:r>
        <w:rPr/>
        <w:t xml:space="preserve">Al terminar cada actividad, el docente resume brevemente lo aprendido y conecta el siguiente concepto enfatizando la relación natural entre multiplicar, potenciar y luego “deshacer” con raíces y logaritmos.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mapa mental en el pizarrón con lo que aprendimos: ¿Qué es potencia? ¿Qué es raíz? ¿Y qué relación tiene el logaritmo con la potencia?”</w:t>
      </w:r>
    </w:p>
    <w:p>
      <w:pPr/>
      <w:r>
        <w:rPr>
          <w:b w:val="1"/>
          <w:bCs w:val="1"/>
        </w:rPr>
        <w:t xml:space="preserve">Estudiantes:</w:t>
      </w:r>
      <w:r>
        <w:rPr/>
        <w:t xml:space="preserve"> Participan escribiendo o diciendo ideas para completar el mapa.</w:t>
      </w:r>
    </w:p>
    <w:p>
      <w:pPr/>
      <w:r>
        <w:rPr>
          <w:b w:val="1"/>
          <w:bCs w:val="1"/>
        </w:rPr>
        <w:t xml:space="preserve">Reflexión metacognitiva:</w:t>
      </w:r>
    </w:p>
    <w:p>
      <w:pPr>
        <w:numPr>
          <w:ilvl w:val="0"/>
          <w:numId w:val="8"/>
        </w:numPr>
      </w:pPr>
      <w:r>
        <w:rPr/>
        <w:t xml:space="preserve">¿Cómo puedo usar las potencias para multiplicar más rápido?</w:t>
      </w:r>
    </w:p>
    <w:p>
      <w:pPr>
        <w:numPr>
          <w:ilvl w:val="0"/>
          <w:numId w:val="8"/>
        </w:numPr>
      </w:pPr>
      <w:r>
        <w:rPr/>
        <w:t xml:space="preserve">¿Qué me ayudó a entender mejor las raíces cuadradas?</w:t>
      </w:r>
    </w:p>
    <w:p>
      <w:pPr>
        <w:numPr>
          <w:ilvl w:val="0"/>
          <w:numId w:val="8"/>
        </w:numPr>
      </w:pPr>
      <w:r>
        <w:rPr/>
        <w:t xml:space="preserve">¿De qué forma puedo explicar con mis propias palabras qué es un logaritmo?</w:t>
      </w:r>
    </w:p>
    <w:p>
      <w:pPr/>
      <w:r>
        <w:rPr>
          <w:b w:val="1"/>
          <w:bCs w:val="1"/>
        </w:rPr>
        <w:t xml:space="preserve">Retroalimentación:</w:t>
      </w:r>
    </w:p>
    <w:p>
      <w:pPr/>
      <w:r>
        <w:rPr>
          <w:b w:val="1"/>
          <w:bCs w:val="1"/>
        </w:rPr>
        <w:t xml:space="preserve">Docente:</w:t>
      </w:r>
      <w:r>
        <w:rPr/>
        <w:t xml:space="preserve"> Da retroalimentación oral positiva, destacando los avances y aclarando conceptos erróneos. Ofrece apoyo adicional a quienes lo requieran.</w:t>
      </w:r>
    </w:p>
    <w:p>
      <w:pPr/>
      <w:r>
        <w:rPr>
          <w:b w:val="1"/>
          <w:bCs w:val="1"/>
        </w:rPr>
        <w:t xml:space="preserve">Transferencia:</w:t>
      </w:r>
    </w:p>
    <w:p>
      <w:pPr/>
      <w:r>
        <w:rPr>
          <w:b w:val="1"/>
          <w:bCs w:val="1"/>
        </w:rPr>
        <w:t xml:space="preserve">Docente:</w:t>
      </w:r>
      <w:r>
        <w:rPr/>
        <w:t xml:space="preserve"> “En la próxima sesión vamos a usar todo esto para resolver problemas y juegos matemáticos que nos ayudarán a pensar como verdaderos matemáticos.”</w:t>
      </w:r>
    </w:p>
    <w:p>
      <w:pPr/>
      <w:r>
        <w:rPr>
          <w:b w:val="1"/>
          <w:bCs w:val="1"/>
        </w:rPr>
        <w:t xml:space="preserve">Tarea o reto:</w:t>
      </w:r>
    </w:p>
    <w:p>
      <w:pPr/>
      <w:r>
        <w:rPr>
          <w:b w:val="1"/>
          <w:bCs w:val="1"/>
        </w:rPr>
        <w:t xml:space="preserve">Docente:</w:t>
      </w:r>
      <w:r>
        <w:rPr/>
        <w:t xml:space="preserve"> “En casa, busca ejemplos donde veas multiplicación repetida o crecimiento rápido (como en plantas o juegos). Dibuja o escribe lo que observaste y trae tus ejemplos para compartir.”</w:t>
      </w:r>
    </w:p>
    <w:p>
      <w:pPr/>
      <w:r>
        <w:rPr/>
        <w:t xml:space="preserve">Sesión 2: Aplicando Potencias, Raíces y Logaritmos en Problemas DivertidosFase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los conceptos aprendidos y preparar a los estudiantes para aplicarlos en actividades prácticas y problemas.</w:t>
      </w:r>
    </w:p>
    <w:p>
      <w:pPr/>
      <w:r>
        <w:rPr>
          <w:b w:val="1"/>
          <w:bCs w:val="1"/>
        </w:rPr>
        <w:t xml:space="preserve">Activación de conocimientos previos:</w:t>
      </w:r>
    </w:p>
    <w:p>
      <w:pPr/>
      <w:r>
        <w:rPr>
          <w:b w:val="1"/>
          <w:bCs w:val="1"/>
        </w:rPr>
        <w:t xml:space="preserve">Docente:</w:t>
      </w:r>
      <w:r>
        <w:rPr/>
        <w:t xml:space="preserve"> “¿Quién recuerda qué es una potencia? ¿Y una raíz cuadrada? ¿Alguien recuerda qué relación tienen con los logaritmos?”</w:t>
      </w:r>
    </w:p>
    <w:p>
      <w:pPr/>
      <w:r>
        <w:rPr>
          <w:b w:val="1"/>
          <w:bCs w:val="1"/>
        </w:rPr>
        <w:t xml:space="preserve">Estudiantes:</w:t>
      </w:r>
      <w:r>
        <w:rPr/>
        <w:t xml:space="preserve"> Responden con ejemplos y explicaciones breves.</w:t>
      </w:r>
    </w:p>
    <w:p>
      <w:pPr/>
      <w:r>
        <w:rPr>
          <w:b w:val="1"/>
          <w:bCs w:val="1"/>
        </w:rPr>
        <w:t xml:space="preserve">Motivación y enganche:</w:t>
      </w:r>
    </w:p>
    <w:p>
      <w:pPr/>
      <w:r>
        <w:rPr>
          <w:b w:val="1"/>
          <w:bCs w:val="1"/>
        </w:rPr>
        <w:t xml:space="preserve">Docente:</w:t>
      </w:r>
      <w:r>
        <w:rPr/>
        <w:t xml:space="preserve"> Muestra un corto video animado que presenta un problema divertido sobre crecimiento de una criatura mágica que se multiplica por potencias y se reduce con raíces.</w:t>
      </w:r>
    </w:p>
    <w:p>
      <w:pPr/>
      <w:r>
        <w:rPr>
          <w:b w:val="1"/>
          <w:bCs w:val="1"/>
        </w:rPr>
        <w:t xml:space="preserve">Estudiantes:</w:t>
      </w:r>
      <w:r>
        <w:rPr/>
        <w:t xml:space="preserve"> Observan y comentan el video con entusiasmo.</w:t>
      </w:r>
    </w:p>
    <w:p>
      <w:pPr/>
      <w:r>
        <w:rPr>
          <w:b w:val="1"/>
          <w:bCs w:val="1"/>
        </w:rPr>
        <w:t xml:space="preserve">Contextualización:</w:t>
      </w:r>
    </w:p>
    <w:p>
      <w:pPr/>
      <w:r>
        <w:rPr>
          <w:b w:val="1"/>
          <w:bCs w:val="1"/>
        </w:rPr>
        <w:t xml:space="preserve">Docente:</w:t>
      </w:r>
      <w:r>
        <w:rPr/>
        <w:t xml:space="preserve"> “Hoy usaremos lo que aprendimos para resolver desafíos como matemáticos detectives.”</w:t>
      </w:r>
    </w:p>
    <w:p>
      <w:pPr/>
      <w:r>
        <w:rPr>
          <w:b w:val="1"/>
          <w:bCs w:val="1"/>
        </w:rPr>
        <w:t xml:space="preserve">Estudiantes:</w:t>
      </w:r>
      <w:r>
        <w:rPr/>
        <w:t xml:space="preserve"> Se preparan para la actividad siguiendo instrucciones.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“Resuelve el misterio de las potencias”</w:t>
      </w:r>
    </w:p>
    <w:p>
      <w:pPr>
        <w:numPr>
          <w:ilvl w:val="0"/>
          <w:numId w:val="9"/>
        </w:numPr>
      </w:pPr>
      <w:r>
        <w:rPr>
          <w:b w:val="1"/>
          <w:bCs w:val="1"/>
        </w:rPr>
        <w:t xml:space="preserve">Objetivo:</w:t>
      </w:r>
      <w:r>
        <w:rPr/>
        <w:t xml:space="preserve"> Aplicar operaciones básicas de potenciación en problemas.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hojas con problemas sencillos como: “Si un árbol tiene 2 ramas y cada rama se multiplica por 2 cada año, ¿cuántas ramas habrá en 3 años?”</w:t>
      </w:r>
    </w:p>
    <w:p>
      <w:pPr>
        <w:numPr>
          <w:ilvl w:val="1"/>
          <w:numId w:val="9"/>
        </w:numPr>
      </w:pPr>
      <w:r>
        <w:rPr/>
        <w:t xml:space="preserve">“Usen potencias para resolverlo.”</w:t>
      </w:r>
    </w:p>
    <w:p>
      <w:pPr>
        <w:numPr>
          <w:ilvl w:val="0"/>
          <w:numId w:val="9"/>
        </w:numPr>
      </w:pPr>
      <w:r>
        <w:rPr>
          <w:b w:val="1"/>
          <w:bCs w:val="1"/>
        </w:rPr>
        <w:t xml:space="preserve">Organización:</w:t>
      </w:r>
      <w:r>
        <w:rPr/>
        <w:t xml:space="preserve"> Individual o parejas.</w:t>
      </w:r>
    </w:p>
    <w:p>
      <w:pPr>
        <w:numPr>
          <w:ilvl w:val="0"/>
          <w:numId w:val="9"/>
        </w:numPr>
      </w:pPr>
      <w:r>
        <w:rPr>
          <w:b w:val="1"/>
          <w:bCs w:val="1"/>
        </w:rPr>
        <w:t xml:space="preserve">Producto:</w:t>
      </w:r>
      <w:r>
        <w:rPr/>
        <w:t xml:space="preserve"> Respuestas escritas con explicación del procedimiento.</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Asiste con preguntas guía, por ejemplo: “¿Qué número se repite? ¿Cuántas veces lo multiplicamos?”</w:t>
      </w:r>
    </w:p>
    <w:p>
      <w:pPr/>
      <w:r>
        <w:rPr>
          <w:b w:val="1"/>
          <w:bCs w:val="1"/>
        </w:rPr>
        <w:t xml:space="preserve">Actividad 2: “Raíces en la vida real”</w:t>
      </w:r>
    </w:p>
    <w:p>
      <w:pPr>
        <w:numPr>
          <w:ilvl w:val="0"/>
          <w:numId w:val="10"/>
        </w:numPr>
      </w:pPr>
      <w:r>
        <w:rPr>
          <w:b w:val="1"/>
          <w:bCs w:val="1"/>
        </w:rPr>
        <w:t xml:space="preserve">Objetivo:</w:t>
      </w:r>
      <w:r>
        <w:rPr/>
        <w:t xml:space="preserve"> Calcular raíces cuadradas en contextos prácticos.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Presenta situaciones como: “Un campo tiene forma cuadrada y área de 49 metros cuadrados, ¿cuánto mide cada lado?”</w:t>
      </w:r>
    </w:p>
    <w:p>
      <w:pPr>
        <w:numPr>
          <w:ilvl w:val="1"/>
          <w:numId w:val="10"/>
        </w:numPr>
      </w:pPr>
      <w:r>
        <w:rPr/>
        <w:t xml:space="preserve">“Usen la raíz cuadrada para encontrar la respuesta.”</w:t>
      </w:r>
    </w:p>
    <w:p>
      <w:pPr>
        <w:numPr>
          <w:ilvl w:val="0"/>
          <w:numId w:val="10"/>
        </w:numPr>
      </w:pPr>
      <w:r>
        <w:rPr>
          <w:b w:val="1"/>
          <w:bCs w:val="1"/>
        </w:rPr>
        <w:t xml:space="preserve">Organización:</w:t>
      </w:r>
      <w:r>
        <w:rPr/>
        <w:t xml:space="preserve"> Grupos de 3-4.</w:t>
      </w:r>
    </w:p>
    <w:p>
      <w:pPr>
        <w:numPr>
          <w:ilvl w:val="0"/>
          <w:numId w:val="10"/>
        </w:numPr>
      </w:pPr>
      <w:r>
        <w:rPr>
          <w:b w:val="1"/>
          <w:bCs w:val="1"/>
        </w:rPr>
        <w:t xml:space="preserve">Producto:</w:t>
      </w:r>
      <w:r>
        <w:rPr/>
        <w:t xml:space="preserve"> Respuestas con dibujos y explicaciones.</w:t>
      </w:r>
    </w:p>
    <w:p>
      <w:pPr>
        <w:numPr>
          <w:ilvl w:val="0"/>
          <w:numId w:val="10"/>
        </w:numPr>
      </w:pPr>
      <w:r>
        <w:rPr>
          <w:b w:val="1"/>
          <w:bCs w:val="1"/>
        </w:rPr>
        <w:t xml:space="preserve">Tiempo:</w:t>
      </w:r>
      <w:r>
        <w:rPr/>
        <w:t xml:space="preserve"> 35 minutos.</w:t>
      </w:r>
    </w:p>
    <w:p>
      <w:pPr>
        <w:numPr>
          <w:ilvl w:val="0"/>
          <w:numId w:val="10"/>
        </w:numPr>
      </w:pPr>
      <w:r>
        <w:rPr>
          <w:b w:val="1"/>
          <w:bCs w:val="1"/>
        </w:rPr>
        <w:t xml:space="preserve">Rol docente:</w:t>
      </w:r>
      <w:r>
        <w:rPr/>
        <w:t xml:space="preserve"> Facilita el trabajo, pregunta: “¿Cómo podemos comprobar que la respuesta es correcta?”</w:t>
      </w:r>
    </w:p>
    <w:p>
      <w:pPr/>
      <w:r>
        <w:rPr>
          <w:b w:val="1"/>
          <w:bCs w:val="1"/>
        </w:rPr>
        <w:t xml:space="preserve">Actividad 3: “Juego de parejas: potencia y logaritmo”</w:t>
      </w:r>
    </w:p>
    <w:p>
      <w:pPr>
        <w:numPr>
          <w:ilvl w:val="0"/>
          <w:numId w:val="11"/>
        </w:numPr>
      </w:pPr>
      <w:r>
        <w:rPr>
          <w:b w:val="1"/>
          <w:bCs w:val="1"/>
        </w:rPr>
        <w:t xml:space="preserve">Objetivo:</w:t>
      </w:r>
      <w:r>
        <w:rPr/>
        <w:t xml:space="preserve"> Reforzar la relación entre potencia y logaritmo mediante juego interactivo.</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Prepara tarjetas con potencias y logaritmos. Por turnos, los estudiantes deben encontrar la pareja correcta y explicar su elección.</w:t>
      </w:r>
    </w:p>
    <w:p>
      <w:pPr>
        <w:numPr>
          <w:ilvl w:val="1"/>
          <w:numId w:val="11"/>
        </w:numPr>
      </w:pPr>
      <w:r>
        <w:rPr/>
        <w:t xml:space="preserve">“Quien haga más parejas gana un reconocimiento especial.”</w:t>
      </w:r>
    </w:p>
    <w:p>
      <w:pPr>
        <w:numPr>
          <w:ilvl w:val="0"/>
          <w:numId w:val="11"/>
        </w:numPr>
      </w:pPr>
      <w:r>
        <w:rPr>
          <w:b w:val="1"/>
          <w:bCs w:val="1"/>
        </w:rPr>
        <w:t xml:space="preserve">Organización:</w:t>
      </w:r>
      <w:r>
        <w:rPr/>
        <w:t xml:space="preserve"> Grupos pequeños o parejas.</w:t>
      </w:r>
    </w:p>
    <w:p>
      <w:pPr>
        <w:numPr>
          <w:ilvl w:val="0"/>
          <w:numId w:val="11"/>
        </w:numPr>
      </w:pPr>
      <w:r>
        <w:rPr>
          <w:b w:val="1"/>
          <w:bCs w:val="1"/>
        </w:rPr>
        <w:t xml:space="preserve">Producto:</w:t>
      </w:r>
      <w:r>
        <w:rPr/>
        <w:t xml:space="preserve"> Listas de parejas y explicaciones orales.</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docente:</w:t>
      </w:r>
      <w:r>
        <w:rPr/>
        <w:t xml:space="preserve"> Modera, pregunta “¿Por qué estas dos tarjetas van juntas? ¿Puedes explicarlo con tus palabras?”</w:t>
      </w:r>
    </w:p>
    <w:p>
      <w:pPr/>
      <w:r>
        <w:rPr>
          <w:b w:val="1"/>
          <w:bCs w:val="1"/>
        </w:rPr>
        <w:t xml:space="preserve">Diferenciación:</w:t>
      </w:r>
    </w:p>
    <w:p>
      <w:pPr>
        <w:numPr>
          <w:ilvl w:val="0"/>
          <w:numId w:val="12"/>
        </w:numPr>
      </w:pPr>
      <w:r>
        <w:rPr>
          <w:b w:val="1"/>
          <w:bCs w:val="1"/>
        </w:rPr>
        <w:t xml:space="preserve">Estudiantes avanzados:</w:t>
      </w:r>
      <w:r>
        <w:rPr/>
        <w:t xml:space="preserve"> Resuelven problemas con números más grandes y explican procesos complejos.</w:t>
      </w:r>
    </w:p>
    <w:p>
      <w:pPr>
        <w:numPr>
          <w:ilvl w:val="0"/>
          <w:numId w:val="12"/>
        </w:numPr>
      </w:pPr>
      <w:r>
        <w:rPr>
          <w:b w:val="1"/>
          <w:bCs w:val="1"/>
        </w:rPr>
        <w:t xml:space="preserve">Estudiantes que necesitan apoyo:</w:t>
      </w:r>
      <w:r>
        <w:rPr/>
        <w:t xml:space="preserve"> Uso de calculadoras y ejemplos guiados, acompañados de dibujos y material manipulativo.</w:t>
      </w:r>
    </w:p>
    <w:p>
      <w:pPr/>
      <w:r>
        <w:rPr>
          <w:b w:val="1"/>
          <w:bCs w:val="1"/>
        </w:rPr>
        <w:t xml:space="preserve">Transiciones:</w:t>
      </w:r>
    </w:p>
    <w:p>
      <w:pPr/>
      <w:r>
        <w:rPr/>
        <w:t xml:space="preserve">Al término de cada actividad, el docente hace un breve resumen, destaca aprendizajes y conecta con la siguiente actividad mediante preguntas o dinámicas breves.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cerrar, vamos a hacer un resumen con tres ideas clave que aprendimos hoy sobre potencias, raíces y logaritmos.”</w:t>
      </w:r>
    </w:p>
    <w:p>
      <w:pPr/>
      <w:r>
        <w:rPr>
          <w:b w:val="1"/>
          <w:bCs w:val="1"/>
        </w:rPr>
        <w:t xml:space="preserve">Estudiantes:</w:t>
      </w:r>
      <w:r>
        <w:rPr/>
        <w:t xml:space="preserve"> Participan escribiendo o diciendo sus ideas para formar un cartel colectivo.</w:t>
      </w:r>
    </w:p>
    <w:p>
      <w:pPr/>
      <w:r>
        <w:rPr>
          <w:b w:val="1"/>
          <w:bCs w:val="1"/>
        </w:rPr>
        <w:t xml:space="preserve">Reflexión metacognitiva:</w:t>
      </w:r>
    </w:p>
    <w:p>
      <w:pPr>
        <w:numPr>
          <w:ilvl w:val="0"/>
          <w:numId w:val="13"/>
        </w:numPr>
      </w:pPr>
      <w:r>
        <w:rPr/>
        <w:t xml:space="preserve">¿Qué aprendí hoy que no sabía antes sobre potencias y raíces?</w:t>
      </w:r>
    </w:p>
    <w:p>
      <w:pPr>
        <w:numPr>
          <w:ilvl w:val="0"/>
          <w:numId w:val="13"/>
        </w:numPr>
      </w:pPr>
      <w:r>
        <w:rPr/>
        <w:t xml:space="preserve">¿Cómo me ayudaron las actividades a entender mejor estos conceptos?</w:t>
      </w:r>
    </w:p>
    <w:p>
      <w:pPr>
        <w:numPr>
          <w:ilvl w:val="0"/>
          <w:numId w:val="13"/>
        </w:numPr>
      </w:pPr>
      <w:r>
        <w:rPr/>
        <w:t xml:space="preserve">¿En qué situaciones puedo usar estos conocimientos fuera de la escuela?</w:t>
      </w:r>
    </w:p>
    <w:p>
      <w:pPr/>
      <w:r>
        <w:rPr>
          <w:b w:val="1"/>
          <w:bCs w:val="1"/>
        </w:rPr>
        <w:t xml:space="preserve">Retroalimentación:</w:t>
      </w:r>
    </w:p>
    <w:p>
      <w:pPr/>
      <w:r>
        <w:rPr>
          <w:b w:val="1"/>
          <w:bCs w:val="1"/>
        </w:rPr>
        <w:t xml:space="preserve">Docente:</w:t>
      </w:r>
      <w:r>
        <w:rPr/>
        <w:t xml:space="preserve"> Proporciona comentarios positivos y constructivos, reconociendo el esfuerzo y aclarando dudas finales. Anima a continuar practicando.</w:t>
      </w:r>
    </w:p>
    <w:p>
      <w:pPr/>
      <w:r>
        <w:rPr>
          <w:b w:val="1"/>
          <w:bCs w:val="1"/>
        </w:rPr>
        <w:t xml:space="preserve">Transferencia:</w:t>
      </w:r>
    </w:p>
    <w:p>
      <w:pPr/>
      <w:r>
        <w:rPr>
          <w:b w:val="1"/>
          <w:bCs w:val="1"/>
        </w:rPr>
        <w:t xml:space="preserve">Docente:</w:t>
      </w:r>
      <w:r>
        <w:rPr/>
        <w:t xml:space="preserve"> Invita a los estudiantes a observar y traer ejemplos del mundo real donde se usen potencias o raíces, para seguir aprendiendo juntos.</w:t>
      </w:r>
    </w:p>
    <w:p>
      <w:pPr/>
      <w:r>
        <w:rPr>
          <w:b w:val="1"/>
          <w:bCs w:val="1"/>
        </w:rPr>
        <w:t xml:space="preserve">Tarea o reto:</w:t>
      </w:r>
    </w:p>
    <w:p>
      <w:pPr/>
      <w:r>
        <w:rPr>
          <w:b w:val="1"/>
          <w:bCs w:val="1"/>
        </w:rPr>
        <w:t xml:space="preserve">Docente:</w:t>
      </w:r>
      <w:r>
        <w:rPr/>
        <w:t xml:space="preserve"> “Dibuja o describe una situación donde puedas usar potencias o raíces para resolver un problema, y explícalo a tu familia.”</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t xml:space="preserve">Diagnóstica: En la fase de inicio de la primera sesión, para conocer conocimientos previos sobre multiplicación.</w:t>
      </w:r>
    </w:p>
    <w:p>
      <w:pPr>
        <w:numPr>
          <w:ilvl w:val="0"/>
          <w:numId w:val="14"/>
        </w:numPr>
      </w:pPr>
      <w:r>
        <w:rPr/>
        <w:t xml:space="preserve">Formativa: Durante el desarrollo, mediante observación directa, preguntas guía y revisión de productos (representaciones, hojas de trabajo, juegos).</w:t>
      </w:r>
    </w:p>
    <w:p>
      <w:pPr>
        <w:numPr>
          <w:ilvl w:val="0"/>
          <w:numId w:val="14"/>
        </w:numPr>
      </w:pPr>
      <w:r>
        <w:rPr/>
        <w:t xml:space="preserve">Sumativa: Al cierre de la segunda sesión, con la síntesis grupal y la reflexión metacognitiva para evaluar comprensión y aplicación.</w:t>
      </w:r>
    </w:p>
    <w:p>
      <w:pPr/>
      <w:r>
        <w:rPr>
          <w:b w:val="1"/>
          <w:bCs w:val="1"/>
        </w:rPr>
        <w:t xml:space="preserve">Criterios de evaluación:</w:t>
      </w:r>
    </w:p>
    <w:p>
      <w:pPr>
        <w:numPr>
          <w:ilvl w:val="0"/>
          <w:numId w:val="15"/>
        </w:numPr>
      </w:pPr>
      <w:r>
        <w:rPr/>
        <w:t xml:space="preserve">Reconoce y representa potencias correctamente (objetivo 1).</w:t>
      </w:r>
    </w:p>
    <w:p>
      <w:pPr>
        <w:numPr>
          <w:ilvl w:val="0"/>
          <w:numId w:val="15"/>
        </w:numPr>
      </w:pPr>
      <w:r>
        <w:rPr/>
        <w:t xml:space="preserve">Calcula raíces cuadradas de números perfectos con apoyo visual (objetivo 2).</w:t>
      </w:r>
    </w:p>
    <w:p>
      <w:pPr>
        <w:numPr>
          <w:ilvl w:val="0"/>
          <w:numId w:val="15"/>
        </w:numPr>
      </w:pPr>
      <w:r>
        <w:rPr/>
        <w:t xml:space="preserve">Explica la relación entre potenciación y logaritmos con sus propias palabras (objetivo 3).</w:t>
      </w:r>
    </w:p>
    <w:p>
      <w:pPr>
        <w:numPr>
          <w:ilvl w:val="0"/>
          <w:numId w:val="15"/>
        </w:numPr>
      </w:pPr>
      <w:r>
        <w:rPr/>
        <w:t xml:space="preserve">Resuelve problemas básicos aplicando potencias y raíces (objetivo 4).</w:t>
      </w:r>
    </w:p>
    <w:p>
      <w:pPr>
        <w:numPr>
          <w:ilvl w:val="0"/>
          <w:numId w:val="15"/>
        </w:numPr>
      </w:pPr>
      <w:r>
        <w:rPr/>
        <w:t xml:space="preserve">Comunica ideas matemáticas usando vocabulario adecuado (objetivo 5).</w:t>
      </w:r>
    </w:p>
    <w:p>
      <w:pPr/>
      <w:r>
        <w:rPr>
          <w:b w:val="1"/>
          <w:bCs w:val="1"/>
        </w:rPr>
        <w:t xml:space="preserve">Instrumentos sugeridos:</w:t>
      </w:r>
    </w:p>
    <w:p>
      <w:pPr>
        <w:numPr>
          <w:ilvl w:val="0"/>
          <w:numId w:val="16"/>
        </w:numPr>
      </w:pPr>
      <w:r>
        <w:rPr/>
        <w:t xml:space="preserve">Lista de cotejo para observación de participación y uso correcto de conceptos.</w:t>
      </w:r>
    </w:p>
    <w:p>
      <w:pPr>
        <w:numPr>
          <w:ilvl w:val="0"/>
          <w:numId w:val="16"/>
        </w:numPr>
      </w:pPr>
      <w:r>
        <w:rPr/>
        <w:t xml:space="preserve">Rúbrica sencilla para evaluar representaciones y problemas resueltos.</w:t>
      </w:r>
    </w:p>
    <w:p>
      <w:pPr>
        <w:numPr>
          <w:ilvl w:val="0"/>
          <w:numId w:val="16"/>
        </w:numPr>
      </w:pPr>
      <w:r>
        <w:rPr/>
        <w:t xml:space="preserve">Autoevaluación guiada con preguntas sencillas al finalizar cada sesión.</w:t>
      </w:r>
    </w:p>
    <w:p>
      <w:pPr>
        <w:numPr>
          <w:ilvl w:val="0"/>
          <w:numId w:val="16"/>
        </w:numPr>
      </w:pPr>
      <w:r>
        <w:rPr/>
        <w:t xml:space="preserve">Portafolio con evidencias: dibujos, hojas de trabajo, respuestas escritas y mapas mentales.</w:t>
      </w:r>
    </w:p>
    <w:p>
      <w:pPr/>
      <w:r>
        <w:rPr>
          <w:b w:val="1"/>
          <w:bCs w:val="1"/>
        </w:rPr>
        <w:t xml:space="preserve">Evidencias de aprendizaje:</w:t>
      </w:r>
    </w:p>
    <w:p>
      <w:pPr>
        <w:numPr>
          <w:ilvl w:val="0"/>
          <w:numId w:val="17"/>
        </w:numPr>
      </w:pPr>
      <w:r>
        <w:rPr/>
        <w:t xml:space="preserve">Representaciones concretas de potencias con bloques.</w:t>
      </w:r>
    </w:p>
    <w:p>
      <w:pPr>
        <w:numPr>
          <w:ilvl w:val="0"/>
          <w:numId w:val="17"/>
        </w:numPr>
      </w:pPr>
      <w:r>
        <w:rPr/>
        <w:t xml:space="preserve">Ejercicios resueltos de raíces cuadradas.</w:t>
      </w:r>
    </w:p>
    <w:p>
      <w:pPr>
        <w:numPr>
          <w:ilvl w:val="0"/>
          <w:numId w:val="17"/>
        </w:numPr>
      </w:pPr>
      <w:r>
        <w:rPr/>
        <w:t xml:space="preserve">Tarjetas emparejadas correctamente de potencia y logaritmo.</w:t>
      </w:r>
    </w:p>
    <w:p>
      <w:pPr>
        <w:numPr>
          <w:ilvl w:val="0"/>
          <w:numId w:val="17"/>
        </w:numPr>
      </w:pPr>
      <w:r>
        <w:rPr/>
        <w:t xml:space="preserve">Problemas escritos y explicaciones orales durante las actividades.</w:t>
      </w:r>
    </w:p>
    <w:p>
      <w:pPr>
        <w:numPr>
          <w:ilvl w:val="0"/>
          <w:numId w:val="17"/>
        </w:numPr>
      </w:pPr>
      <w:r>
        <w:rPr/>
        <w:t xml:space="preserve">Participación activa en síntesis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402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F92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0B0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9D8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705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AAF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394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0DD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764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BBD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861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ED2C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3D4C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22CB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CBC5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7D7E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1108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2026-09-25T21:09:20-05:00</dcterms:created>
  <dcterms:modified xsi:type="dcterms:W3CDTF">2026-09-25T21:09:20-05:00</dcterms:modified>
</cp:coreProperties>
</file>

<file path=docProps/custom.xml><?xml version="1.0" encoding="utf-8"?>
<Properties xmlns="http://schemas.openxmlformats.org/officeDocument/2006/custom-properties" xmlns:vt="http://schemas.openxmlformats.org/officeDocument/2006/docPropsVTypes"/>
</file>