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¡Sumemos y restemos jugando: Explorando más, menos e igual!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niños y niñas de preescolar (3-5 años) descubran y comprendan los conceptos básicos de "más", "menos" e "igual" mediante actividades lúdicas y colaborativas. A través de juegos en pequeños grupos, los estudiantes aprenderán a comparar cantidades de manera visual y táctil, fomentando su pensamiento matemático temprano y el trabajo en equipo. Al manipular objetos cotidianos como bloques y frutas de plástico, conectarás el aprendizaje con su vida diaria, ayudándolos a entender cuándo algo es más, menos o igual que otra cosa, lo cual es fundamental para su desarrollo cognitivo y social. Este acercamiento práctico y colaborativo potencia habilidades de comunicación, cooperación y concentración, preparándolos para futuros aprendizajes matemáticos en un ambiente divertido y significativo.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Comparar cantidades usando los términos "más", "menos" e "igual".</w:t>
      </w:r>
    </w:p>
    <w:p>
      <w:pPr>
        <w:numPr>
          <w:ilvl w:val="0"/>
          <w:numId w:val="1"/>
        </w:numPr>
      </w:pPr>
      <w:r>
        <w:rPr/>
        <w:t xml:space="preserve">Identificar visualmente cuándo un grupo de objetos tiene más, menos o la misma cantidad que otro.</w:t>
      </w:r>
    </w:p>
    <w:p>
      <w:pPr>
        <w:numPr>
          <w:ilvl w:val="0"/>
          <w:numId w:val="1"/>
        </w:numPr>
      </w:pPr>
      <w:r>
        <w:rPr/>
        <w:t xml:space="preserve">Colaborar con sus compañeros para resolver desafíos matemáticos sencillos.</w:t>
      </w:r>
    </w:p>
    <w:p>
      <w:pPr>
        <w:numPr>
          <w:ilvl w:val="0"/>
          <w:numId w:val="1"/>
        </w:numPr>
      </w:pPr>
      <w:r>
        <w:rPr/>
        <w:t xml:space="preserve">Expresar verbalmente sus observaciones sobre cantidades en contextos cotidianos.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Conjuntos de bloques de colores (mínimo 20 unidades por grupo, 4 grupos)</w:t>
      </w:r>
    </w:p>
    <w:p>
      <w:pPr>
        <w:numPr>
          <w:ilvl w:val="0"/>
          <w:numId w:val="2"/>
        </w:numPr>
      </w:pPr>
      <w:r>
        <w:rPr/>
        <w:t xml:space="preserve">Frutas de plástico o imágenes de frutas (mínimo 15 por grupo)</w:t>
      </w:r>
    </w:p>
    <w:p>
      <w:pPr>
        <w:numPr>
          <w:ilvl w:val="0"/>
          <w:numId w:val="2"/>
        </w:numPr>
      </w:pPr>
      <w:r>
        <w:rPr/>
        <w:t xml:space="preserve">Tarjetas con símbolos de "+", "-", "=" (1 juego por grupo)</w:t>
      </w:r>
    </w:p>
    <w:p>
      <w:pPr>
        <w:numPr>
          <w:ilvl w:val="0"/>
          <w:numId w:val="2"/>
        </w:numPr>
      </w:pPr>
      <w:r>
        <w:rPr/>
        <w:t xml:space="preserve">Carteles grandes con dibujos de grupos de objetos variados</w:t>
      </w:r>
    </w:p>
    <w:p>
      <w:pPr>
        <w:numPr>
          <w:ilvl w:val="0"/>
          <w:numId w:val="2"/>
        </w:numPr>
      </w:pPr>
      <w:r>
        <w:rPr/>
        <w:t xml:space="preserve">Área delimitada para trabajo en grupos pequeños</w:t>
      </w:r>
    </w:p>
    <w:p>
      <w:pPr>
        <w:numPr>
          <w:ilvl w:val="0"/>
          <w:numId w:val="2"/>
        </w:numPr>
      </w:pPr>
      <w:r>
        <w:rPr/>
        <w:t xml:space="preserve">Reproductor de audio para canciones infantiles relacionadas con contar</w:t>
      </w:r>
    </w:p>
    <w:p>
      <w:pPr>
        <w:numPr>
          <w:ilvl w:val="0"/>
          <w:numId w:val="2"/>
        </w:numPr>
      </w:pPr>
      <w:r>
        <w:rPr/>
        <w:t xml:space="preserve">Hojas de papel y crayones para dibujo libre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números del 1 al 5.</w:t>
      </w:r>
    </w:p>
    <w:p>
      <w:pPr>
        <w:numPr>
          <w:ilvl w:val="0"/>
          <w:numId w:val="3"/>
        </w:numPr>
      </w:pPr>
      <w:r>
        <w:rPr/>
        <w:t xml:space="preserve">Habilidades de conteo oral hasta 5.</w:t>
      </w:r>
    </w:p>
    <w:p>
      <w:pPr>
        <w:numPr>
          <w:ilvl w:val="0"/>
          <w:numId w:val="3"/>
        </w:numPr>
      </w:pPr>
      <w:r>
        <w:rPr/>
        <w:t xml:space="preserve">Capacidad para seguir instrucciones simples y trabajar en grupo.</w:t>
      </w:r>
    </w:p>
    <w:p>
      <w:pPr>
        <w:numPr>
          <w:ilvl w:val="0"/>
          <w:numId w:val="3"/>
        </w:numPr>
      </w:pPr>
      <w:r>
        <w:rPr/>
        <w:t xml:space="preserve">Experiencias previas con juegos de contar o clasificar objetos.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descubrir cuándo un grupo tiene más, menos o igual cantidad que otro. Esto nos ayudará a entender mejor los números y a jugar juntos."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dos grupos pequeños de bloques: uno con 3 bloques y otro con 5. Pregunta: "¿Cuál grupo tiene más bloques? ¿Cuál tiene menos? ¿Son iguales?"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levantando la mano o señalando el grupo con más, menos o igual.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Canta una canción corta y pegajosa sobre contar y comparar: "Más y menos, vamos a jugar, contar y comparar, ¡vamos ya!" Luego dice: "¿Quieren jugar y descubrir quién tiene más o menos?"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Cantan y muestran entusiasmo para la actividad.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Explica: "Cuando vamos a la cocina o al parque, podemos ver cuándo hay más o menos de algo, como frutas o juguetes. Hoy aprenderemos a usar esas palabras para hablar de cantidades."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Asienten y se preparan para comenzar.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a los estudiantes en 4 grupos pequeños y entrega a cada grupo bloques, frutas de plástico y tarjetas de símbolos. Indica que trabajarán juntos para descubrir cuándo hay más, menos o igual cantidad en dos grupos de objetos.</w:t>
      </w:r>
    </w:p>
    <w:p>
      <w:pPr/>
      <w:r>
        <w:rPr>
          <w:b w:val="1"/>
          <w:bCs w:val="1"/>
        </w:rPr>
        <w:t xml:space="preserve">Actividad 1: "Explorando con bloques"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Comparar cantidades usando "más", "menos" e "igual".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"Cada grupo tomará dos montones de bloques, uno para cada equipo dentro del grupo. Primero cuenten cuántos bloques tiene cada montón." </w:t>
      </w:r>
    </w:p>
    <w:p>
      <w:pPr>
        <w:numPr>
          <w:ilvl w:val="1"/>
          <w:numId w:val="4"/>
        </w:numPr>
      </w:pPr>
      <w:r>
        <w:rPr/>
        <w:t xml:space="preserve">"Luego usen las tarjetas para mostrar si un montón tiene más, menos o igual que el otro."</w:t>
      </w:r>
    </w:p>
    <w:p>
      <w:pPr>
        <w:numPr>
          <w:ilvl w:val="1"/>
          <w:numId w:val="4"/>
        </w:numPr>
      </w:pPr>
      <w:r>
        <w:rPr/>
        <w:t xml:space="preserve">"Hablen entre ustedes y ayúdense para decidir la respuesta correcta."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Tarjetas colocadas correctamente entre los montones.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interacción, formula preguntas como "¿Por qué piensan que este montón tiene más? ¿Cómo lo saben?" y apoya a quienes tengan dudas.</w:t>
      </w:r>
    </w:p>
    <w:p>
      <w:pPr/>
      <w:r>
        <w:rPr>
          <w:b w:val="1"/>
          <w:bCs w:val="1"/>
        </w:rPr>
        <w:t xml:space="preserve">Actividad 2: "La carrera de frutas"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cantidades iguales o diferentes en objetos cotidianos.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"Ahora usaremos frutas de plástico. Cada grupo formará dos filas con frutas. Luego, contarán cuántas frutas hay en cada fila." </w:t>
      </w:r>
    </w:p>
    <w:p>
      <w:pPr>
        <w:numPr>
          <w:ilvl w:val="1"/>
          <w:numId w:val="5"/>
        </w:numPr>
      </w:pPr>
      <w:r>
        <w:rPr/>
        <w:t xml:space="preserve">"Después compararán con las tarjetas y dirán si una fila tiene más, menos o igual frutas que la otra."</w:t>
      </w:r>
    </w:p>
    <w:p>
      <w:pPr>
        <w:numPr>
          <w:ilvl w:val="1"/>
          <w:numId w:val="5"/>
        </w:numPr>
      </w:pPr>
      <w:r>
        <w:rPr/>
        <w:t xml:space="preserve">"Si encuentran que las filas no tienen la misma cantidad, intenten agregar o quitar frutas para hacerlas iguales."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Filas de frutas ajustadas para demostrar igualdad o desigualdad, con tarjetas correspondientes.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Motiva la colaboración, pregunta "¿Cómo hicieron para que las filas tengan la misma cantidad? ¿Qué pasa si quitamos una fruta?" y brinda apoyo.</w:t>
      </w:r>
    </w:p>
    <w:p>
      <w:pPr/>
      <w:r>
        <w:rPr>
          <w:b w:val="1"/>
          <w:bCs w:val="1"/>
        </w:rPr>
        <w:t xml:space="preserve">Actividad 3: "Dibujemos más, menos o igual"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Expresar verbalmente y gráficamente comparaciones entre cantidades.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"Cada grupo recibirá una hoja y crayones. Dibujen dos grupos de objetos (pueden ser frutas, flores o bloques) y escriban o peguen la tarjeta que diga si hay más, menos o igual."</w:t>
      </w:r>
    </w:p>
    <w:p>
      <w:pPr>
        <w:numPr>
          <w:ilvl w:val="1"/>
          <w:numId w:val="6"/>
        </w:numPr>
      </w:pPr>
      <w:r>
        <w:rPr/>
        <w:t xml:space="preserve">"Luego, un representante de cada grupo mostrará su dibujo y explicará a la clase qué dibujo tiene más, menos o igual."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Dibujo grupal con comparación y explicación oral.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Guía la expresión de ideas, formula preguntas para que expliquen su elección y refuerza conceptos clave.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Pueden crear desafíos adicionales para sus compañeros, como inventar combinaciones nuevas de bloques y frutas para comparar.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con más apoyo:</w:t>
      </w:r>
      <w:r>
        <w:rPr/>
        <w:t xml:space="preserve"> Reciben ayuda individual para contar y comparar con objetos concretos y acompañamiento para expresar sus ideas verbalmente.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"Muy bien, ahora que exploramos con bloques, vamos a usar frutas para seguir aprendiendo. Después dibujaremos para mostrar lo que aprendimos."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desplazan con orden a la siguiente actividad con entusiasmo.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todos a sentarse en círculo y pide que cada grupo comparta una cosa que aprendió sobre "más", "menos" o "igual". Luego, realiza un "ticket de salida" sencillo: cada niño señala con la mano si aprendió qué significa más, menos o igual.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"¿Pueden decirme qué significa 'más'?"</w:t>
      </w:r>
    </w:p>
    <w:p>
      <w:pPr>
        <w:numPr>
          <w:ilvl w:val="0"/>
          <w:numId w:val="8"/>
        </w:numPr>
      </w:pPr>
      <w:r>
        <w:rPr/>
        <w:t xml:space="preserve">"¿Cómo saben si un grupo tiene menos cosas?"</w:t>
      </w:r>
    </w:p>
    <w:p>
      <w:pPr>
        <w:numPr>
          <w:ilvl w:val="0"/>
          <w:numId w:val="8"/>
        </w:numPr>
      </w:pPr>
      <w:r>
        <w:rPr/>
        <w:t xml:space="preserve">"¿Qué hicieron para hacer que dos grupos tuvieran la misma cantidad?"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esfuerzo y colaboración, comenta ejemplos positivos de cada grupo y corrige con suavidad malentendidos, reforzando el uso de los términos.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casa, pueden jugar a comparar sus juguetes o frutas con su familia. Pregunten quién tiene más o menos y usen las palabras que aprendimos hoy."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Sugiere a las familias que ayuden a los niños a encontrar pares de objetos en casa para comparar cantidades y platicar sobre ellos usando "más", "menos" o "igual".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para conocer conocimientos previos, formativa durante las actividades de desarrollo mediante observación y preguntas, y sumativa en el cierre con la reflexión y síntesis oral.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correctamente cuándo un grupo tiene más, menos o igual cantidad (Objetivo 1).</w:t>
      </w:r>
    </w:p>
    <w:p>
      <w:pPr>
        <w:numPr>
          <w:ilvl w:val="0"/>
          <w:numId w:val="9"/>
        </w:numPr>
      </w:pPr>
      <w:r>
        <w:rPr/>
        <w:t xml:space="preserve">Reconoce visualmente las diferencias y similitudes en cantidades presentadas (Objetivo 2).</w:t>
      </w:r>
    </w:p>
    <w:p>
      <w:pPr>
        <w:numPr>
          <w:ilvl w:val="0"/>
          <w:numId w:val="9"/>
        </w:numPr>
      </w:pPr>
      <w:r>
        <w:rPr/>
        <w:t xml:space="preserve">Participa activamente en el trabajo colaborativo y respeta turnos (Objetivo 3).</w:t>
      </w:r>
    </w:p>
    <w:p>
      <w:pPr>
        <w:numPr>
          <w:ilvl w:val="0"/>
          <w:numId w:val="9"/>
        </w:numPr>
      </w:pPr>
      <w:r>
        <w:rPr/>
        <w:t xml:space="preserve">Expresa con palabras sencillas sus observaciones sobre cantidades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observar participación y uso correcto de términos.</w:t>
      </w:r>
    </w:p>
    <w:p>
      <w:pPr>
        <w:numPr>
          <w:ilvl w:val="0"/>
          <w:numId w:val="10"/>
        </w:numPr>
      </w:pPr>
      <w:r>
        <w:rPr/>
        <w:t xml:space="preserve">Observación directa durante actividades grupales.</w:t>
      </w:r>
    </w:p>
    <w:p>
      <w:pPr>
        <w:numPr>
          <w:ilvl w:val="0"/>
          <w:numId w:val="10"/>
        </w:numPr>
      </w:pPr>
      <w:r>
        <w:rPr/>
        <w:t xml:space="preserve">Registro anecdótico de respuestas en la reflexión metacognitiva.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Tarjetas correctamente colocadas en actividades de comparación.</w:t>
      </w:r>
    </w:p>
    <w:p>
      <w:pPr>
        <w:numPr>
          <w:ilvl w:val="0"/>
          <w:numId w:val="11"/>
        </w:numPr>
      </w:pPr>
      <w:r>
        <w:rPr/>
        <w:t xml:space="preserve">Dibujo grupal con la comparación indicada y explicación oral.</w:t>
      </w:r>
    </w:p>
    <w:p>
      <w:pPr>
        <w:numPr>
          <w:ilvl w:val="0"/>
          <w:numId w:val="11"/>
        </w:numPr>
      </w:pPr>
      <w:r>
        <w:rPr/>
        <w:t xml:space="preserve">Respuestas orales durante la reflexión y síntesis.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Activar</w:t>
      </w:r>
    </w:p>
    <w:p>
      <w:pPr/>
      <w:r>
        <w:rPr>
          <w:b w:val="1"/>
          <w:bCs w:val="1"/>
        </w:rPr>
        <w:t xml:space="preserve">Actividad para activar conocimientos previos: "El juego de las manitas y los juguetes"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5-7 minutos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Que los niños reconozcan y expresen conceptos básicos de cantidad (más, menos, igual) de manera oral y visual, preparando el terreno para actividades de suma y resta sencilla.</w:t>
      </w:r>
    </w:p>
    <w:p>
      <w:pPr/>
      <w:r>
        <w:rPr>
          <w:b w:val="1"/>
          <w:bCs w:val="1"/>
        </w:rPr>
        <w:t xml:space="preserve">Descripción de la actividad:</w:t>
      </w:r>
    </w:p>
    <w:p>
      <w:pPr>
        <w:numPr>
          <w:ilvl w:val="0"/>
          <w:numId w:val="12"/>
        </w:numPr>
      </w:pPr>
      <w:r>
        <w:rPr/>
        <w:t xml:space="preserve">El docente reúne a los niños en un círculo, con algunos juguetes o elementos pequeños (pelotas, bloques, muñecos) visibles para todos.</w:t>
      </w:r>
    </w:p>
    <w:p>
      <w:pPr>
        <w:numPr>
          <w:ilvl w:val="0"/>
          <w:numId w:val="12"/>
        </w:numPr>
      </w:pPr>
      <w:r>
        <w:rPr/>
        <w:t xml:space="preserve">Se colocan dos grupos de juguetes frente al grupo: por ejemplo, un grupo con 3 pelotas y otro con 2 pelotas.</w:t>
      </w:r>
    </w:p>
    <w:p>
      <w:pPr>
        <w:numPr>
          <w:ilvl w:val="0"/>
          <w:numId w:val="12"/>
        </w:numPr>
      </w:pPr>
      <w:r>
        <w:rPr/>
        <w:t xml:space="preserve">El docente pregunta: "¿Qué grupo tiene más juguetes? ¿Cuál tiene menos? ¿Hay algún grupo que tenga igual cantidad?"</w:t>
      </w:r>
    </w:p>
    <w:p>
      <w:pPr>
        <w:numPr>
          <w:ilvl w:val="0"/>
          <w:numId w:val="12"/>
        </w:numPr>
      </w:pPr>
      <w:r>
        <w:rPr/>
        <w:t xml:space="preserve">Invita a los niños a usar sus manos para mostrar la cantidad que ven, contando con ayuda si es necesario.</w:t>
      </w:r>
    </w:p>
    <w:p>
      <w:pPr>
        <w:numPr>
          <w:ilvl w:val="0"/>
          <w:numId w:val="12"/>
        </w:numPr>
      </w:pPr>
      <w:r>
        <w:rPr/>
        <w:t xml:space="preserve">Luego, el docente cambia la cantidad de juguetes en los grupos y repite las preguntas, invitando a los niños a participar activamente.</w:t>
      </w:r>
    </w:p>
    <w:p>
      <w:pPr>
        <w:numPr>
          <w:ilvl w:val="0"/>
          <w:numId w:val="12"/>
        </w:numPr>
      </w:pPr>
      <w:r>
        <w:rPr/>
        <w:t xml:space="preserve">Para cerrar, se les anima a decir en voz alta "más", "menos" o "igual" según corresponda.</w:t>
      </w:r>
    </w:p>
    <w:p>
      <w:pPr/>
      <w:r>
        <w:rPr>
          <w:b w:val="1"/>
          <w:bCs w:val="1"/>
        </w:rPr>
        <w:t xml:space="preserve">Conexión con los objetivos de aprendizaje:</w:t>
      </w:r>
    </w:p>
    <w:p>
      <w:pPr>
        <w:numPr>
          <w:ilvl w:val="0"/>
          <w:numId w:val="13"/>
        </w:numPr>
      </w:pPr>
      <w:r>
        <w:rPr/>
        <w:t xml:space="preserve">Esta actividad facilita que los niños identifiquen y comparen cantidades de forma concreta, usando objetos reales, lo que es fundamental para comprender los conceptos de suma y resta.</w:t>
      </w:r>
    </w:p>
    <w:p>
      <w:pPr>
        <w:numPr>
          <w:ilvl w:val="0"/>
          <w:numId w:val="13"/>
        </w:numPr>
      </w:pPr>
      <w:r>
        <w:rPr/>
        <w:t xml:space="preserve">Incorpora la expresión oral y el conteo, habilidades clave en Matemáticas para preescolar.</w:t>
      </w:r>
    </w:p>
    <w:p>
      <w:pPr>
        <w:numPr>
          <w:ilvl w:val="0"/>
          <w:numId w:val="13"/>
        </w:numPr>
      </w:pPr>
      <w:r>
        <w:rPr/>
        <w:t xml:space="preserve">Fomenta la participación colectiva y el aprendizaje colaborativo al hacer preguntas y escuchar las ideas de sus compañeros.</w:t>
      </w:r>
    </w:p>
    <w:p/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el Plan de Clase</w:t>
      </w:r>
    </w:p>
    <w:p>
      <w:pPr/>
      <w:r>
        <w:rPr/>
        <w:t xml:space="preserve">Estos ejemplos y casos prácticos están diseñados para facilitar el aprendizaje colaborativo de los conceptos de "más", "menos" e "igual" en estudiantes de preescolar (3-5 años). Cada actividad promueve la interacción entre los niños para que, a través del juego y la cooperación, comprendan las relaciones numéricas básicas.</w:t>
      </w:r>
    </w:p>
    <w:p>
      <w:pPr/>
      <w:r>
        <w:rPr>
          <w:b w:val="1"/>
          <w:bCs w:val="1"/>
        </w:rPr>
        <w:t xml:space="preserve">Ejemplo Práctico 1: El Juego de las Manzanas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Materiales:</w:t>
      </w:r>
      <w:r>
        <w:rPr/>
        <w:t xml:space="preserve"> Tarjetas con dibujos de manzanas (diferentes cantidades), canastas pequeñas o cajas.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Descripción:</w:t>
      </w:r>
      <w:r>
        <w:rPr/>
        <w:t xml:space="preserve"> Se forman grupos de 3-4 niños. Cada grupo recibe dos tarjetas con diferentes cantidades de manzanas y se les pide que comparen cuál tarjeta tiene "más", "menos" o si son "iguales".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colaborativa:</w:t>
      </w:r>
      <w:r>
        <w:rPr/>
        <w:t xml:space="preserve"> Los niños discuten entre ellos cuál tarjeta tiene más manzanas y colocan la tarjeta correspondiente en una canasta etiquetada con "más", "menos" o "igual".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verbalizar conceptos de comparación numérica con apoyo visual y social.</w:t>
      </w:r>
    </w:p>
    <w:p>
      <w:pPr/>
      <w:r>
        <w:rPr>
          <w:b w:val="1"/>
          <w:bCs w:val="1"/>
        </w:rPr>
        <w:t xml:space="preserve">Ejemplo Práctico 2: Construyendo Torres con Bloques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Materiales:</w:t>
      </w:r>
      <w:r>
        <w:rPr/>
        <w:t xml:space="preserve"> Bloques de construcción de colores (cantidad variable por grupo).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Descripción:</w:t>
      </w:r>
      <w:r>
        <w:rPr/>
        <w:t xml:space="preserve"> En parejas, los niños construyen torres con bloques. Primero, un niño hace una torre con cierta cantidad, el otro hace otra torre con una cantidad diferente.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colaborativa:</w:t>
      </w:r>
      <w:r>
        <w:rPr/>
        <w:t xml:space="preserve"> Los niños comparan las alturas de sus torres para decidir cuál tiene "más" bloques, cuál tiene "menos" o si son "iguales". Luego, juntos intentan igualar las torres agregando o quitando bloques.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Explorar la comparación y la igualdad de cantidades de forma manipulativa y colaborativa.</w:t>
      </w:r>
    </w:p>
    <w:p>
      <w:pPr/>
      <w:r>
        <w:rPr>
          <w:b w:val="1"/>
          <w:bCs w:val="1"/>
        </w:rPr>
        <w:t xml:space="preserve">Ejemplo Práctico 3: Repartiendo Galletas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Materiales:</w:t>
      </w:r>
      <w:r>
        <w:rPr/>
        <w:t xml:space="preserve"> Figuras de galletas de cartón o reales (según disponibilidad).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Descripción:</w:t>
      </w:r>
      <w:r>
        <w:rPr/>
        <w:t xml:space="preserve"> En grupos pequeños, se les entrega una cantidad de galletas para compartir entre ellos.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Actividad colaborativa:</w:t>
      </w:r>
      <w:r>
        <w:rPr/>
        <w:t xml:space="preserve"> Se les pide que repartan las galletas entre los compañeros y luego comparen cuántas tiene cada uno, identificando quién tiene más, menos o igual cantidad.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Aplicar los conceptos numéricos en situaciones cotidianas de compartir y comparar.</w:t>
      </w:r>
    </w:p>
    <w:p>
      <w:pPr/>
      <w:r>
        <w:rPr>
          <w:b w:val="1"/>
          <w:bCs w:val="1"/>
        </w:rPr>
        <w:t xml:space="preserve">Caso de Estudio: "La Aventura de los Animalitos"</w:t>
      </w:r>
    </w:p>
    <w:p>
      <w:pPr/>
      <w:r>
        <w:rPr/>
        <w:t xml:space="preserve">En esta actividad, se presenta una historia sencilla en la que varios animalitos tienen diferentes cantidades de frutas. Por ejemplo, tres conejitos tienen 2, 4 y 2 zanahorias respectivamente.</w:t>
      </w:r>
    </w:p>
    <w:p>
      <w:pPr>
        <w:numPr>
          <w:ilvl w:val="0"/>
          <w:numId w:val="17"/>
        </w:numPr>
      </w:pPr>
      <w:r>
        <w:rPr/>
        <w:t xml:space="preserve">Los niños, en grupos pequeños, analizan la historia y responden preguntas como:</w:t>
      </w:r>
    </w:p>
    <w:p>
      <w:pPr>
        <w:numPr>
          <w:ilvl w:val="1"/>
          <w:numId w:val="17"/>
        </w:numPr>
      </w:pPr>
      <w:r>
        <w:rPr/>
        <w:t xml:space="preserve">¿Quién tiene más zanahorias?</w:t>
      </w:r>
    </w:p>
    <w:p>
      <w:pPr>
        <w:numPr>
          <w:ilvl w:val="1"/>
          <w:numId w:val="17"/>
        </w:numPr>
      </w:pPr>
      <w:r>
        <w:rPr/>
        <w:t xml:space="preserve">¿Quién tiene menos zanahorias?</w:t>
      </w:r>
    </w:p>
    <w:p>
      <w:pPr>
        <w:numPr>
          <w:ilvl w:val="1"/>
          <w:numId w:val="17"/>
        </w:numPr>
      </w:pPr>
      <w:r>
        <w:rPr/>
        <w:t xml:space="preserve">¿Quiénes tienen la misma cantidad?</w:t>
      </w:r>
    </w:p>
    <w:p>
      <w:pPr>
        <w:numPr>
          <w:ilvl w:val="0"/>
          <w:numId w:val="17"/>
        </w:numPr>
      </w:pPr>
      <w:r>
        <w:rPr/>
        <w:t xml:space="preserve">Luego, colaboran para representar con dibujos o recortes las cantidades y ordenarlas según los conceptos explorados.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Desarrollar habilidades de comparación y clasificación numérica en un contexto narrativo y significativo para los niños.</w:t>
      </w:r>
    </w:p>
    <w:p>
      <w:pPr/>
      <w:r>
        <w:rPr>
          <w:b w:val="1"/>
          <w:bCs w:val="1"/>
        </w:rPr>
        <w:t xml:space="preserve">Recomendaciones para el Docente</w:t>
      </w:r>
    </w:p>
    <w:p>
      <w:pPr>
        <w:numPr>
          <w:ilvl w:val="0"/>
          <w:numId w:val="18"/>
        </w:numPr>
      </w:pPr>
      <w:r>
        <w:rPr/>
        <w:t xml:space="preserve">Fomentar que los niños hablen entre ellos y expliquen sus razonamientos para fortalecer el aprendizaje colaborativo.</w:t>
      </w:r>
    </w:p>
    <w:p>
      <w:pPr>
        <w:numPr>
          <w:ilvl w:val="0"/>
          <w:numId w:val="18"/>
        </w:numPr>
      </w:pPr>
      <w:r>
        <w:rPr/>
        <w:t xml:space="preserve">Usar un lenguaje claro y sencillo, apoyado con imágenes y objetos concretos.</w:t>
      </w:r>
    </w:p>
    <w:p>
      <w:pPr>
        <w:numPr>
          <w:ilvl w:val="0"/>
          <w:numId w:val="18"/>
        </w:numPr>
      </w:pPr>
      <w:r>
        <w:rPr/>
        <w:t xml:space="preserve">Permitir que cada niño participe activamente y se sienta escuchado dentro del grupo.</w:t>
      </w:r>
    </w:p>
    <w:p>
      <w:pPr>
        <w:numPr>
          <w:ilvl w:val="0"/>
          <w:numId w:val="18"/>
        </w:numPr>
      </w:pPr>
      <w:r>
        <w:rPr/>
        <w:t xml:space="preserve">Adaptar la dificultad de las cantidades según el nivel del grupo para mantener el interés y la comprensión.</w:t>
      </w:r>
    </w:p>
    <w:p/>
    <w:p>
      <w:pPr/>
      <w:r>
        <w:rPr>
          <w:sz w:val="22"/>
          <w:szCs w:val="22"/>
          <w:b w:val="1"/>
          <w:bCs w:val="1"/>
        </w:rPr>
        <w:t xml:space="preserve">Cierre - Retroalimentar</w:t>
      </w:r>
    </w:p>
    <w:p>
      <w:pPr/>
      <w:r>
        <w:rPr>
          <w:b w:val="1"/>
          <w:bCs w:val="1"/>
        </w:rPr>
        <w:t xml:space="preserve">Estrategias de Retroalimentación para el Cierre</w:t>
      </w:r>
    </w:p>
    <w:p>
      <w:pPr/>
      <w:r>
        <w:rPr/>
        <w:t xml:space="preserve">Al finalizar la sesión "¡Sumemos y restemos jugando: Explorando más, menos e igual!", se recomienda emplear estrategias de retroalimentación que sean positivas, específicas y adaptadas a la edad de los niños (3-5 años). Estas estrategias deben reforzar el aprendizaje colaborativo y los objetivos relacionados con comprender los conceptos de más, menos e igual a través de la exploración y el juego.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Ronda de Compartir en Círculo:</w:t>
      </w:r>
      <w:r>
        <w:rPr/>
        <w:t xml:space="preserve"> Invitar a cada niño a compartir con el grupo una cosa que aprendió sobre "más", "menos" o "igual" durante la actividad. La docente puede hacer preguntas guiadas como: "¿Quién puede decirnos algo que tenga más que otro?", "¿Qué significa menos?", o "¿Encontraron dos grupos que sean iguales?". Esto promueve la reflexión y verbalización de aprendizajes.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Refuerzo Positivo con Ejemplos Concretos:</w:t>
      </w:r>
      <w:r>
        <w:rPr/>
        <w:t xml:space="preserve"> Dar retroalimentación específica usando ejemplos detectados durante la actividad. Por ejemplo: "Me gustó cómo en tu grupo contaron las manzanas y encontraron que tenían más que los compañeros. Eso muestra que entiendes el concepto de 'más'". Esto ayuda a los niños a relacionar su acción con el aprendizaje.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Uso de Pegatinas o Sellos de Logro:</w:t>
      </w:r>
      <w:r>
        <w:rPr/>
        <w:t xml:space="preserve"> Al terminar, entregar una pegatina o sello a cada niño que haya participado activamente y aplicado correctamente los conceptos de más, menos o igual. La docente puede decir: "Por ayudar a tu amigo a contar y descubrir cuál grupo tenía menos, te ganaste esta estrella". Esto motiva y reconoce la colaboración y el aprendizaje.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Reformulación Positiva de Dudas o Errores:</w:t>
      </w:r>
      <w:r>
        <w:rPr/>
        <w:t xml:space="preserve"> Si algún niño presenta dificultades, la docente puede decir: "Está bien si no lo recuerdas ahora, vamos a seguir practicando juntos para aprender mejor qué significa 'igual'". Esto evita frustraciones y promueve el aprendizaje continuo.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Juego de Clasificación Final:</w:t>
      </w:r>
      <w:r>
        <w:rPr/>
        <w:t xml:space="preserve"> Para cerrar, realizar un juego rápido donde los niños colaboren para clasificar objetos en tres cajas etiquetadas como "más", "menos" e "igual". Durante el juego, la docente ofrece retroalimentación inmediata, felicitando los aciertos e invitando a pensar juntos en los errores.</w:t>
      </w:r>
    </w:p>
    <w:p/>
    <w:p>
      <w:pPr/>
      <w:r>
        <w:rPr>
          <w:sz w:val="22"/>
          <w:szCs w:val="22"/>
          <w:b w:val="1"/>
          <w:bCs w:val="1"/>
        </w:rPr>
        <w:t xml:space="preserve">Recomendaciones - Tic_ia</w:t>
      </w:r>
    </w:p>
    <w:p>
      <w:pPr/>
      <w:r>
        <w:rPr>
          <w:b w:val="1"/>
          <w:bCs w:val="1"/>
        </w:rPr>
        <w:t xml:space="preserve">Fase de Inicio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Herramienta:</w:t>
      </w:r>
      <w:r>
        <w:rPr/>
        <w:t xml:space="preserve"> Aplicación interactiva de conteo y comparación básica (ej. "Endless Numbers" o aplicaciones similares en tabletas)    </w:t>
      </w:r>
      <w:r>
        <w:rPr/>
        <w:t xml:space="preserve">Implementación: El docente muestra en una tableta o proyector la aplicación que presenta visuales atractivos y sonidos para comparar grupos de objetos. Los niños observan cómo la app muestra dos grupos y pregunta cuál tiene más, menos o si son iguales, reforzando la explicación y la canción inicial.</w:t>
      </w:r>
      <w:r>
        <w:rPr/>
        <w:t xml:space="preserve">    </w:t>
      </w:r>
      <w:r>
        <w:rPr/>
        <w:t xml:space="preserve">Contribución: Refuerza la activación de conocimientos previos mediante imágenes y sonidos atractivos que captan la atención, facilitando la comprensión del concepto de comparación de cantidades.</w:t>
      </w:r>
      <w:r>
        <w:rPr/>
        <w:t xml:space="preserve">    </w:t>
      </w:r>
      <w:r>
        <w:rPr>
          <w:b w:val="1"/>
          <w:bCs w:val="1"/>
        </w:rPr>
        <w:t xml:space="preserve">Nivel SAMR:</w:t>
      </w:r>
      <w:r>
        <w:rPr/>
        <w:t xml:space="preserve"> Sustitución (reemplaza la presentación física de bloques por visuales digitales).</w:t>
      </w:r>
      <w:r>
        <w:rPr/>
        <w:t xml:space="preserve">  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Herramienta:</w:t>
      </w:r>
      <w:r>
        <w:rPr/>
        <w:t xml:space="preserve"> Video corto y animado con canción temática sobre "más, menos e igual" (por ejemplo, videos en YouTube diseñados para preescolar)    </w:t>
      </w:r>
      <w:r>
        <w:rPr/>
        <w:t xml:space="preserve">Implementación: Durante la motivación, el docente reproduce el video para que los niños canten y se familiaricen con el vocabulario y conceptos, facilitando la memorización lúdica.</w:t>
      </w:r>
      <w:r>
        <w:rPr/>
        <w:t xml:space="preserve">    </w:t>
      </w:r>
      <w:r>
        <w:rPr/>
        <w:t xml:space="preserve">Contribución: Potencia el enganche y la motivación, promoviendo la participación activa y la internalización del vocabulario matemático en un formato cercano para los niños.</w:t>
      </w:r>
      <w:r>
        <w:rPr/>
        <w:t xml:space="preserve">    </w:t>
      </w:r>
      <w:r>
        <w:rPr>
          <w:b w:val="1"/>
          <w:bCs w:val="1"/>
        </w:rPr>
        <w:t xml:space="preserve">Nivel SAMR:</w:t>
      </w:r>
      <w:r>
        <w:rPr/>
        <w:t xml:space="preserve"> Aumento (mejora la efectividad del canto y la motivación sin cambiar la tarea de aprendizaje).</w:t>
      </w:r>
      <w:r>
        <w:rPr/>
        <w:t xml:space="preserve">  </w:t>
      </w:r>
    </w:p>
    <w:p>
      <w:pPr/>
      <w:r>
        <w:rPr>
          <w:b w:val="1"/>
          <w:bCs w:val="1"/>
        </w:rPr>
        <w:t xml:space="preserve">Fase de Desarrollo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Herramienta:</w:t>
      </w:r>
      <w:r>
        <w:rPr/>
        <w:t xml:space="preserve"> Aplicación de realidad aumentada (RA) sencilla para comparar cantidades (ej. "AR Counting" o apps educativas de RA para preescolar)    </w:t>
      </w:r>
      <w:r>
        <w:rPr/>
        <w:t xml:space="preserve">Implementación: Cada grupo usa tabletas para escanear códigos simples que despliegan virtualmente bloques o frutas en RA. Los niños manipulan visualmente las cantidades en la pantalla y usan las tarjetas digitales para expresar "más", "menos" o "igual".</w:t>
      </w:r>
      <w:r>
        <w:rPr/>
        <w:t xml:space="preserve">    </w:t>
      </w:r>
      <w:r>
        <w:rPr/>
        <w:t xml:space="preserve">Contribución: Modifica la actividad tradicional al permitir manipular objetos virtuales, haciendo la comparación tangible y atractiva, favoreciendo el aprendizaje colaborativo y la discusión en grupo.</w:t>
      </w:r>
      <w:r>
        <w:rPr/>
        <w:t xml:space="preserve">    </w:t>
      </w:r>
      <w:r>
        <w:rPr>
          <w:b w:val="1"/>
          <w:bCs w:val="1"/>
        </w:rPr>
        <w:t xml:space="preserve">Nivel SAMR:</w:t>
      </w:r>
      <w:r>
        <w:rPr/>
        <w:t xml:space="preserve"> Modificación (rediseña la actividad permitiendo interacción digital con objetos virtuales en lugar de solo físicos).</w:t>
      </w:r>
      <w:r>
        <w:rPr/>
        <w:t xml:space="preserve">  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Herramienta:</w:t>
      </w:r>
      <w:r>
        <w:rPr/>
        <w:t xml:space="preserve"> Plataforma de colaboración digital para preescolar con IA integrada para feedback (ej. "Osmo Numbers" en modo grupo o plataformas similares)    </w:t>
      </w:r>
      <w:r>
        <w:rPr/>
        <w:t xml:space="preserve">Implementación: Los grupos ingresan sus respuestas en la plataforma a través de una tablet, que con IA básica ofrece retroalimentación positiva y preguntas adicionales para profundizar la comprensión.</w:t>
      </w:r>
      <w:r>
        <w:rPr/>
        <w:t xml:space="preserve">    </w:t>
      </w:r>
      <w:r>
        <w:rPr/>
        <w:t xml:space="preserve">Contribución: Potencia el aprendizaje colaborativo y la autoevaluación con apoyo de IA, facilitando que los niños corrijan errores y refuercen conceptos en tiempo real.</w:t>
      </w:r>
      <w:r>
        <w:rPr/>
        <w:t xml:space="preserve">    </w:t>
      </w:r>
      <w:r>
        <w:rPr>
          <w:b w:val="1"/>
          <w:bCs w:val="1"/>
        </w:rPr>
        <w:t xml:space="preserve">Nivel SAMR:</w:t>
      </w:r>
      <w:r>
        <w:rPr/>
        <w:t xml:space="preserve"> Modificación (la IA permite replantear la interacción y evaluación inmediata del aprendizaje).</w:t>
      </w:r>
      <w:r>
        <w:rPr/>
        <w:t xml:space="preserve">  </w:t>
      </w:r>
    </w:p>
    <w:p>
      <w:pPr/>
      <w:r>
        <w:rPr>
          <w:b w:val="1"/>
          <w:bCs w:val="1"/>
        </w:rPr>
        <w:t xml:space="preserve">Fase de Cierre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Herramienta:</w:t>
      </w:r>
      <w:r>
        <w:rPr/>
        <w:t xml:space="preserve"> Aplicación de creación de historias o dibujos digitales simples (ej. "Drawing Pad" o apps de dibujo para niños)    </w:t>
      </w:r>
      <w:r>
        <w:rPr/>
        <w:t xml:space="preserve">Implementación: Los niños, en grupos, crean dibujos digitales que representen situaciones de "más", "menos" e "igual" con objetos cotidianos. El docente guía para que expliquen oralmente sus creaciones.</w:t>
      </w:r>
      <w:r>
        <w:rPr/>
        <w:t xml:space="preserve">    </w:t>
      </w:r>
      <w:r>
        <w:rPr/>
        <w:t xml:space="preserve">Contribución: Facilita la expresión creativa y la consolidación de conceptos a través de la representación visual y verbal, reforzando el aprendizaje mediante la creación.</w:t>
      </w:r>
      <w:r>
        <w:rPr/>
        <w:t xml:space="preserve">    </w:t>
      </w:r>
      <w:r>
        <w:rPr>
          <w:b w:val="1"/>
          <w:bCs w:val="1"/>
        </w:rPr>
        <w:t xml:space="preserve">Nivel SAMR:</w:t>
      </w:r>
      <w:r>
        <w:rPr/>
        <w:t xml:space="preserve"> Redefinición (permite crear nuevas formas de representar y comunicar los aprendizajes que no serían posibles solo con materiales físicos).</w:t>
      </w:r>
      <w:r>
        <w:rPr/>
        <w:t xml:space="preserve">  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Herramienta:</w:t>
      </w:r>
      <w:r>
        <w:rPr/>
        <w:t xml:space="preserve"> Video feedback grupal con IA de reconocimiento de voz (herramientas simples que graban y transcriben las explicaciones de los niños, ejemplo: apps de grabación con subtítulos automáticos)    </w:t>
      </w:r>
      <w:r>
        <w:rPr/>
        <w:t xml:space="preserve">Implementación: El docente graba las participaciones orales de los niños al explicar sus comparaciones y luego reproduce la grabación con subtítulos automáticos para que los niños se escuchen y reflexionen.</w:t>
      </w:r>
      <w:r>
        <w:rPr/>
        <w:t xml:space="preserve">    </w:t>
      </w:r>
      <w:r>
        <w:rPr/>
        <w:t xml:space="preserve">Contribución: Promueve el autoanálisis y la confianza en la comunicación, además de practicar el vocabulario matemático de forma lúdica y tecnológica.</w:t>
      </w:r>
      <w:r>
        <w:rPr/>
        <w:t xml:space="preserve">    </w:t>
      </w:r>
      <w:r>
        <w:rPr>
          <w:b w:val="1"/>
          <w:bCs w:val="1"/>
        </w:rPr>
        <w:t xml:space="preserve">Nivel SAMR:</w:t>
      </w:r>
      <w:r>
        <w:rPr/>
        <w:t xml:space="preserve"> Redefinición (crea una tarea nueva de reflexión y autoevaluación mediante tecnología que no se podría realizar en formato tradicional).</w:t>
      </w:r>
      <w:r>
        <w:rPr/>
        <w:t xml:space="preserve">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0244A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532C2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2FEF8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D1643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AC12F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3BC87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848DB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E55FD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B29CE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3D874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81983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97F64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AE364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AF609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6F812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F56F0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44DD71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B7890E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A2F561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05BCFF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CA3CDD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6F88C2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2026-09-26T03:01:42-05:00</dcterms:created>
  <dcterms:modified xsi:type="dcterms:W3CDTF">2026-09-26T03:01:42-05:00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