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Oraciones: Proyecto Innovador en Morfosintaxis</w:t>
      </w:r>
    </w:p>
    <w:p/>
    <w:p>
      <w:pPr/>
      <w:r>
        <w:rPr>
          <w:color w:val="666666"/>
          <w:sz w:val="20"/>
          <w:szCs w:val="20"/>
          <w:i w:val="1"/>
          <w:iCs w:val="1"/>
        </w:rPr>
        <w:t xml:space="preserve">Ciencias Sociales y Humanas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y apliquen la estructura de la oración desde la perspectiva morfosintáctica, integrando la morfología y la sintaxis para analizar y construir oraciones complejas. A través de un proyecto colaborativo, los estudiantes investigarán cómo la estructura oracional afecta la comunicación efectiva en contextos reales, como la redacción académica y profesional. Asimismo, desarrollarán una propuesta innovadora para facilitar el aprendizaje de la estructura de la oración, vinculándola con aspectos creativos y emprendedores, como la generación de recursos educativos digitales o materiales didácticos. Esta experiencia formativa es relevante porque potencia competencias críticas para la expresión escrita y oral avanzada, además de fomentar habilidades de investigación, creatividad e innovación aplicadas a su vida académica y laboral futura.</w:t>
      </w:r>
    </w:p>
    <w:p/>
    <w:p>
      <w:pPr/>
      <w:r>
        <w:rPr>
          <w:color w:val="2b6cb0"/>
          <w:sz w:val="28"/>
          <w:szCs w:val="28"/>
          <w:b w:val="1"/>
          <w:bCs w:val="1"/>
        </w:rPr>
        <w:t xml:space="preserve">Objetivos de Aprendizaje</w:t>
      </w:r>
    </w:p>
    <w:p>
      <w:pPr>
        <w:numPr>
          <w:ilvl w:val="0"/>
          <w:numId w:val="1"/>
        </w:numPr>
      </w:pPr>
      <w:r>
        <w:rPr/>
        <w:t xml:space="preserve">Analizar la estructura de la oración desde la morfosintaxis para identificar sus componentes y funciones.</w:t>
      </w:r>
    </w:p>
    <w:p>
      <w:pPr>
        <w:numPr>
          <w:ilvl w:val="0"/>
          <w:numId w:val="1"/>
        </w:numPr>
      </w:pPr>
      <w:r>
        <w:rPr/>
        <w:t xml:space="preserve">Investigar ejemplos reales y académicos que evidencien la variabilidad y coherencia en la construcción oracional.</w:t>
      </w:r>
    </w:p>
    <w:p>
      <w:pPr>
        <w:numPr>
          <w:ilvl w:val="0"/>
          <w:numId w:val="1"/>
        </w:numPr>
      </w:pPr>
      <w:r>
        <w:rPr/>
        <w:t xml:space="preserve">Crear un recurso innovador que facilite la comprensión y enseñanza de la estructura de la oración en morfosintaxis.</w:t>
      </w:r>
    </w:p>
    <w:p>
      <w:pPr>
        <w:numPr>
          <w:ilvl w:val="0"/>
          <w:numId w:val="1"/>
        </w:numPr>
      </w:pPr>
      <w:r>
        <w:rPr/>
        <w:t xml:space="preserve">Diseñar un plan emprendedor para la difusión y aplicación práctica del recurso desarrollado en contextos educativos.</w:t>
      </w:r>
    </w:p>
    <w:p/>
    <w:p>
      <w:pPr/>
      <w:r>
        <w:rPr>
          <w:color w:val="2b6cb0"/>
          <w:sz w:val="28"/>
          <w:szCs w:val="28"/>
          <w:b w:val="1"/>
          <w:bCs w:val="1"/>
        </w:rPr>
        <w:t xml:space="preserve">Recursos Necesarios</w:t>
      </w:r>
    </w:p>
    <w:p>
      <w:pPr>
        <w:numPr>
          <w:ilvl w:val="0"/>
          <w:numId w:val="2"/>
        </w:numPr>
      </w:pPr>
      <w:r>
        <w:rPr/>
        <w:t xml:space="preserve">Computadoras o dispositivos móviles con acceso a internet (1 por estudiante o grupo).</w:t>
      </w:r>
    </w:p>
    <w:p>
      <w:pPr>
        <w:numPr>
          <w:ilvl w:val="0"/>
          <w:numId w:val="2"/>
        </w:numPr>
      </w:pPr>
      <w:r>
        <w:rPr/>
        <w:t xml:space="preserve">Plataforma colaborativa digital (Google Docs o similar) para trabajo en grupo.</w:t>
      </w:r>
    </w:p>
    <w:p>
      <w:pPr>
        <w:numPr>
          <w:ilvl w:val="0"/>
          <w:numId w:val="2"/>
        </w:numPr>
      </w:pPr>
      <w:r>
        <w:rPr/>
        <w:t xml:space="preserve">Material impreso con ejemplos de oraciones complejas y análisis morfosintáctico (20 copias).</w:t>
      </w:r>
    </w:p>
    <w:p>
      <w:pPr>
        <w:numPr>
          <w:ilvl w:val="0"/>
          <w:numId w:val="2"/>
        </w:numPr>
      </w:pPr>
      <w:r>
        <w:rPr/>
        <w:t xml:space="preserve">Pizarra o rotafolio con marcadores para anotaciones grupales.</w:t>
      </w:r>
    </w:p>
    <w:p>
      <w:pPr>
        <w:numPr>
          <w:ilvl w:val="0"/>
          <w:numId w:val="2"/>
        </w:numPr>
      </w:pPr>
      <w:r>
        <w:rPr/>
        <w:t xml:space="preserve">Proyector para mostrar ejemplos y recursos digitales.</w:t>
      </w:r>
    </w:p>
    <w:p>
      <w:pPr>
        <w:numPr>
          <w:ilvl w:val="0"/>
          <w:numId w:val="2"/>
        </w:numPr>
      </w:pPr>
      <w:r>
        <w:rPr/>
        <w:t xml:space="preserve">Aplicaciones para creación de recursos digitales (Canva, Genially o similar).</w:t>
      </w:r>
    </w:p>
    <w:p/>
    <w:p>
      <w:pPr/>
      <w:r>
        <w:rPr>
          <w:color w:val="2b6cb0"/>
          <w:sz w:val="28"/>
          <w:szCs w:val="28"/>
          <w:b w:val="1"/>
          <w:bCs w:val="1"/>
        </w:rPr>
        <w:t xml:space="preserve">Requisitos Previos</w:t>
      </w:r>
    </w:p>
    <w:p>
      <w:pPr>
        <w:numPr>
          <w:ilvl w:val="0"/>
          <w:numId w:val="3"/>
        </w:numPr>
      </w:pPr>
      <w:r>
        <w:rPr/>
        <w:t xml:space="preserve">Conocimiento básico de categorías gramaticales y funciones sintácticas.</w:t>
      </w:r>
    </w:p>
    <w:p>
      <w:pPr>
        <w:numPr>
          <w:ilvl w:val="0"/>
          <w:numId w:val="3"/>
        </w:numPr>
      </w:pPr>
      <w:r>
        <w:rPr/>
        <w:t xml:space="preserve">Habilidad para trabajar colaborativamente en proyectos.</w:t>
      </w:r>
    </w:p>
    <w:p>
      <w:pPr>
        <w:numPr>
          <w:ilvl w:val="0"/>
          <w:numId w:val="3"/>
        </w:numPr>
      </w:pPr>
      <w:r>
        <w:rPr/>
        <w:t xml:space="preserve">Experiencia previa en análisis simple de oraciones.</w:t>
      </w:r>
    </w:p>
    <w:p>
      <w:pPr>
        <w:numPr>
          <w:ilvl w:val="0"/>
          <w:numId w:val="3"/>
        </w:numPr>
      </w:pPr>
      <w:r>
        <w:rPr/>
        <w:t xml:space="preserve">Competencia básica en el uso de herramientas digitales para investigación y creación.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comprender cómo se estructura la oración desde la morfosintaxis para aplicar ese conocimiento en la creación de un recurso innovador que ayude a otros a aprender esta materia.</w:t>
      </w:r>
    </w:p>
    <w:p>
      <w:pPr/>
      <w:r>
        <w:rPr>
          <w:b w:val="1"/>
          <w:bCs w:val="1"/>
        </w:rPr>
        <w:t xml:space="preserve">Activación de conocimientos previos</w:t>
      </w:r>
    </w:p>
    <w:p>
      <w:pPr/>
      <w:r>
        <w:rPr>
          <w:b w:val="1"/>
          <w:bCs w:val="1"/>
        </w:rPr>
        <w:t xml:space="preserve">Docente:</w:t>
      </w:r>
      <w:r>
        <w:rPr/>
        <w:t xml:space="preserve"> Presenta una oración compleja proyectada en la pantalla: "Aunque estudiaba mucho, no aprobó el examen final". Pregunta: </w:t>
      </w:r>
      <w:r>
        <w:rPr>
          <w:i w:val="1"/>
          <w:iCs w:val="1"/>
        </w:rPr>
        <w:t xml:space="preserve">"¿Cuáles son las partes que conforman esta oración y qué función creen que cumple cada una?"</w:t>
      </w:r>
    </w:p>
    <w:p>
      <w:pPr/>
      <w:r>
        <w:rPr>
          <w:b w:val="1"/>
          <w:bCs w:val="1"/>
        </w:rPr>
        <w:t xml:space="preserve">Estudiantes:</w:t>
      </w:r>
      <w:r>
        <w:rPr/>
        <w:t xml:space="preserve"> Responden en plenaria identificando sujeto, predicado, oraciones subordinadas, y comentan brevemente la relación entre ellas.</w:t>
      </w:r>
    </w:p>
    <w:p>
      <w:pPr/>
      <w:r>
        <w:rPr>
          <w:b w:val="1"/>
          <w:bCs w:val="1"/>
        </w:rPr>
        <w:t xml:space="preserve">Motivación y enganche</w:t>
      </w:r>
    </w:p>
    <w:p>
      <w:pPr/>
      <w:r>
        <w:rPr>
          <w:b w:val="1"/>
          <w:bCs w:val="1"/>
        </w:rPr>
        <w:t xml:space="preserve">Docente:</w:t>
      </w:r>
      <w:r>
        <w:rPr/>
        <w:t xml:space="preserve"> Muestra un dato curioso: "El 70% de los errores de comunicación escrita en contextos profesionales se deben a una estructura oracional incorrecta". Propone el reto: </w:t>
      </w:r>
      <w:r>
        <w:rPr>
          <w:i w:val="1"/>
          <w:iCs w:val="1"/>
        </w:rPr>
        <w:t xml:space="preserve">"Vamos a crear un producto que ayude a evitar estos errores."</w:t>
      </w:r>
    </w:p>
    <w:p>
      <w:pPr/>
      <w:r>
        <w:rPr>
          <w:b w:val="1"/>
          <w:bCs w:val="1"/>
        </w:rPr>
        <w:t xml:space="preserve">Contextualización</w:t>
      </w:r>
    </w:p>
    <w:p>
      <w:pPr/>
      <w:r>
        <w:rPr>
          <w:b w:val="1"/>
          <w:bCs w:val="1"/>
        </w:rPr>
        <w:t xml:space="preserve">Docente:</w:t>
      </w:r>
      <w:r>
        <w:rPr/>
        <w:t xml:space="preserve"> Conecta el tema con la vida universitaria y profesional, señalando que el dominio de la estructura oracional mejora la claridad en trabajos académicos, presentaciones y emprendimientos.</w:t>
      </w:r>
    </w:p>
    <w:p>
      <w:pPr/>
      <w:r>
        <w:rPr>
          <w:b w:val="1"/>
          <w:bCs w:val="1"/>
        </w:rPr>
        <w:t xml:space="preserve">Roles</w:t>
      </w:r>
    </w:p>
    <w:p>
      <w:pPr>
        <w:numPr>
          <w:ilvl w:val="0"/>
          <w:numId w:val="4"/>
        </w:numPr>
      </w:pPr>
      <w:r>
        <w:rPr>
          <w:b w:val="1"/>
          <w:bCs w:val="1"/>
        </w:rPr>
        <w:t xml:space="preserve">Docente:</w:t>
      </w:r>
      <w:r>
        <w:rPr/>
        <w:t xml:space="preserve"> Facilita la reflexión inicial, formula preguntas y motiva la conexión con la vida real.</w:t>
      </w:r>
    </w:p>
    <w:p>
      <w:pPr>
        <w:numPr>
          <w:ilvl w:val="0"/>
          <w:numId w:val="4"/>
        </w:numPr>
      </w:pPr>
      <w:r>
        <w:rPr>
          <w:b w:val="1"/>
          <w:bCs w:val="1"/>
        </w:rPr>
        <w:t xml:space="preserve">Estudiantes:</w:t>
      </w:r>
      <w:r>
        <w:rPr/>
        <w:t xml:space="preserve"> Participan activamente, responden y reflexionan sobre ejemplos.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conceptos clave de la morfosintaxis, enfatizando la estructura de la oración, tipos de oraciones y funciones sintácticas, utilizando ejemplos interactivos en la pizarra digital. Explica que el proyecto será investigar, analizar y crear un recurso educativo.</w:t>
      </w:r>
    </w:p>
    <w:p>
      <w:pPr/>
      <w:r>
        <w:rPr>
          <w:b w:val="1"/>
          <w:bCs w:val="1"/>
        </w:rPr>
        <w:t xml:space="preserve">Actividad 1: Análisis colaborativo de oraciones complejas</w:t>
      </w:r>
    </w:p>
    <w:p>
      <w:pPr>
        <w:numPr>
          <w:ilvl w:val="0"/>
          <w:numId w:val="5"/>
        </w:numPr>
      </w:pPr>
      <w:r>
        <w:rPr>
          <w:b w:val="1"/>
          <w:bCs w:val="1"/>
        </w:rPr>
        <w:t xml:space="preserve">Objetivo:</w:t>
      </w:r>
      <w:r>
        <w:rPr/>
        <w:t xml:space="preserve"> Analizar la estructura de oraciones complejas para identificar componentes morfosintácticos.</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Cada grupo recibe 3 oraciones complejas impresas.</w:t>
      </w:r>
    </w:p>
    <w:p>
      <w:pPr>
        <w:numPr>
          <w:ilvl w:val="1"/>
          <w:numId w:val="5"/>
        </w:numPr>
      </w:pPr>
      <w:r>
        <w:rPr/>
        <w:t xml:space="preserve">Identifican sujeto, predicado, y tipos de oraciones (coordinadas, subordinadas).</w:t>
      </w:r>
    </w:p>
    <w:p>
      <w:pPr>
        <w:numPr>
          <w:ilvl w:val="1"/>
          <w:numId w:val="5"/>
        </w:numPr>
      </w:pPr>
      <w:r>
        <w:rPr/>
        <w:t xml:space="preserve">Registran sus hallazgos en un documento compartido.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colaborativo con análisis morfosintáctico.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formula preguntas guía como: "¿Qué función cumple esta oración subordinada?", "¿Cómo se relacionan las partes para dar coherencia?"</w:t>
      </w:r>
    </w:p>
    <w:p>
      <w:pPr/>
      <w:r>
        <w:rPr>
          <w:b w:val="1"/>
          <w:bCs w:val="1"/>
        </w:rPr>
        <w:t xml:space="preserve">Actividad 2: Investigación y diseño de recurso innovador</w:t>
      </w:r>
    </w:p>
    <w:p>
      <w:pPr>
        <w:numPr>
          <w:ilvl w:val="0"/>
          <w:numId w:val="6"/>
        </w:numPr>
      </w:pPr>
      <w:r>
        <w:rPr>
          <w:b w:val="1"/>
          <w:bCs w:val="1"/>
        </w:rPr>
        <w:t xml:space="preserve">Objetivo:</w:t>
      </w:r>
      <w:r>
        <w:rPr/>
        <w:t xml:space="preserve"> Crear un recurso innovador para facilitar el aprendizaje de la estructura oracional.</w:t>
      </w:r>
    </w:p>
    <w:p>
      <w:pPr>
        <w:numPr>
          <w:ilvl w:val="0"/>
          <w:numId w:val="6"/>
        </w:numPr>
      </w:pPr>
      <w:r>
        <w:rPr>
          <w:b w:val="1"/>
          <w:bCs w:val="1"/>
        </w:rPr>
        <w:t xml:space="preserve">Instrucciones:</w:t>
      </w:r>
    </w:p>
    <w:p>
      <w:pPr>
        <w:numPr>
          <w:ilvl w:val="1"/>
          <w:numId w:val="6"/>
        </w:numPr>
      </w:pPr>
      <w:r>
        <w:rPr/>
        <w:t xml:space="preserve">En el mismo grupo, investigan brevemente recursos existentes (videos, infografías, apps).</w:t>
      </w:r>
    </w:p>
    <w:p>
      <w:pPr>
        <w:numPr>
          <w:ilvl w:val="1"/>
          <w:numId w:val="6"/>
        </w:numPr>
      </w:pPr>
      <w:r>
        <w:rPr/>
        <w:t xml:space="preserve">Deciden qué tipo de recurso crearán (infografía, presentación interactiva, video corto, juego didáctico digital).</w:t>
      </w:r>
    </w:p>
    <w:p>
      <w:pPr>
        <w:numPr>
          <w:ilvl w:val="1"/>
          <w:numId w:val="6"/>
        </w:numPr>
      </w:pPr>
      <w:r>
        <w:rPr/>
        <w:t xml:space="preserve">Planifican las características y contenido básico que incluirá su recurso, centrado en estructura oracional y morfosintaxis.</w:t>
      </w:r>
    </w:p>
    <w:p>
      <w:pPr>
        <w:numPr>
          <w:ilvl w:val="1"/>
          <w:numId w:val="6"/>
        </w:numPr>
      </w:pPr>
      <w:r>
        <w:rPr/>
        <w:t xml:space="preserve">Documentan su plan en la plataforma colaborativa.</w:t>
      </w:r>
    </w:p>
    <w:p>
      <w:pPr>
        <w:numPr>
          <w:ilvl w:val="0"/>
          <w:numId w:val="6"/>
        </w:numPr>
      </w:pPr>
      <w:r>
        <w:rPr>
          <w:b w:val="1"/>
          <w:bCs w:val="1"/>
        </w:rPr>
        <w:t xml:space="preserve">Organización:</w:t>
      </w:r>
      <w:r>
        <w:rPr/>
        <w:t xml:space="preserve"> Grupos de 3-4 estudiantes, trabajo colaborativo digital.</w:t>
      </w:r>
    </w:p>
    <w:p>
      <w:pPr>
        <w:numPr>
          <w:ilvl w:val="0"/>
          <w:numId w:val="6"/>
        </w:numPr>
      </w:pPr>
      <w:r>
        <w:rPr>
          <w:b w:val="1"/>
          <w:bCs w:val="1"/>
        </w:rPr>
        <w:t xml:space="preserve">Producto:</w:t>
      </w:r>
      <w:r>
        <w:rPr/>
        <w:t xml:space="preserve"> Plan de diseño del recurso educativo.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Orienta con preguntas como: "¿Qué necesidad educativa están resolviendo?", "¿Cómo su recurso hará más comprensible la estructura oracional?"</w:t>
      </w:r>
    </w:p>
    <w:p>
      <w:pPr/>
      <w:r>
        <w:rPr>
          <w:b w:val="1"/>
          <w:bCs w:val="1"/>
        </w:rPr>
        <w:t xml:space="preserve">Actividad 3: Presentación rápida y retroalimentación</w:t>
      </w:r>
    </w:p>
    <w:p>
      <w:pPr>
        <w:numPr>
          <w:ilvl w:val="0"/>
          <w:numId w:val="7"/>
        </w:numPr>
      </w:pPr>
      <w:r>
        <w:rPr>
          <w:b w:val="1"/>
          <w:bCs w:val="1"/>
        </w:rPr>
        <w:t xml:space="preserve">Objetivo:</w:t>
      </w:r>
      <w:r>
        <w:rPr/>
        <w:t xml:space="preserve"> Compartir avances y recibir retroalimentación para mejorar el recurso.</w:t>
      </w:r>
    </w:p>
    <w:p>
      <w:pPr>
        <w:numPr>
          <w:ilvl w:val="0"/>
          <w:numId w:val="7"/>
        </w:numPr>
      </w:pPr>
      <w:r>
        <w:rPr>
          <w:b w:val="1"/>
          <w:bCs w:val="1"/>
        </w:rPr>
        <w:t xml:space="preserve">Instrucciones:</w:t>
      </w:r>
    </w:p>
    <w:p>
      <w:pPr>
        <w:numPr>
          <w:ilvl w:val="1"/>
          <w:numId w:val="7"/>
        </w:numPr>
      </w:pPr>
      <w:r>
        <w:rPr/>
        <w:t xml:space="preserve">Cada grupo presenta su idea y plan en máximo 2 minutos.</w:t>
      </w:r>
    </w:p>
    <w:p>
      <w:pPr>
        <w:numPr>
          <w:ilvl w:val="1"/>
          <w:numId w:val="7"/>
        </w:numPr>
      </w:pPr>
      <w:r>
        <w:rPr/>
        <w:t xml:space="preserve">Los demás grupos y docente hacen preguntas constructivas y sugerencias.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Retroalimentación escrita y verbal para ajuste del proyecto.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Modera, enfatiza aspectos innovadores y viabilidad.</w:t>
      </w:r>
    </w:p>
    <w:p>
      <w:pPr/>
      <w:r>
        <w:rPr>
          <w:b w:val="1"/>
          <w:bCs w:val="1"/>
        </w:rPr>
        <w:t xml:space="preserve">Diferenciación</w:t>
      </w:r>
    </w:p>
    <w:p>
      <w:pPr>
        <w:numPr>
          <w:ilvl w:val="0"/>
          <w:numId w:val="8"/>
        </w:numPr>
      </w:pPr>
      <w:r>
        <w:rPr>
          <w:b w:val="1"/>
          <w:bCs w:val="1"/>
        </w:rPr>
        <w:t xml:space="preserve">Estudiantes que terminan antes:</w:t>
      </w:r>
      <w:r>
        <w:rPr/>
        <w:t xml:space="preserve"> Exploran ejemplos adicionales en línea y proponen ideas extra para el recurso.</w:t>
      </w:r>
    </w:p>
    <w:p>
      <w:pPr>
        <w:numPr>
          <w:ilvl w:val="0"/>
          <w:numId w:val="8"/>
        </w:numPr>
      </w:pPr>
      <w:r>
        <w:rPr>
          <w:b w:val="1"/>
          <w:bCs w:val="1"/>
        </w:rPr>
        <w:t xml:space="preserve">Estudiantes que requieren apoyo:</w:t>
      </w:r>
      <w:r>
        <w:rPr/>
        <w:t xml:space="preserve"> Reciben guía personalizada para identificar funciones sintácticas y apoyo para utilizar herramientas digitales.</w:t>
      </w:r>
    </w:p>
    <w:p>
      <w:pPr/>
      <w:r>
        <w:rPr>
          <w:b w:val="1"/>
          <w:bCs w:val="1"/>
        </w:rPr>
        <w:t xml:space="preserve">Transiciones</w:t>
      </w:r>
    </w:p>
    <w:p>
      <w:pPr/>
      <w:r>
        <w:rPr/>
        <w:t xml:space="preserve">El docente conecta la actividad de análisis con la innovación señalando cómo comprender la estructura es clave para diseñar herramientas educativas efectivas, facilitando el paso a la creación y presentación de proyectos.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nota digital tres ideas clave aprendidas sobre estructura de la oración y morfosintaxis, y cómo estas se aplican en su recurso.</w:t>
      </w:r>
    </w:p>
    <w:p>
      <w:pPr/>
      <w:r>
        <w:rPr>
          <w:b w:val="1"/>
          <w:bCs w:val="1"/>
        </w:rPr>
        <w:t xml:space="preserve">Reflexión metacognitiva</w:t>
      </w:r>
    </w:p>
    <w:p>
      <w:pPr/>
      <w:r>
        <w:rPr>
          <w:b w:val="1"/>
          <w:bCs w:val="1"/>
        </w:rPr>
        <w:t xml:space="preserve">Docente pregunta:</w:t>
      </w:r>
    </w:p>
    <w:p>
      <w:pPr/>
      <w:r>
        <w:rPr/>
        <w:t xml:space="preserve">Fase de Inicio
Tiempo estimado: 10 minutos
Propósito de la sesión
Docente: Explica que la sesión busca comprender cómo se estructura la oración desde la morfosintaxis para aplicar ese conocimiento en la creación de un recurso innovador que ayude a otros a aprender esta materia.
Activación de conocimientos previos
Docente: Presenta una oración compleja proyectada en la pantalla: "Aunque estudiaba mucho, no aprobó el examen final". Pregunta: "¿Cuáles son las partes que conforman esta oración y qué función creen que cumple cada una?"
Estudiantes: Responden en plenaria identificando sujeto, predicado, oraciones subordinadas, y comentan brevemente la relación entre ellas.
Motivación y enganche
Docente: Muestra un dato curioso: "El 70% de los errores de comunicación escrita en contextos profesionales se deben a una estructura oracional incorrecta". Propone el reto: "Vamos a crear un producto que ayude a evitar estos errores."
Contextualización
Docente: Conecta el tema con la vida universitaria y profesional, señalando que el dominio de la estructura oracional mejora la claridad en trabajos académicos, presentaciones y emprendimientos.
Roles
  Docente: Facilita la reflexión inicial, formula preguntas y motiva la conexión con la vida real.
  Estudiantes: Participan activamente, responden y reflexionan sobre ejemplos.
Fase de Desarrollo
Tiempo estimado: 40 minutos
Presentación del contenido
Docente: Introduce brevemente conceptos clave de la morfosintaxis, enfatizando la estructura de la oración, tipos de oraciones y funciones sintácticas, utilizando ejemplos interactivos en la pizarra digital. Explica que el proyecto será investigar, analizar y crear un recurso educativo.
Actividad 1: Análisis colaborativo de oraciones complejas
  Objetivo: Analizar la estructura de oraciones complejas para identificar componentes morfosintácticos.
  Instrucciones:
      Formar grupos de 3-4 estudiantes.
      Cada grupo recibe 3 oraciones complejas impresas.
      Identifican sujeto, predicado, y tipos de oraciones (coordinadas, subordinadas).
      Registran sus hallazgos en un documento compartido.
  Organización: Grupos de 3-4 estudiantes.
  Producto: Documento colaborativo con análisis morfosintáctico.
  Tiempo: 15 minutos.
  Rol docente: Circula, formula preguntas guía como: "¿Qué función cumple esta oración subordinada?", "¿Cómo se relacionan las partes para dar coherencia?"
Actividad 2: Investigación y diseño de recurso innovador
  Objetivo: Crear un recurso innovador para facilitar el aprendizaje de la estructura oracional.
  Instrucciones:
      En el mismo grupo, investigan brevemente recursos existentes (videos, infografías, apps).
      Deciden qué tipo de recurso crearán (infografía, presentación interactiva, video corto, juego didáctico digital).
      Planifican las características y contenido básico que incluirá su recurso, centrado en estructura oracional y morfosintaxis.
      Documentan su plan en la plataforma colaborativa.
  Organización: Grupos de 3-4 estudiantes, trabajo colaborativo digital.
  Producto: Plan de diseño del recurso educativo.
  Tiempo: 20 minutos.
  Rol docente: Orienta con preguntas como: "¿Qué necesidad educativa están resolviendo?", "¿Cómo su recurso hará más comprensible la estructura oracional?"
Actividad 3: Presentación rápida y retroalimentación
  Objetivo: Compartir avances y recibir retroalimentación para mejorar el recurso.
  Instrucciones:
      Cada grupo presenta su idea y plan en máximo 2 minutos.
      Los demás grupos y docente hacen preguntas constructivas y sugerencias.
  Organización: Plenaria.
  Producto: Retroalimentación escrita y verbal para ajuste del proyecto.
  Tiempo: 5 minutos.
  Rol docente: Modera, enfatiza aspectos innovadores y viabilidad.
Diferenciación
  Estudiantes que terminan antes: Exploran ejemplos adicionales en línea y proponen ideas extra para el recurso.
  Estudiantes que requieren apoyo: Reciben guía personalizada para identificar funciones sintácticas y apoyo para utilizar herramientas digitales.
Transiciones
El docente conecta la actividad de análisis con la innovación señalando cómo comprender la estructura es clave para diseñar herramientas educativas efectivas, facilitando el paso a la creación y presentación de proyectos.
Fase de Cierre
Tiempo estimado: 10 minutos
Síntesis
Docente: Solicita que cada estudiante escriba en una nota digital tres ideas clave aprendidas sobre estructura de la oración y morfosintaxis, y cómo estas se aplican en su recurso.
Reflexión metacognitiva
Docente pregunta:
  ¿Cómo ha cambiado tu comprensión de la estructura de la oración tras el análisis y creación del recurso?
  ¿Qué aspecto creativo consideras más valioso en tu propuesta y por qué?
  ¿Cómo podrías aplicar este aprendizaje en tu futuro profesional o académico?
Retroalimentación
Docente: Revisa las notas y comentarios, ofrece observaciones específicas sobre el análisis morfosintáctico y la innovación del recurso, resaltando fortalezas y áreas de mejora.
Transferencia
Docente: Invita a pensar en la aplicación práctica del recurso en próximos proyectos académicos o en la difusión de conocimientos en espacios educativos, anticipando un posible proyecto emprendedor.
Tarea o reto
Docente: Propone que los estudiantes finalicen el recurso con base en la retroalimentación recibida y preparen una breve presentación para compartir en la siguiente sesión o en un espacio virtual de la comunidad académica.</w:t>
      </w:r>
    </w:p>
    <w:p/>
    <w:p>
      <w:pPr/>
      <w:r>
        <w:rPr>
          <w:color w:val="2b6cb0"/>
          <w:sz w:val="28"/>
          <w:szCs w:val="28"/>
          <w:b w:val="1"/>
          <w:bCs w:val="1"/>
        </w:rPr>
        <w:t xml:space="preserve">Evaluación</w:t>
      </w:r>
    </w:p>
    <w:p>
      <w:pPr/>
      <w:r>
        <w:rPr>
          <w:b w:val="1"/>
          <w:bCs w:val="1"/>
        </w:rPr>
        <w:t xml:space="preserve">Tipo de evaluación:</w:t>
      </w:r>
      <w:r>
        <w:rPr/>
        <w:t xml:space="preserve"> Diagnóstica al inicio con la identificación de componentes oracionales; formativa durante el análisis, diseño y presentación del recurso; sumativa con la entrega del plan de recurso y reflexión escrita.</w:t>
      </w:r>
    </w:p>
    <w:p>
      <w:pPr/>
      <w:r>
        <w:rPr>
          <w:b w:val="1"/>
          <w:bCs w:val="1"/>
        </w:rPr>
        <w:t xml:space="preserve">Criterios de evaluación:</w:t>
      </w:r>
    </w:p>
    <w:p>
      <w:pPr>
        <w:numPr>
          <w:ilvl w:val="0"/>
          <w:numId w:val="10"/>
        </w:numPr>
      </w:pPr>
      <w:r>
        <w:rPr/>
        <w:t xml:space="preserve">Precisión en el análisis morfosintáctico de oraciones complejas (vinculado al Objetivo 1).</w:t>
      </w:r>
    </w:p>
    <w:p>
      <w:pPr>
        <w:numPr>
          <w:ilvl w:val="0"/>
          <w:numId w:val="10"/>
        </w:numPr>
      </w:pPr>
      <w:r>
        <w:rPr/>
        <w:t xml:space="preserve">Capacidad investigativa y uso crítico de recursos existentes para fundamentar su propuesta (Objetivo 2).</w:t>
      </w:r>
    </w:p>
    <w:p>
      <w:pPr>
        <w:numPr>
          <w:ilvl w:val="0"/>
          <w:numId w:val="10"/>
        </w:numPr>
      </w:pPr>
      <w:r>
        <w:rPr/>
        <w:t xml:space="preserve">Creatividad e innovación en el diseño del recurso educativo (Objetivo 3).</w:t>
      </w:r>
    </w:p>
    <w:p>
      <w:pPr>
        <w:numPr>
          <w:ilvl w:val="0"/>
          <w:numId w:val="10"/>
        </w:numPr>
      </w:pPr>
      <w:r>
        <w:rPr/>
        <w:t xml:space="preserve">Viabilidad y pertinencia del plan emprendedor para la difusión del recurso (Objetivo 4).</w:t>
      </w:r>
    </w:p>
    <w:p>
      <w:pPr/>
      <w:r>
        <w:rPr>
          <w:b w:val="1"/>
          <w:bCs w:val="1"/>
        </w:rPr>
        <w:t xml:space="preserve">Instrumentos sugeridos:</w:t>
      </w:r>
    </w:p>
    <w:p>
      <w:pPr>
        <w:numPr>
          <w:ilvl w:val="0"/>
          <w:numId w:val="11"/>
        </w:numPr>
      </w:pPr>
      <w:r>
        <w:rPr/>
        <w:t xml:space="preserve">Rúbrica para evaluar análisis morfosintáctico y calidad del recurso.</w:t>
      </w:r>
    </w:p>
    <w:p>
      <w:pPr>
        <w:numPr>
          <w:ilvl w:val="0"/>
          <w:numId w:val="11"/>
        </w:numPr>
      </w:pPr>
      <w:r>
        <w:rPr/>
        <w:t xml:space="preserve">Lista de cotejo para seguimiento de actividades colaborativas.</w:t>
      </w:r>
    </w:p>
    <w:p>
      <w:pPr>
        <w:numPr>
          <w:ilvl w:val="0"/>
          <w:numId w:val="11"/>
        </w:numPr>
      </w:pPr>
      <w:r>
        <w:rPr/>
        <w:t xml:space="preserve">Observación directa durante el trabajo en grupo y presentaciones.</w:t>
      </w:r>
    </w:p>
    <w:p>
      <w:pPr>
        <w:numPr>
          <w:ilvl w:val="0"/>
          <w:numId w:val="11"/>
        </w:numPr>
      </w:pPr>
      <w:r>
        <w:rPr/>
        <w:t xml:space="preserve">Autoevaluación y coevaluación del proceso creativo y colaborativo.</w:t>
      </w:r>
    </w:p>
    <w:p>
      <w:pPr/>
      <w:r>
        <w:rPr>
          <w:b w:val="1"/>
          <w:bCs w:val="1"/>
        </w:rPr>
        <w:t xml:space="preserve">Evidencias de aprendizaje:</w:t>
      </w:r>
    </w:p>
    <w:p>
      <w:pPr>
        <w:numPr>
          <w:ilvl w:val="0"/>
          <w:numId w:val="12"/>
        </w:numPr>
      </w:pPr>
      <w:r>
        <w:rPr/>
        <w:t xml:space="preserve">Documento colaborativo con análisis morfosintáctico.</w:t>
      </w:r>
    </w:p>
    <w:p>
      <w:pPr>
        <w:numPr>
          <w:ilvl w:val="0"/>
          <w:numId w:val="12"/>
        </w:numPr>
      </w:pPr>
      <w:r>
        <w:rPr/>
        <w:t xml:space="preserve">Plan detallado del recurso innovador.</w:t>
      </w:r>
    </w:p>
    <w:p>
      <w:pPr>
        <w:numPr>
          <w:ilvl w:val="0"/>
          <w:numId w:val="12"/>
        </w:numPr>
      </w:pPr>
      <w:r>
        <w:rPr/>
        <w:t xml:space="preserve">Presentación oral breve y defensa de la propuesta.</w:t>
      </w:r>
    </w:p>
    <w:p>
      <w:pPr>
        <w:numPr>
          <w:ilvl w:val="0"/>
          <w:numId w:val="12"/>
        </w:numPr>
      </w:pPr>
      <w:r>
        <w:rPr/>
        <w:t xml:space="preserve">Reflexión escrita sobre el aprendizaje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A17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540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0C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11E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F6F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6B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5EC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57E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67C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01A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D5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EB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2026-09-25T19:40:05-05:00</dcterms:created>
  <dcterms:modified xsi:type="dcterms:W3CDTF">2026-09-25T19:40:05-05:00</dcterms:modified>
</cp:coreProperties>
</file>

<file path=docProps/custom.xml><?xml version="1.0" encoding="utf-8"?>
<Properties xmlns="http://schemas.openxmlformats.org/officeDocument/2006/custom-properties" xmlns:vt="http://schemas.openxmlformats.org/officeDocument/2006/docPropsVTypes"/>
</file>