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Green Futures: Exploring Will vs Going To through Environmental Challenges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aprendan a diferenciar y utilizar correctamente las formas del futuro </w:t>
      </w:r>
      <w:r>
        <w:rPr>
          <w:b w:val="1"/>
          <w:bCs w:val="1"/>
        </w:rPr>
        <w:t xml:space="preserve">will</w:t>
      </w:r>
      <w:r>
        <w:rPr/>
        <w:t xml:space="preserve"> y </w:t>
      </w:r>
      <w:r>
        <w:rPr>
          <w:b w:val="1"/>
          <w:bCs w:val="1"/>
        </w:rPr>
        <w:t xml:space="preserve">going to</w:t>
      </w:r>
      <w:r>
        <w:rPr/>
        <w:t xml:space="preserve"> en inglés, en el contexto de problemas ambientales actuales. A través de un proyecto colaborativo, los alumnos investigarán vocabulario específico relacionado con problemas medioambientales, desarrollarán habilidades comunicativas para expresar predicciones y planes futuros, y crearán un producto tangible que refleje sus propuestas para cuidar el planeta. El aprendizaje está diseñado para ser significativo y conectado con la realidad, fomentando la conciencia ecológica y la responsabilidad social. Además, se promueve el trabajo en equipo, la autonomía y el pensamiento crítico, competencias fundamentales para su formación integral y preparación para retos reales.</w:t>
      </w:r>
    </w:p>
    <w:p/>
    <w:p>
      <w:pPr/>
      <w:r>
        <w:rPr>
          <w:color w:val="2b6cb0"/>
          <w:sz w:val="28"/>
          <w:szCs w:val="28"/>
          <w:b w:val="1"/>
          <w:bCs w:val="1"/>
        </w:rPr>
        <w:t xml:space="preserve">Objetivos de Aprendizaje</w:t>
      </w:r>
    </w:p>
    <w:p>
      <w:pPr>
        <w:numPr>
          <w:ilvl w:val="0"/>
          <w:numId w:val="1"/>
        </w:numPr>
      </w:pPr>
      <w:r>
        <w:rPr/>
        <w:t xml:space="preserve">Identificar y explicar el uso correcto de </w:t>
      </w:r>
      <w:r>
        <w:rPr>
          <w:b w:val="1"/>
          <w:bCs w:val="1"/>
        </w:rPr>
        <w:t xml:space="preserve">will</w:t>
      </w:r>
      <w:r>
        <w:rPr/>
        <w:t xml:space="preserve"> y </w:t>
      </w:r>
      <w:r>
        <w:rPr>
          <w:b w:val="1"/>
          <w:bCs w:val="1"/>
        </w:rPr>
        <w:t xml:space="preserve">going to</w:t>
      </w:r>
      <w:r>
        <w:rPr/>
        <w:t xml:space="preserve"> para expresar predicciones y planes futuros.</w:t>
      </w:r>
    </w:p>
    <w:p>
      <w:pPr>
        <w:numPr>
          <w:ilvl w:val="0"/>
          <w:numId w:val="1"/>
        </w:numPr>
      </w:pPr>
      <w:r>
        <w:rPr/>
        <w:t xml:space="preserve">Ampliar y aplicar vocabulario relacionado con problemas ambientales en contextos orales y escritos.</w:t>
      </w:r>
    </w:p>
    <w:p>
      <w:pPr>
        <w:numPr>
          <w:ilvl w:val="0"/>
          <w:numId w:val="1"/>
        </w:numPr>
      </w:pPr>
      <w:r>
        <w:rPr/>
        <w:t xml:space="preserve">Diseñar y crear un proyecto colaborativo que proponga soluciones a problemas ambientales usando estructuras del futuro.</w:t>
      </w:r>
    </w:p>
    <w:p>
      <w:pPr>
        <w:numPr>
          <w:ilvl w:val="0"/>
          <w:numId w:val="1"/>
        </w:numPr>
      </w:pPr>
      <w:r>
        <w:rPr/>
        <w:t xml:space="preserve">Argumentar y presentar ideas en inglés de manera clara y organizada, utilizando el vocabulario y estructuras aprendidas.</w:t>
      </w:r>
    </w:p>
    <w:p>
      <w:pPr>
        <w:numPr>
          <w:ilvl w:val="0"/>
          <w:numId w:val="1"/>
        </w:numPr>
      </w:pPr>
      <w:r>
        <w:rPr/>
        <w:t xml:space="preserve">Reflexionar sobre la importancia del cuidado ambiental y el impacto de sus acciones futuras.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grandes para carteles o pósteres (1 por grupo, aprox. 5 grupos).</w:t>
      </w:r>
    </w:p>
    <w:p>
      <w:pPr>
        <w:numPr>
          <w:ilvl w:val="0"/>
          <w:numId w:val="2"/>
        </w:numPr>
      </w:pPr>
      <w:r>
        <w:rPr/>
        <w:t xml:space="preserve">Marcadores, lápices de colores, tijeras, pegamento, y materiales reciclables para construir maquetas o carteles.</w:t>
      </w:r>
    </w:p>
    <w:p>
      <w:pPr>
        <w:numPr>
          <w:ilvl w:val="0"/>
          <w:numId w:val="2"/>
        </w:numPr>
      </w:pPr>
      <w:r>
        <w:rPr/>
        <w:t xml:space="preserve">Fichas impresas con vocabulario sobre problemas ambientales y estructuras del futuro.</w:t>
      </w:r>
    </w:p>
    <w:p>
      <w:pPr>
        <w:numPr>
          <w:ilvl w:val="0"/>
          <w:numId w:val="2"/>
        </w:numPr>
      </w:pPr>
      <w:r>
        <w:rPr/>
        <w:t xml:space="preserve">Cuadernos o carpetas para cada estudiante.</w:t>
      </w:r>
    </w:p>
    <w:p>
      <w:pPr>
        <w:numPr>
          <w:ilvl w:val="0"/>
          <w:numId w:val="2"/>
        </w:numPr>
      </w:pPr>
      <w:r>
        <w:rPr/>
        <w:t xml:space="preserve">Plataforma digital para búsqueda de información (Google, YouTube, etc.) y para compartir documentos (Google Drive o similar).</w:t>
      </w:r>
    </w:p>
    <w:p>
      <w:pPr>
        <w:numPr>
          <w:ilvl w:val="0"/>
          <w:numId w:val="2"/>
        </w:numPr>
      </w:pPr>
      <w:r>
        <w:rPr/>
        <w:t xml:space="preserve">Videos cortos subtitulados en inglés sobre problemas ambientales y uso del futuro (YouTube u otros recursos educativos).</w:t>
      </w:r>
    </w:p>
    <w:p>
      <w:pPr>
        <w:numPr>
          <w:ilvl w:val="0"/>
          <w:numId w:val="2"/>
        </w:numPr>
      </w:pPr>
      <w:r>
        <w:rPr/>
        <w:t xml:space="preserve">Lista de cotejo para la evaluación del proyecto.</w:t>
      </w:r>
    </w:p>
    <w:p/>
    <w:p>
      <w:pPr/>
      <w:r>
        <w:rPr>
          <w:color w:val="2b6cb0"/>
          <w:sz w:val="28"/>
          <w:szCs w:val="28"/>
          <w:b w:val="1"/>
          <w:bCs w:val="1"/>
        </w:rPr>
        <w:t xml:space="preserve">Requisitos Previos</w:t>
      </w:r>
    </w:p>
    <w:p>
      <w:pPr>
        <w:numPr>
          <w:ilvl w:val="0"/>
          <w:numId w:val="3"/>
        </w:numPr>
      </w:pPr>
      <w:r>
        <w:rPr/>
        <w:t xml:space="preserve">Conocimiento básico de tiempos verbales presentes y pasados en inglés.</w:t>
      </w:r>
    </w:p>
    <w:p>
      <w:pPr>
        <w:numPr>
          <w:ilvl w:val="0"/>
          <w:numId w:val="3"/>
        </w:numPr>
      </w:pPr>
      <w:r>
        <w:rPr/>
        <w:t xml:space="preserve">Familiaridad previa con el uso básico de </w:t>
      </w:r>
      <w:r>
        <w:rPr>
          <w:b w:val="1"/>
          <w:bCs w:val="1"/>
        </w:rPr>
        <w:t xml:space="preserve">will</w:t>
      </w:r>
      <w:r>
        <w:rPr/>
        <w:t xml:space="preserve"> para predicciones y promesas.</w:t>
      </w:r>
    </w:p>
    <w:p>
      <w:pPr>
        <w:numPr>
          <w:ilvl w:val="0"/>
          <w:numId w:val="3"/>
        </w:numPr>
      </w:pPr>
      <w:r>
        <w:rPr/>
        <w:t xml:space="preserve">Vocabulario básico en inglés relacionado con la naturaleza y medio ambiente.</w:t>
      </w:r>
    </w:p>
    <w:p>
      <w:pPr>
        <w:numPr>
          <w:ilvl w:val="0"/>
          <w:numId w:val="3"/>
        </w:numPr>
      </w:pPr>
      <w:r>
        <w:rPr/>
        <w:t xml:space="preserve">Habilidades básicas para trabajar en equipo y comunicarse oralmente en inglés.</w:t>
      </w:r>
    </w:p>
    <w:p/>
    <w:p>
      <w:pPr/>
      <w:r>
        <w:rPr>
          <w:color w:val="2b6cb0"/>
          <w:sz w:val="28"/>
          <w:szCs w:val="28"/>
          <w:b w:val="1"/>
          <w:bCs w:val="1"/>
        </w:rPr>
        <w:t xml:space="preserve">Actividades</w:t>
      </w:r>
    </w:p>
    <w:p>
      <w:pPr/>
      <w:r>
        <w:rPr/>
        <w:t xml:space="preserve">Sesión 1: Introducción al futuro y problemas ambientales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del futuro en inglés y conectar con problemas ambientales, motivando a los estudiantes a explorar el uso de </w:t>
      </w:r>
      <w:r>
        <w:rPr>
          <w:i w:val="1"/>
          <w:iCs w:val="1"/>
        </w:rPr>
        <w:t xml:space="preserve">will</w:t>
      </w:r>
      <w:r>
        <w:rPr/>
        <w:t xml:space="preserve"> y </w:t>
      </w:r>
      <w:r>
        <w:rPr>
          <w:i w:val="1"/>
          <w:iCs w:val="1"/>
        </w:rPr>
        <w:t xml:space="preserve">going to</w:t>
      </w:r>
      <w:r>
        <w:rPr/>
        <w:t xml:space="preserve">.</w:t>
      </w:r>
    </w:p>
    <w:p>
      <w:pPr/>
      <w:r>
        <w:rPr>
          <w:b w:val="1"/>
          <w:bCs w:val="1"/>
        </w:rPr>
        <w:t xml:space="preserve">Activación de conocimientos previos:</w:t>
      </w:r>
    </w:p>
    <w:p>
      <w:pPr>
        <w:numPr>
          <w:ilvl w:val="0"/>
          <w:numId w:val="4"/>
        </w:numPr>
      </w:pPr>
      <w:r>
        <w:rPr>
          <w:b w:val="1"/>
          <w:bCs w:val="1"/>
        </w:rPr>
        <w:t xml:space="preserve">Docente:</w:t>
      </w:r>
      <w:r>
        <w:rPr/>
        <w:t xml:space="preserve"> Proyecta una imagen impactante de un problema ambiental (por ejemplo, contaminación de ríos o deforestación) y pregunta: </w:t>
      </w:r>
      <w:r>
        <w:rPr>
          <w:i w:val="1"/>
          <w:iCs w:val="1"/>
        </w:rPr>
        <w:t xml:space="preserve">"What do you think will happen if we don’t take care of the environment?"</w:t>
      </w:r>
    </w:p>
    <w:p>
      <w:pPr>
        <w:numPr>
          <w:ilvl w:val="0"/>
          <w:numId w:val="4"/>
        </w:numPr>
      </w:pPr>
      <w:r>
        <w:rPr>
          <w:b w:val="1"/>
          <w:bCs w:val="1"/>
        </w:rPr>
        <w:t xml:space="preserve">Estudiantes:</w:t>
      </w:r>
      <w:r>
        <w:rPr/>
        <w:t xml:space="preserve"> Responden oralmente con ideas cortas usando su inglés actual, motivando la participación.</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subtítulos sobre predicciones del futuro ambiental global, enfatizando frases con </w:t>
      </w:r>
      <w:r>
        <w:rPr>
          <w:i w:val="1"/>
          <w:iCs w:val="1"/>
        </w:rPr>
        <w:t xml:space="preserve">will</w:t>
      </w:r>
      <w:r>
        <w:rPr/>
        <w:t xml:space="preserve"> y </w:t>
      </w:r>
      <w:r>
        <w:rPr>
          <w:i w:val="1"/>
          <w:iCs w:val="1"/>
        </w:rPr>
        <w:t xml:space="preserve">going to</w:t>
      </w:r>
      <w:r>
        <w:rPr/>
        <w:t xml:space="preserve">.</w:t>
      </w:r>
    </w:p>
    <w:p>
      <w:pPr>
        <w:numPr>
          <w:ilvl w:val="0"/>
          <w:numId w:val="5"/>
        </w:numPr>
      </w:pPr>
      <w:r>
        <w:rPr>
          <w:b w:val="1"/>
          <w:bCs w:val="1"/>
        </w:rPr>
        <w:t xml:space="preserve">Estudiantes:</w:t>
      </w:r>
      <w:r>
        <w:rPr/>
        <w:t xml:space="preserve"> Observan atentamente y escuchan las frases clave.</w:t>
      </w:r>
    </w:p>
    <w:p>
      <w:pPr/>
      <w:r>
        <w:rPr>
          <w:b w:val="1"/>
          <w:bCs w:val="1"/>
        </w:rPr>
        <w:t xml:space="preserve">Contextualización:</w:t>
      </w:r>
    </w:p>
    <w:p>
      <w:pPr>
        <w:numPr>
          <w:ilvl w:val="0"/>
          <w:numId w:val="6"/>
        </w:numPr>
      </w:pPr>
      <w:r>
        <w:rPr>
          <w:b w:val="1"/>
          <w:bCs w:val="1"/>
        </w:rPr>
        <w:t xml:space="preserve">Docente:</w:t>
      </w:r>
      <w:r>
        <w:rPr/>
        <w:t xml:space="preserve"> Explica brevemente que aprenderán a usar dos formas para hablar del futuro y que aplicarán este conocimiento para hablar de problemas reales que afectan su comunidad y el mundo.</w:t>
      </w:r>
    </w:p>
    <w:p>
      <w:pPr>
        <w:numPr>
          <w:ilvl w:val="0"/>
          <w:numId w:val="6"/>
        </w:numPr>
      </w:pPr>
      <w:r>
        <w:rPr>
          <w:b w:val="1"/>
          <w:bCs w:val="1"/>
        </w:rPr>
        <w:t xml:space="preserve">Estudiantes:</w:t>
      </w:r>
      <w:r>
        <w:rPr/>
        <w:t xml:space="preserve"> Escuchan y toman nota de las palabras nuevas y estructuras.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diferencias entre </w:t>
      </w:r>
      <w:r>
        <w:rPr>
          <w:i w:val="1"/>
          <w:iCs w:val="1"/>
        </w:rPr>
        <w:t xml:space="preserve">will</w:t>
      </w:r>
      <w:r>
        <w:rPr/>
        <w:t xml:space="preserve"> y </w:t>
      </w:r>
      <w:r>
        <w:rPr>
          <w:i w:val="1"/>
          <w:iCs w:val="1"/>
        </w:rPr>
        <w:t xml:space="preserve">going to</w:t>
      </w:r>
      <w:r>
        <w:rPr/>
        <w:t xml:space="preserve"> usando ejemplos relacionados con el medio ambiente, en un formato interactivo (preguntas y respuestas guiadas).</w:t>
      </w:r>
    </w:p>
    <w:p>
      <w:pPr>
        <w:numPr>
          <w:ilvl w:val="0"/>
          <w:numId w:val="7"/>
        </w:numPr>
      </w:pPr>
      <w:r>
        <w:rPr>
          <w:b w:val="1"/>
          <w:bCs w:val="1"/>
        </w:rPr>
        <w:t xml:space="preserve">Estudiantes:</w:t>
      </w:r>
      <w:r>
        <w:rPr/>
        <w:t xml:space="preserve"> Participan activamente, repitiendo y formulando oraciones cortas.</w:t>
      </w:r>
    </w:p>
    <w:p>
      <w:pPr/>
      <w:r>
        <w:rPr>
          <w:b w:val="1"/>
          <w:bCs w:val="1"/>
        </w:rPr>
        <w:t xml:space="preserve">Actividades de aprendizaje activo:</w:t>
      </w:r>
    </w:p>
    <w:p>
      <w:pPr/>
      <w:r>
        <w:rPr/>
        <w:t xml:space="preserve">Actividad 1: "Match It!" – Relacionando frases y imágenes</w:t>
      </w:r>
    </w:p>
    <w:p>
      <w:pPr>
        <w:numPr>
          <w:ilvl w:val="0"/>
          <w:numId w:val="8"/>
        </w:numPr>
      </w:pPr>
      <w:r>
        <w:rPr>
          <w:b w:val="1"/>
          <w:bCs w:val="1"/>
        </w:rPr>
        <w:t xml:space="preserve">Objetivo:</w:t>
      </w:r>
      <w:r>
        <w:rPr/>
        <w:t xml:space="preserve"> Identificar correctamente usos de </w:t>
      </w:r>
      <w:r>
        <w:rPr>
          <w:i w:val="1"/>
          <w:iCs w:val="1"/>
        </w:rPr>
        <w:t xml:space="preserve">will</w:t>
      </w:r>
      <w:r>
        <w:rPr/>
        <w:t xml:space="preserve"> y </w:t>
      </w:r>
      <w:r>
        <w:rPr>
          <w:i w:val="1"/>
          <w:iCs w:val="1"/>
        </w:rPr>
        <w:t xml:space="preserve">going to</w:t>
      </w:r>
      <w:r>
        <w:rPr/>
        <w:t xml:space="preserve">.</w:t>
      </w:r>
    </w:p>
    <w:p>
      <w:pPr>
        <w:numPr>
          <w:ilvl w:val="0"/>
          <w:numId w:val="8"/>
        </w:numPr>
      </w:pPr>
      <w:r>
        <w:rPr>
          <w:b w:val="1"/>
          <w:bCs w:val="1"/>
        </w:rPr>
        <w:t xml:space="preserve">Instrucciones:</w:t>
      </w:r>
      <w:r>
        <w:rPr/>
        <w:t xml:space="preserve"> El docente entrega tarjetas con frases y tarjetas con imágenes de situaciones ambientales. En grupos de 3, los estudiantes emparejan las frases con las imágenes y clasifican si usan </w:t>
      </w:r>
      <w:r>
        <w:rPr>
          <w:i w:val="1"/>
          <w:iCs w:val="1"/>
        </w:rPr>
        <w:t xml:space="preserve">will</w:t>
      </w:r>
      <w:r>
        <w:rPr/>
        <w:t xml:space="preserve"> o </w:t>
      </w:r>
      <w:r>
        <w:rPr>
          <w:i w:val="1"/>
          <w:iCs w:val="1"/>
        </w:rPr>
        <w:t xml:space="preserve">going to</w:t>
      </w:r>
      <w:r>
        <w:rPr/>
        <w:t xml:space="preserv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Un cartel con las parejas correctas pegadas y clasificadas.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formula preguntas guía como: </w:t>
      </w:r>
      <w:r>
        <w:rPr>
          <w:i w:val="1"/>
          <w:iCs w:val="1"/>
        </w:rPr>
        <w:t xml:space="preserve">"Why do you think this sentence uses 'will'?"</w:t>
      </w:r>
      <w:r>
        <w:rPr/>
        <w:t xml:space="preserve"> o </w:t>
      </w:r>
      <w:r>
        <w:rPr>
          <w:i w:val="1"/>
          <w:iCs w:val="1"/>
        </w:rPr>
        <w:t xml:space="preserve">"Is this a plan or a prediction?"</w:t>
      </w:r>
    </w:p>
    <w:p>
      <w:pPr/>
      <w:r>
        <w:rPr/>
        <w:t xml:space="preserve">Actividad 2: "My Environmental Prediction" – Redacción y exposición</w:t>
      </w:r>
    </w:p>
    <w:p>
      <w:pPr>
        <w:numPr>
          <w:ilvl w:val="0"/>
          <w:numId w:val="9"/>
        </w:numPr>
      </w:pPr>
      <w:r>
        <w:rPr>
          <w:b w:val="1"/>
          <w:bCs w:val="1"/>
        </w:rPr>
        <w:t xml:space="preserve">Objetivo:</w:t>
      </w:r>
      <w:r>
        <w:rPr/>
        <w:t xml:space="preserve"> Practicar la producción oral y escrita utilizando el futuro con vocabulario ambiental.</w:t>
      </w:r>
    </w:p>
    <w:p>
      <w:pPr>
        <w:numPr>
          <w:ilvl w:val="0"/>
          <w:numId w:val="9"/>
        </w:numPr>
      </w:pPr>
      <w:r>
        <w:rPr>
          <w:b w:val="1"/>
          <w:bCs w:val="1"/>
        </w:rPr>
        <w:t xml:space="preserve">Instrucciones:</w:t>
      </w:r>
      <w:r>
        <w:rPr/>
        <w:t xml:space="preserve"> Cada estudiante escribe dos oraciones: una con </w:t>
      </w:r>
      <w:r>
        <w:rPr>
          <w:i w:val="1"/>
          <w:iCs w:val="1"/>
        </w:rPr>
        <w:t xml:space="preserve">will</w:t>
      </w:r>
      <w:r>
        <w:rPr/>
        <w:t xml:space="preserve"> y otra con </w:t>
      </w:r>
      <w:r>
        <w:rPr>
          <w:i w:val="1"/>
          <w:iCs w:val="1"/>
        </w:rPr>
        <w:t xml:space="preserve">going to</w:t>
      </w:r>
      <w:r>
        <w:rPr/>
        <w:t xml:space="preserve">, prediciendo o planeando acciones sobre el medio ambiente. Luego, comparten sus oraciones en parejas.</w:t>
      </w:r>
    </w:p>
    <w:p>
      <w:pPr>
        <w:numPr>
          <w:ilvl w:val="0"/>
          <w:numId w:val="9"/>
        </w:numPr>
      </w:pPr>
      <w:r>
        <w:rPr>
          <w:b w:val="1"/>
          <w:bCs w:val="1"/>
        </w:rPr>
        <w:t xml:space="preserve">Organización:</w:t>
      </w:r>
      <w:r>
        <w:rPr/>
        <w:t xml:space="preserve"> Individual y luego en parejas.</w:t>
      </w:r>
    </w:p>
    <w:p>
      <w:pPr>
        <w:numPr>
          <w:ilvl w:val="0"/>
          <w:numId w:val="9"/>
        </w:numPr>
      </w:pPr>
      <w:r>
        <w:rPr>
          <w:b w:val="1"/>
          <w:bCs w:val="1"/>
        </w:rPr>
        <w:t xml:space="preserve">Producto:</w:t>
      </w:r>
      <w:r>
        <w:rPr/>
        <w:t xml:space="preserve"> Texto breve con dos oraciones por estudiante.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Brinda apoyo en vocabulario, corrige errores y fomenta la corrección entre compañeros.</w:t>
      </w:r>
    </w:p>
    <w:p>
      <w:pPr/>
      <w:r>
        <w:rPr>
          <w:b w:val="1"/>
          <w:bCs w:val="1"/>
        </w:rPr>
        <w:t xml:space="preserve">Diferenciación:</w:t>
      </w:r>
    </w:p>
    <w:p>
      <w:pPr>
        <w:numPr>
          <w:ilvl w:val="0"/>
          <w:numId w:val="10"/>
        </w:numPr>
      </w:pPr>
      <w:r>
        <w:rPr/>
        <w:t xml:space="preserve">Estudiantes que terminan antes pueden crear una oración adicional usando vocabulario avanzado sobre el medio ambiente.</w:t>
      </w:r>
    </w:p>
    <w:p>
      <w:pPr>
        <w:numPr>
          <w:ilvl w:val="0"/>
          <w:numId w:val="10"/>
        </w:numPr>
      </w:pPr>
      <w:r>
        <w:rPr/>
        <w:t xml:space="preserve">Estudiantes con dificultad reciben apoyo con un listado de verbos y frases modelo para completar oraciones.</w:t>
      </w:r>
    </w:p>
    <w:p>
      <w:pPr/>
      <w:r>
        <w:rPr>
          <w:b w:val="1"/>
          <w:bCs w:val="1"/>
        </w:rPr>
        <w:t xml:space="preserve">Transición:</w:t>
      </w:r>
      <w:r>
        <w:rPr/>
        <w:t xml:space="preserve"> El docente conecta el aprendizaje de esta sesión con la siguiente, explicando que usarán lo aprendido para crear un proyecto que ayude a su comunidad.</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pide a los estudiantes que compartan en voz alta una oración usando </w:t>
      </w:r>
      <w:r>
        <w:rPr>
          <w:i w:val="1"/>
          <w:iCs w:val="1"/>
        </w:rPr>
        <w:t xml:space="preserve">will</w:t>
      </w:r>
      <w:r>
        <w:rPr/>
        <w:t xml:space="preserve"> y otra con </w:t>
      </w:r>
      <w:r>
        <w:rPr>
          <w:i w:val="1"/>
          <w:iCs w:val="1"/>
        </w:rPr>
        <w:t xml:space="preserve">going to</w:t>
      </w:r>
      <w:r>
        <w:rPr/>
        <w:t xml:space="preserve"> sobre el futuro ambiental.</w:t>
      </w:r>
    </w:p>
    <w:p>
      <w:pPr/>
      <w:r>
        <w:rPr>
          <w:b w:val="1"/>
          <w:bCs w:val="1"/>
        </w:rPr>
        <w:t xml:space="preserve">Reflexión metacognitiva:</w:t>
      </w:r>
    </w:p>
    <w:p>
      <w:pPr>
        <w:numPr>
          <w:ilvl w:val="0"/>
          <w:numId w:val="11"/>
        </w:numPr>
      </w:pPr>
      <w:r>
        <w:rPr/>
        <w:t xml:space="preserve">¿Cuál es la diferencia entre </w:t>
      </w:r>
      <w:r>
        <w:rPr>
          <w:i w:val="1"/>
          <w:iCs w:val="1"/>
        </w:rPr>
        <w:t xml:space="preserve">will</w:t>
      </w:r>
      <w:r>
        <w:rPr/>
        <w:t xml:space="preserve"> y </w:t>
      </w:r>
      <w:r>
        <w:rPr>
          <w:i w:val="1"/>
          <w:iCs w:val="1"/>
        </w:rPr>
        <w:t xml:space="preserve">going to</w:t>
      </w:r>
      <w:r>
        <w:rPr/>
        <w:t xml:space="preserve">?</w:t>
      </w:r>
    </w:p>
    <w:p>
      <w:pPr>
        <w:numPr>
          <w:ilvl w:val="0"/>
          <w:numId w:val="11"/>
        </w:numPr>
      </w:pPr>
      <w:r>
        <w:rPr/>
        <w:t xml:space="preserve">¿Cómo podemos usar estas formas para hablar del futuro del planeta?</w:t>
      </w:r>
    </w:p>
    <w:p>
      <w:pPr>
        <w:numPr>
          <w:ilvl w:val="0"/>
          <w:numId w:val="11"/>
        </w:numPr>
      </w:pPr>
      <w:r>
        <w:rPr/>
        <w:t xml:space="preserve">¿Qué aprendí hoy que puedo usar en mi vida diaria?</w:t>
      </w:r>
    </w:p>
    <w:p>
      <w:pPr/>
      <w:r>
        <w:rPr>
          <w:b w:val="1"/>
          <w:bCs w:val="1"/>
        </w:rPr>
        <w:t xml:space="preserve">Retroalimentación:</w:t>
      </w:r>
      <w:r>
        <w:rPr/>
        <w:t xml:space="preserve"> El docente sugiere correcciones y destaca ejemplos bien logrados.</w:t>
      </w:r>
    </w:p>
    <w:p>
      <w:pPr/>
      <w:r>
        <w:rPr>
          <w:b w:val="1"/>
          <w:bCs w:val="1"/>
        </w:rPr>
        <w:t xml:space="preserve">Transferencia:</w:t>
      </w:r>
      <w:r>
        <w:rPr/>
        <w:t xml:space="preserve"> Se anuncia que en la siguiente sesión comenzarán a investigar problemas ambientales específicos para su proyecto.</w:t>
      </w:r>
    </w:p>
    <w:p>
      <w:pPr/>
      <w:r>
        <w:rPr/>
        <w:t xml:space="preserve">Sesión 2: Investigación y vocabulario ambiental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motivar la investigación sobre problemas ambientales para el proyecto.</w:t>
      </w:r>
    </w:p>
    <w:p>
      <w:pPr/>
      <w:r>
        <w:rPr>
          <w:b w:val="1"/>
          <w:bCs w:val="1"/>
        </w:rPr>
        <w:t xml:space="preserve">Activación de conocimientos previos:</w:t>
      </w:r>
    </w:p>
    <w:p>
      <w:pPr>
        <w:numPr>
          <w:ilvl w:val="0"/>
          <w:numId w:val="12"/>
        </w:numPr>
      </w:pPr>
      <w:r>
        <w:rPr>
          <w:b w:val="1"/>
          <w:bCs w:val="1"/>
        </w:rPr>
        <w:t xml:space="preserve">Docente:</w:t>
      </w:r>
      <w:r>
        <w:rPr/>
        <w:t xml:space="preserve"> Realiza una breve lluvia de ideas con la pregunta: </w:t>
      </w:r>
      <w:r>
        <w:rPr>
          <w:i w:val="1"/>
          <w:iCs w:val="1"/>
        </w:rPr>
        <w:t xml:space="preserve">"What environmental problems do you know in our community or the world?"</w:t>
      </w:r>
    </w:p>
    <w:p>
      <w:pPr>
        <w:numPr>
          <w:ilvl w:val="0"/>
          <w:numId w:val="12"/>
        </w:numPr>
      </w:pPr>
      <w:r>
        <w:rPr>
          <w:b w:val="1"/>
          <w:bCs w:val="1"/>
        </w:rPr>
        <w:t xml:space="preserve">Estudiantes:</w:t>
      </w:r>
      <w:r>
        <w:rPr/>
        <w:t xml:space="preserve"> Participan nombrando problemas y vocabulario que recuerdan.</w:t>
      </w:r>
    </w:p>
    <w:p>
      <w:pPr/>
      <w:r>
        <w:rPr>
          <w:b w:val="1"/>
          <w:bCs w:val="1"/>
        </w:rPr>
        <w:t xml:space="preserve">Motivación y enganche:</w:t>
      </w:r>
    </w:p>
    <w:p>
      <w:pPr>
        <w:numPr>
          <w:ilvl w:val="0"/>
          <w:numId w:val="13"/>
        </w:numPr>
      </w:pPr>
      <w:r>
        <w:rPr>
          <w:b w:val="1"/>
          <w:bCs w:val="1"/>
        </w:rPr>
        <w:t xml:space="preserve">Docente:</w:t>
      </w:r>
      <w:r>
        <w:rPr/>
        <w:t xml:space="preserve"> Presenta un reto: </w:t>
      </w:r>
      <w:r>
        <w:rPr>
          <w:i w:val="1"/>
          <w:iCs w:val="1"/>
        </w:rPr>
        <w:t xml:space="preserve">"Our task is to create a plan to help solve one environmental problem. Let’s learn more about them!"</w:t>
      </w:r>
    </w:p>
    <w:p>
      <w:pPr>
        <w:numPr>
          <w:ilvl w:val="0"/>
          <w:numId w:val="13"/>
        </w:numPr>
      </w:pPr>
      <w:r>
        <w:rPr>
          <w:b w:val="1"/>
          <w:bCs w:val="1"/>
        </w:rPr>
        <w:t xml:space="preserve">Estudiantes:</w:t>
      </w:r>
      <w:r>
        <w:rPr/>
        <w:t xml:space="preserve"> Se muestran interesados y listos para investigar.</w:t>
      </w:r>
    </w:p>
    <w:p>
      <w:pPr/>
      <w:r>
        <w:rPr>
          <w:b w:val="1"/>
          <w:bCs w:val="1"/>
        </w:rPr>
        <w:t xml:space="preserve">Contextualización:</w:t>
      </w:r>
      <w:r>
        <w:rPr/>
        <w:t xml:space="preserve"> El docente explica que conocerán vocabulario específico que les ayudará a hablar y escribir mejor sobre estos temas.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interactiva de vocabulario clave sobre problemas ambientales (pollution, deforestation, climate change, recycling, etc.) con tarjetas ilustradas y definición en inglés simple.</w:t>
      </w:r>
    </w:p>
    <w:p>
      <w:pPr/>
      <w:r>
        <w:rPr>
          <w:b w:val="1"/>
          <w:bCs w:val="1"/>
        </w:rPr>
        <w:t xml:space="preserve">Actividades de aprendizaje activo:</w:t>
      </w:r>
    </w:p>
    <w:p>
      <w:pPr/>
      <w:r>
        <w:rPr/>
        <w:t xml:space="preserve">Actividad 1: "Vocabulary Carousel"</w:t>
      </w:r>
    </w:p>
    <w:p>
      <w:pPr>
        <w:numPr>
          <w:ilvl w:val="0"/>
          <w:numId w:val="14"/>
        </w:numPr>
      </w:pPr>
      <w:r>
        <w:rPr>
          <w:b w:val="1"/>
          <w:bCs w:val="1"/>
        </w:rPr>
        <w:t xml:space="preserve">Objetivo:</w:t>
      </w:r>
      <w:r>
        <w:rPr/>
        <w:t xml:space="preserve"> Aprender y practicar nuevo vocabulario ambiental.</w:t>
      </w:r>
    </w:p>
    <w:p>
      <w:pPr>
        <w:numPr>
          <w:ilvl w:val="0"/>
          <w:numId w:val="14"/>
        </w:numPr>
      </w:pPr>
      <w:r>
        <w:rPr>
          <w:b w:val="1"/>
          <w:bCs w:val="1"/>
        </w:rPr>
        <w:t xml:space="preserve">Instrucciones:</w:t>
      </w:r>
      <w:r>
        <w:rPr/>
        <w:t xml:space="preserve"> En grupos, los estudiantes rotan por estaciones con tarjetas que tienen imágenes y definiciones para relacionarlas.</w:t>
      </w:r>
    </w:p>
    <w:p>
      <w:pPr>
        <w:numPr>
          <w:ilvl w:val="0"/>
          <w:numId w:val="14"/>
        </w:numPr>
      </w:pPr>
      <w:r>
        <w:rPr>
          <w:b w:val="1"/>
          <w:bCs w:val="1"/>
        </w:rPr>
        <w:t xml:space="preserve">Organización:</w:t>
      </w:r>
      <w:r>
        <w:rPr/>
        <w:t xml:space="preserve"> Grupos de 4, rotando cada 7 minutos por 6 estaciones.</w:t>
      </w:r>
    </w:p>
    <w:p>
      <w:pPr>
        <w:numPr>
          <w:ilvl w:val="0"/>
          <w:numId w:val="14"/>
        </w:numPr>
      </w:pPr>
      <w:r>
        <w:rPr>
          <w:b w:val="1"/>
          <w:bCs w:val="1"/>
        </w:rPr>
        <w:t xml:space="preserve">Producto:</w:t>
      </w:r>
      <w:r>
        <w:rPr/>
        <w:t xml:space="preserve"> Registro de vocabulario en sus cuadernos con definiciones y ejemplos.</w:t>
      </w:r>
    </w:p>
    <w:p>
      <w:pPr>
        <w:numPr>
          <w:ilvl w:val="0"/>
          <w:numId w:val="14"/>
        </w:numPr>
      </w:pPr>
      <w:r>
        <w:rPr>
          <w:b w:val="1"/>
          <w:bCs w:val="1"/>
        </w:rPr>
        <w:t xml:space="preserve">Tiempo:</w:t>
      </w:r>
      <w:r>
        <w:rPr/>
        <w:t xml:space="preserve"> 42 minutos.</w:t>
      </w:r>
    </w:p>
    <w:p>
      <w:pPr>
        <w:numPr>
          <w:ilvl w:val="0"/>
          <w:numId w:val="14"/>
        </w:numPr>
      </w:pPr>
      <w:r>
        <w:rPr>
          <w:b w:val="1"/>
          <w:bCs w:val="1"/>
        </w:rPr>
        <w:t xml:space="preserve">Rol docente:</w:t>
      </w:r>
      <w:r>
        <w:rPr/>
        <w:t xml:space="preserve"> Monitorea, aclara dudas y fomenta que usen el vocabulario en oraciones cortas durante la actividad.</w:t>
      </w:r>
    </w:p>
    <w:p>
      <w:pPr/>
      <w:r>
        <w:rPr/>
        <w:t xml:space="preserve">Actividad 2: "Quick Quiz" (quiz rápido)</w:t>
      </w:r>
    </w:p>
    <w:p>
      <w:pPr>
        <w:numPr>
          <w:ilvl w:val="0"/>
          <w:numId w:val="15"/>
        </w:numPr>
      </w:pPr>
      <w:r>
        <w:rPr>
          <w:b w:val="1"/>
          <w:bCs w:val="1"/>
        </w:rPr>
        <w:t xml:space="preserve">Objetivo:</w:t>
      </w:r>
      <w:r>
        <w:rPr/>
        <w:t xml:space="preserve"> Reforzar la comprensión del vocabulario ambiental.</w:t>
      </w:r>
    </w:p>
    <w:p>
      <w:pPr>
        <w:numPr>
          <w:ilvl w:val="0"/>
          <w:numId w:val="15"/>
        </w:numPr>
      </w:pPr>
      <w:r>
        <w:rPr>
          <w:b w:val="1"/>
          <w:bCs w:val="1"/>
        </w:rPr>
        <w:t xml:space="preserve">Instrucciones:</w:t>
      </w:r>
      <w:r>
        <w:rPr/>
        <w:t xml:space="preserve"> En plenaria, el docente hace preguntas rápidas sobre definiciones o ejemplos y los estudiantes responden levantando tarjetas con palabras o diciendo la respuesta.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activa y corrección inmediata.</w:t>
      </w:r>
    </w:p>
    <w:p>
      <w:pPr>
        <w:numPr>
          <w:ilvl w:val="0"/>
          <w:numId w:val="15"/>
        </w:numPr>
      </w:pPr>
      <w:r>
        <w:rPr>
          <w:b w:val="1"/>
          <w:bCs w:val="1"/>
        </w:rPr>
        <w:t xml:space="preserve">Tiempo:</w:t>
      </w:r>
      <w:r>
        <w:rPr/>
        <w:t xml:space="preserve"> 3 minutos.</w:t>
      </w:r>
    </w:p>
    <w:p>
      <w:pPr>
        <w:numPr>
          <w:ilvl w:val="0"/>
          <w:numId w:val="15"/>
        </w:numPr>
      </w:pPr>
      <w:r>
        <w:rPr>
          <w:b w:val="1"/>
          <w:bCs w:val="1"/>
        </w:rPr>
        <w:t xml:space="preserve">Rol docente:</w:t>
      </w:r>
      <w:r>
        <w:rPr/>
        <w:t xml:space="preserve"> Da feedback inmediato y corrige errores.</w:t>
      </w:r>
    </w:p>
    <w:p>
      <w:pPr/>
      <w:r>
        <w:rPr>
          <w:b w:val="1"/>
          <w:bCs w:val="1"/>
        </w:rPr>
        <w:t xml:space="preserve">Diferenciación:</w:t>
      </w:r>
    </w:p>
    <w:p>
      <w:pPr>
        <w:numPr>
          <w:ilvl w:val="0"/>
          <w:numId w:val="16"/>
        </w:numPr>
      </w:pPr>
      <w:r>
        <w:rPr/>
        <w:t xml:space="preserve">Estudiantes con mayor facilidad pueden crear oraciones adicionales con el vocabulario.</w:t>
      </w:r>
    </w:p>
    <w:p>
      <w:pPr>
        <w:numPr>
          <w:ilvl w:val="0"/>
          <w:numId w:val="16"/>
        </w:numPr>
      </w:pPr>
      <w:r>
        <w:rPr/>
        <w:t xml:space="preserve">Estudiantes con dificultades reciben apoyo con imágenes y traducciones al español para facilitar comprensión.</w:t>
      </w:r>
    </w:p>
    <w:p>
      <w:pPr/>
      <w:r>
        <w:rPr>
          <w:b w:val="1"/>
          <w:bCs w:val="1"/>
        </w:rPr>
        <w:t xml:space="preserve">Transición:</w:t>
      </w:r>
      <w:r>
        <w:rPr/>
        <w:t xml:space="preserve"> El docente explica que en la próxima sesión aplicarán vocabulario y estructuras para planear sus proyectos.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palabra nueva y explica su significado en inglés.</w:t>
      </w:r>
    </w:p>
    <w:p>
      <w:pPr/>
      <w:r>
        <w:rPr>
          <w:b w:val="1"/>
          <w:bCs w:val="1"/>
        </w:rPr>
        <w:t xml:space="preserve">Reflexión metacognitiva:</w:t>
      </w:r>
    </w:p>
    <w:p>
      <w:pPr>
        <w:numPr>
          <w:ilvl w:val="0"/>
          <w:numId w:val="17"/>
        </w:numPr>
      </w:pPr>
      <w:r>
        <w:rPr/>
        <w:t xml:space="preserve">¿Qué palabra nueva aprendiste hoy?</w:t>
      </w:r>
    </w:p>
    <w:p>
      <w:pPr>
        <w:numPr>
          <w:ilvl w:val="0"/>
          <w:numId w:val="17"/>
        </w:numPr>
      </w:pPr>
      <w:r>
        <w:rPr/>
        <w:t xml:space="preserve">¿Cómo puedes usar estas palabras para hablar del futuro de nuestro planeta?</w:t>
      </w:r>
    </w:p>
    <w:p>
      <w:pPr>
        <w:numPr>
          <w:ilvl w:val="0"/>
          <w:numId w:val="17"/>
        </w:numPr>
      </w:pPr>
      <w:r>
        <w:rPr/>
        <w:t xml:space="preserve">¿Qué te gustaría investigar más para tu proyecto?</w:t>
      </w:r>
    </w:p>
    <w:p>
      <w:pPr/>
      <w:r>
        <w:rPr>
          <w:b w:val="1"/>
          <w:bCs w:val="1"/>
        </w:rPr>
        <w:t xml:space="preserve">Retroalimentación:</w:t>
      </w:r>
      <w:r>
        <w:rPr/>
        <w:t xml:space="preserve"> El docente reconoce aportaciones y motiva curiosidad.</w:t>
      </w:r>
    </w:p>
    <w:p>
      <w:pPr/>
      <w:r>
        <w:rPr>
          <w:b w:val="1"/>
          <w:bCs w:val="1"/>
        </w:rPr>
        <w:t xml:space="preserve">Transferencia:</w:t>
      </w:r>
      <w:r>
        <w:rPr/>
        <w:t xml:space="preserve"> Anticipa que usarán este vocabulario y el futuro para presentar sus ideas.</w:t>
      </w:r>
    </w:p>
    <w:p>
      <w:pPr/>
      <w:r>
        <w:rPr/>
        <w:t xml:space="preserve">Sesión 3: Planificación del proyecto - usando will y going 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planear un proyecto usando estructuras del futuro y vocabulario ambiental.</w:t>
      </w:r>
    </w:p>
    <w:p>
      <w:pPr/>
      <w:r>
        <w:rPr>
          <w:b w:val="1"/>
          <w:bCs w:val="1"/>
        </w:rPr>
        <w:t xml:space="preserve">Activación de conocimientos previos:</w:t>
      </w:r>
    </w:p>
    <w:p>
      <w:pPr>
        <w:numPr>
          <w:ilvl w:val="0"/>
          <w:numId w:val="18"/>
        </w:numPr>
      </w:pPr>
      <w:r>
        <w:rPr>
          <w:b w:val="1"/>
          <w:bCs w:val="1"/>
        </w:rPr>
        <w:t xml:space="preserve">Docente:</w:t>
      </w:r>
      <w:r>
        <w:rPr/>
        <w:t xml:space="preserve"> Pregunta a los estudiantes: </w:t>
      </w:r>
      <w:r>
        <w:rPr>
          <w:i w:val="1"/>
          <w:iCs w:val="1"/>
        </w:rPr>
        <w:t xml:space="preserve">"What are you going to do to help the environment?"</w:t>
      </w:r>
      <w:r>
        <w:rPr/>
        <w:t xml:space="preserve"> y </w:t>
      </w:r>
      <w:r>
        <w:rPr>
          <w:i w:val="1"/>
          <w:iCs w:val="1"/>
        </w:rPr>
        <w:t xml:space="preserve">"What will happen if we don’t act?"</w:t>
      </w:r>
    </w:p>
    <w:p>
      <w:pPr>
        <w:numPr>
          <w:ilvl w:val="0"/>
          <w:numId w:val="18"/>
        </w:numPr>
      </w:pPr>
      <w:r>
        <w:rPr>
          <w:b w:val="1"/>
          <w:bCs w:val="1"/>
        </w:rPr>
        <w:t xml:space="preserve">Estudiantes:</w:t>
      </w:r>
      <w:r>
        <w:rPr/>
        <w:t xml:space="preserve"> Responden oralmente usando lo aprendido.</w:t>
      </w:r>
    </w:p>
    <w:p>
      <w:pPr/>
      <w:r>
        <w:rPr>
          <w:b w:val="1"/>
          <w:bCs w:val="1"/>
        </w:rPr>
        <w:t xml:space="preserve">Motivación y enganche:</w:t>
      </w:r>
    </w:p>
    <w:p>
      <w:pPr>
        <w:numPr>
          <w:ilvl w:val="0"/>
          <w:numId w:val="19"/>
        </w:numPr>
      </w:pPr>
      <w:r>
        <w:rPr>
          <w:b w:val="1"/>
          <w:bCs w:val="1"/>
        </w:rPr>
        <w:t xml:space="preserve">Docente:</w:t>
      </w:r>
      <w:r>
        <w:rPr/>
        <w:t xml:space="preserve"> Explica que van a crear un plan para solucionar un problema ambiental y que deben usar </w:t>
      </w:r>
      <w:r>
        <w:rPr>
          <w:i w:val="1"/>
          <w:iCs w:val="1"/>
        </w:rPr>
        <w:t xml:space="preserve">will</w:t>
      </w:r>
      <w:r>
        <w:rPr/>
        <w:t xml:space="preserve"> y </w:t>
      </w:r>
      <w:r>
        <w:rPr>
          <w:i w:val="1"/>
          <w:iCs w:val="1"/>
        </w:rPr>
        <w:t xml:space="preserve">going to</w:t>
      </w:r>
      <w:r>
        <w:rPr/>
        <w:t xml:space="preserve"> para expresarlo.</w:t>
      </w:r>
    </w:p>
    <w:p>
      <w:pPr>
        <w:numPr>
          <w:ilvl w:val="0"/>
          <w:numId w:val="19"/>
        </w:numPr>
      </w:pPr>
      <w:r>
        <w:rPr>
          <w:b w:val="1"/>
          <w:bCs w:val="1"/>
        </w:rPr>
        <w:t xml:space="preserve">Estudiantes:</w:t>
      </w:r>
      <w:r>
        <w:rPr/>
        <w:t xml:space="preserve"> Muestran entusiasmo y se preparan para trabajar en equipo.</w:t>
      </w:r>
    </w:p>
    <w:p>
      <w:pPr/>
      <w:r>
        <w:rPr>
          <w:b w:val="1"/>
          <w:bCs w:val="1"/>
        </w:rPr>
        <w:t xml:space="preserve">Contextualización:</w:t>
      </w:r>
      <w:r>
        <w:rPr/>
        <w:t xml:space="preserve"> Se vincula el proyecto con acciones concretas que pueden hacer como estudiantes y comunidad.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 modelo de plan sencillo que incluye predicciones y planes con </w:t>
      </w:r>
      <w:r>
        <w:rPr>
          <w:i w:val="1"/>
          <w:iCs w:val="1"/>
        </w:rPr>
        <w:t xml:space="preserve">will</w:t>
      </w:r>
      <w:r>
        <w:rPr/>
        <w:t xml:space="preserve"> y </w:t>
      </w:r>
      <w:r>
        <w:rPr>
          <w:i w:val="1"/>
          <w:iCs w:val="1"/>
        </w:rPr>
        <w:t xml:space="preserve">going to</w:t>
      </w:r>
      <w:r>
        <w:rPr/>
        <w:t xml:space="preserve">.</w:t>
      </w:r>
    </w:p>
    <w:p>
      <w:pPr/>
      <w:r>
        <w:rPr>
          <w:b w:val="1"/>
          <w:bCs w:val="1"/>
        </w:rPr>
        <w:t xml:space="preserve">Actividades de aprendizaje activo:</w:t>
      </w:r>
    </w:p>
    <w:p>
      <w:pPr/>
      <w:r>
        <w:rPr/>
        <w:t xml:space="preserve">Actividad 1: "Project Brainstorming"</w:t>
      </w:r>
    </w:p>
    <w:p>
      <w:pPr>
        <w:numPr>
          <w:ilvl w:val="0"/>
          <w:numId w:val="20"/>
        </w:numPr>
      </w:pPr>
      <w:r>
        <w:rPr>
          <w:b w:val="1"/>
          <w:bCs w:val="1"/>
        </w:rPr>
        <w:t xml:space="preserve">Objetivo:</w:t>
      </w:r>
      <w:r>
        <w:rPr/>
        <w:t xml:space="preserve"> Generar ideas para el proyecto usando vocabulario y futuro.</w:t>
      </w:r>
    </w:p>
    <w:p>
      <w:pPr>
        <w:numPr>
          <w:ilvl w:val="0"/>
          <w:numId w:val="20"/>
        </w:numPr>
      </w:pPr>
      <w:r>
        <w:rPr>
          <w:b w:val="1"/>
          <w:bCs w:val="1"/>
        </w:rPr>
        <w:t xml:space="preserve">Instrucciones:</w:t>
      </w:r>
      <w:r>
        <w:rPr/>
        <w:t xml:space="preserve"> En grupos, los estudiantes listan problemas ambientales y deciden cuál abordarán. Luego, escriben predicciones (</w:t>
      </w:r>
      <w:r>
        <w:rPr>
          <w:i w:val="1"/>
          <w:iCs w:val="1"/>
        </w:rPr>
        <w:t xml:space="preserve">will</w:t>
      </w:r>
      <w:r>
        <w:rPr/>
        <w:t xml:space="preserve">) y planes (</w:t>
      </w:r>
      <w:r>
        <w:rPr>
          <w:i w:val="1"/>
          <w:iCs w:val="1"/>
        </w:rPr>
        <w:t xml:space="preserve">going to</w:t>
      </w:r>
      <w:r>
        <w:rPr/>
        <w:t xml:space="preserve">).</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Lista de ideas con oraciones en futuro.</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Facilita el diálogo, corrige y sugiere vocabulario.</w:t>
      </w:r>
    </w:p>
    <w:p>
      <w:pPr/>
      <w:r>
        <w:rPr/>
        <w:t xml:space="preserve">Actividad 2: "Drafting the Plan"</w:t>
      </w:r>
    </w:p>
    <w:p>
      <w:pPr>
        <w:numPr>
          <w:ilvl w:val="0"/>
          <w:numId w:val="21"/>
        </w:numPr>
      </w:pPr>
      <w:r>
        <w:rPr>
          <w:b w:val="1"/>
          <w:bCs w:val="1"/>
        </w:rPr>
        <w:t xml:space="preserve">Objetivo:</w:t>
      </w:r>
      <w:r>
        <w:rPr/>
        <w:t xml:space="preserve"> Redactar un borrador del plan del proyecto usando las estructuras estudiadas.</w:t>
      </w:r>
    </w:p>
    <w:p>
      <w:pPr>
        <w:numPr>
          <w:ilvl w:val="0"/>
          <w:numId w:val="21"/>
        </w:numPr>
      </w:pPr>
      <w:r>
        <w:rPr>
          <w:b w:val="1"/>
          <w:bCs w:val="1"/>
        </w:rPr>
        <w:t xml:space="preserve">Instrucciones:</w:t>
      </w:r>
      <w:r>
        <w:rPr/>
        <w:t xml:space="preserve"> Los grupos escriben un texto breve con sus predicciones y planes, usando </w:t>
      </w:r>
      <w:r>
        <w:rPr>
          <w:i w:val="1"/>
          <w:iCs w:val="1"/>
        </w:rPr>
        <w:t xml:space="preserve">will</w:t>
      </w:r>
      <w:r>
        <w:rPr/>
        <w:t xml:space="preserve"> y </w:t>
      </w:r>
      <w:r>
        <w:rPr>
          <w:i w:val="1"/>
          <w:iCs w:val="1"/>
        </w:rPr>
        <w:t xml:space="preserve">going to</w:t>
      </w:r>
      <w:r>
        <w:rPr/>
        <w:t xml:space="preserve">.</w:t>
      </w:r>
    </w:p>
    <w:p>
      <w:pPr>
        <w:numPr>
          <w:ilvl w:val="0"/>
          <w:numId w:val="21"/>
        </w:numPr>
      </w:pPr>
      <w:r>
        <w:rPr>
          <w:b w:val="1"/>
          <w:bCs w:val="1"/>
        </w:rPr>
        <w:t xml:space="preserve">Organización:</w:t>
      </w:r>
      <w:r>
        <w:rPr/>
        <w:t xml:space="preserve"> Grupos.</w:t>
      </w:r>
    </w:p>
    <w:p>
      <w:pPr>
        <w:numPr>
          <w:ilvl w:val="0"/>
          <w:numId w:val="21"/>
        </w:numPr>
      </w:pPr>
      <w:r>
        <w:rPr>
          <w:b w:val="1"/>
          <w:bCs w:val="1"/>
        </w:rPr>
        <w:t xml:space="preserve">Producto:</w:t>
      </w:r>
      <w:r>
        <w:rPr/>
        <w:t xml:space="preserve"> Texto borrador del plan.</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Revisa avances, da retroalimentación y apoya con correcciones.</w:t>
      </w:r>
    </w:p>
    <w:p>
      <w:pPr/>
      <w:r>
        <w:rPr>
          <w:b w:val="1"/>
          <w:bCs w:val="1"/>
        </w:rPr>
        <w:t xml:space="preserve">Diferenciación:</w:t>
      </w:r>
    </w:p>
    <w:p>
      <w:pPr>
        <w:numPr>
          <w:ilvl w:val="0"/>
          <w:numId w:val="22"/>
        </w:numPr>
      </w:pPr>
      <w:r>
        <w:rPr/>
        <w:t xml:space="preserve">Estudiantes adelantados pueden agregar vocabulario avanzado o ejemplos extras.</w:t>
      </w:r>
    </w:p>
    <w:p>
      <w:pPr>
        <w:numPr>
          <w:ilvl w:val="0"/>
          <w:numId w:val="22"/>
        </w:numPr>
      </w:pPr>
      <w:r>
        <w:rPr/>
        <w:t xml:space="preserve">Estudiantes con dificultades pueden usar plantillas con espacios para completar oraciones.</w:t>
      </w:r>
    </w:p>
    <w:p>
      <w:pPr/>
      <w:r>
        <w:rPr>
          <w:b w:val="1"/>
          <w:bCs w:val="1"/>
        </w:rPr>
        <w:t xml:space="preserve">Transición:</w:t>
      </w:r>
      <w:r>
        <w:rPr/>
        <w:t xml:space="preserve"> El docente explica que en la próxima sesión elaborarán el producto final del proyecto.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oración con </w:t>
      </w:r>
      <w:r>
        <w:rPr>
          <w:i w:val="1"/>
          <w:iCs w:val="1"/>
        </w:rPr>
        <w:t xml:space="preserve">will</w:t>
      </w:r>
      <w:r>
        <w:rPr/>
        <w:t xml:space="preserve"> y otra con </w:t>
      </w:r>
      <w:r>
        <w:rPr>
          <w:i w:val="1"/>
          <w:iCs w:val="1"/>
        </w:rPr>
        <w:t xml:space="preserve">going to</w:t>
      </w:r>
      <w:r>
        <w:rPr/>
        <w:t xml:space="preserve"> de su plan.</w:t>
      </w:r>
    </w:p>
    <w:p>
      <w:pPr/>
      <w:r>
        <w:rPr>
          <w:b w:val="1"/>
          <w:bCs w:val="1"/>
        </w:rPr>
        <w:t xml:space="preserve">Reflexión metacognitiva:</w:t>
      </w:r>
    </w:p>
    <w:p>
      <w:pPr>
        <w:numPr>
          <w:ilvl w:val="0"/>
          <w:numId w:val="23"/>
        </w:numPr>
      </w:pPr>
      <w:r>
        <w:rPr/>
        <w:t xml:space="preserve">¿Qué diferencias notaste entre usar </w:t>
      </w:r>
      <w:r>
        <w:rPr>
          <w:i w:val="1"/>
          <w:iCs w:val="1"/>
        </w:rPr>
        <w:t xml:space="preserve">will</w:t>
      </w:r>
      <w:r>
        <w:rPr/>
        <w:t xml:space="preserve"> y </w:t>
      </w:r>
      <w:r>
        <w:rPr>
          <w:i w:val="1"/>
          <w:iCs w:val="1"/>
        </w:rPr>
        <w:t xml:space="preserve">going to</w:t>
      </w:r>
      <w:r>
        <w:rPr/>
        <w:t xml:space="preserve"> en tu plan?</w:t>
      </w:r>
    </w:p>
    <w:p>
      <w:pPr>
        <w:numPr>
          <w:ilvl w:val="0"/>
          <w:numId w:val="23"/>
        </w:numPr>
      </w:pPr>
      <w:r>
        <w:rPr/>
        <w:t xml:space="preserve">¿Cómo te ayudó el vocabulario ambiental para expresar tus ideas?</w:t>
      </w:r>
    </w:p>
    <w:p>
      <w:pPr>
        <w:numPr>
          <w:ilvl w:val="0"/>
          <w:numId w:val="23"/>
        </w:numPr>
      </w:pPr>
      <w:r>
        <w:rPr/>
        <w:t xml:space="preserve">¿Qué aprendiste trabajando en equipo?</w:t>
      </w:r>
    </w:p>
    <w:p>
      <w:pPr/>
      <w:r>
        <w:rPr>
          <w:b w:val="1"/>
          <w:bCs w:val="1"/>
        </w:rPr>
        <w:t xml:space="preserve">Retroalimentación:</w:t>
      </w:r>
      <w:r>
        <w:rPr/>
        <w:t xml:space="preserve"> Comentarios positivos y sugerencias para mejorar.</w:t>
      </w:r>
    </w:p>
    <w:p>
      <w:pPr/>
      <w:r>
        <w:rPr>
          <w:b w:val="1"/>
          <w:bCs w:val="1"/>
        </w:rPr>
        <w:t xml:space="preserve">Transferencia:</w:t>
      </w:r>
      <w:r>
        <w:rPr/>
        <w:t xml:space="preserve"> Invitación a preparar materiales para la creación del proyecto.</w:t>
      </w:r>
    </w:p>
    <w:p>
      <w:pPr/>
      <w:r>
        <w:rPr/>
        <w:t xml:space="preserve">Sesión 4: Creación del proyecto - expresando el futuro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el trabajo para construir un producto que refleje el plan con uso de futuro y vocabulario ambiental.</w:t>
      </w:r>
    </w:p>
    <w:p>
      <w:pPr/>
      <w:r>
        <w:rPr>
          <w:b w:val="1"/>
          <w:bCs w:val="1"/>
        </w:rPr>
        <w:t xml:space="preserve">Activación de conocimientos previos:</w:t>
      </w:r>
    </w:p>
    <w:p>
      <w:pPr>
        <w:numPr>
          <w:ilvl w:val="0"/>
          <w:numId w:val="24"/>
        </w:numPr>
      </w:pPr>
      <w:r>
        <w:rPr>
          <w:b w:val="1"/>
          <w:bCs w:val="1"/>
        </w:rPr>
        <w:t xml:space="preserve">Docente:</w:t>
      </w:r>
      <w:r>
        <w:rPr/>
        <w:t xml:space="preserve"> Repasa con preguntas: </w:t>
      </w:r>
      <w:r>
        <w:rPr>
          <w:i w:val="1"/>
          <w:iCs w:val="1"/>
        </w:rPr>
        <w:t xml:space="preserve">"What will your project do?"</w:t>
      </w:r>
      <w:r>
        <w:rPr/>
        <w:t xml:space="preserve"> y </w:t>
      </w:r>
      <w:r>
        <w:rPr>
          <w:i w:val="1"/>
          <w:iCs w:val="1"/>
        </w:rPr>
        <w:t xml:space="preserve">"What are you going to include?"</w:t>
      </w:r>
    </w:p>
    <w:p>
      <w:pPr>
        <w:numPr>
          <w:ilvl w:val="0"/>
          <w:numId w:val="24"/>
        </w:numPr>
      </w:pPr>
      <w:r>
        <w:rPr>
          <w:b w:val="1"/>
          <w:bCs w:val="1"/>
        </w:rPr>
        <w:t xml:space="preserve">Estudiantes:</w:t>
      </w:r>
      <w:r>
        <w:rPr/>
        <w:t xml:space="preserve"> Responden y recuerdan su plan.</w:t>
      </w:r>
    </w:p>
    <w:p>
      <w:pPr/>
      <w:r>
        <w:rPr>
          <w:b w:val="1"/>
          <w:bCs w:val="1"/>
        </w:rPr>
        <w:t xml:space="preserve">Motivación y enganche:</w:t>
      </w:r>
    </w:p>
    <w:p>
      <w:pPr>
        <w:numPr>
          <w:ilvl w:val="0"/>
          <w:numId w:val="25"/>
        </w:numPr>
      </w:pPr>
      <w:r>
        <w:rPr>
          <w:b w:val="1"/>
          <w:bCs w:val="1"/>
        </w:rPr>
        <w:t xml:space="preserve">Docente:</w:t>
      </w:r>
      <w:r>
        <w:rPr/>
        <w:t xml:space="preserve"> Muestra ejemplos de proyectos ambientales realizados por estudiantes (videos o fotos).</w:t>
      </w:r>
    </w:p>
    <w:p>
      <w:pPr>
        <w:numPr>
          <w:ilvl w:val="0"/>
          <w:numId w:val="25"/>
        </w:numPr>
      </w:pPr>
      <w:r>
        <w:rPr>
          <w:b w:val="1"/>
          <w:bCs w:val="1"/>
        </w:rPr>
        <w:t xml:space="preserve">Estudiantes:</w:t>
      </w:r>
      <w:r>
        <w:rPr/>
        <w:t xml:space="preserve"> Se inspiran y se preparan para crear.</w:t>
      </w:r>
    </w:p>
    <w:p>
      <w:pPr/>
      <w:r>
        <w:rPr>
          <w:b w:val="1"/>
          <w:bCs w:val="1"/>
        </w:rPr>
        <w:t xml:space="preserve">Contextualización:</w:t>
      </w:r>
      <w:r>
        <w:rPr/>
        <w:t xml:space="preserve"> Se enfatiza la importancia de comunicar sus ideas claramente para generar impacto.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Recordatorio breve de estructuras del futuro para usarlas en carteles o maquetas.</w:t>
      </w:r>
    </w:p>
    <w:p>
      <w:pPr/>
      <w:r>
        <w:rPr>
          <w:b w:val="1"/>
          <w:bCs w:val="1"/>
        </w:rPr>
        <w:t xml:space="preserve">Actividades de aprendizaje activo:</w:t>
      </w:r>
    </w:p>
    <w:p>
      <w:pPr/>
      <w:r>
        <w:rPr/>
        <w:t xml:space="preserve">Actividad 1: "Project Construction"</w:t>
      </w:r>
    </w:p>
    <w:p>
      <w:pPr>
        <w:numPr>
          <w:ilvl w:val="0"/>
          <w:numId w:val="26"/>
        </w:numPr>
      </w:pPr>
      <w:r>
        <w:rPr>
          <w:b w:val="1"/>
          <w:bCs w:val="1"/>
        </w:rPr>
        <w:t xml:space="preserve">Objetivo:</w:t>
      </w:r>
      <w:r>
        <w:rPr/>
        <w:t xml:space="preserve"> Crear un cartel, maqueta o presentación que incluya predicciones y planes usando </w:t>
      </w:r>
      <w:r>
        <w:rPr>
          <w:i w:val="1"/>
          <w:iCs w:val="1"/>
        </w:rPr>
        <w:t xml:space="preserve">will</w:t>
      </w:r>
      <w:r>
        <w:rPr/>
        <w:t xml:space="preserve"> y </w:t>
      </w:r>
      <w:r>
        <w:rPr>
          <w:i w:val="1"/>
          <w:iCs w:val="1"/>
        </w:rPr>
        <w:t xml:space="preserve">going to</w:t>
      </w:r>
      <w:r>
        <w:rPr/>
        <w:t xml:space="preserve">.</w:t>
      </w:r>
    </w:p>
    <w:p>
      <w:pPr>
        <w:numPr>
          <w:ilvl w:val="0"/>
          <w:numId w:val="26"/>
        </w:numPr>
      </w:pPr>
      <w:r>
        <w:rPr>
          <w:b w:val="1"/>
          <w:bCs w:val="1"/>
        </w:rPr>
        <w:t xml:space="preserve">Instrucciones:</w:t>
      </w:r>
      <w:r>
        <w:rPr/>
        <w:t xml:space="preserve"> Los grupos trabajan en su producto con materiales disponibles, escribiendo oraciones en inglés claras y usando vocabulario ambiental.</w:t>
      </w:r>
    </w:p>
    <w:p>
      <w:pPr>
        <w:numPr>
          <w:ilvl w:val="0"/>
          <w:numId w:val="26"/>
        </w:numPr>
      </w:pPr>
      <w:r>
        <w:rPr>
          <w:b w:val="1"/>
          <w:bCs w:val="1"/>
        </w:rPr>
        <w:t xml:space="preserve">Organización:</w:t>
      </w:r>
      <w:r>
        <w:rPr/>
        <w:t xml:space="preserve"> Grupos.</w:t>
      </w:r>
    </w:p>
    <w:p>
      <w:pPr>
        <w:numPr>
          <w:ilvl w:val="0"/>
          <w:numId w:val="26"/>
        </w:numPr>
      </w:pPr>
      <w:r>
        <w:rPr>
          <w:b w:val="1"/>
          <w:bCs w:val="1"/>
        </w:rPr>
        <w:t xml:space="preserve">Producto:</w:t>
      </w:r>
      <w:r>
        <w:rPr/>
        <w:t xml:space="preserve"> Producto tangible (cartel, maqueta o presentación digital).</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docente:</w:t>
      </w:r>
      <w:r>
        <w:rPr/>
        <w:t xml:space="preserve"> Supervisa, da apoyo técnico y lingüístico, fomenta el uso correcto del inglés.</w:t>
      </w:r>
    </w:p>
    <w:p>
      <w:pPr/>
      <w:r>
        <w:rPr>
          <w:b w:val="1"/>
          <w:bCs w:val="1"/>
        </w:rPr>
        <w:t xml:space="preserve">Diferenciación:</w:t>
      </w:r>
    </w:p>
    <w:p>
      <w:pPr>
        <w:numPr>
          <w:ilvl w:val="0"/>
          <w:numId w:val="27"/>
        </w:numPr>
      </w:pPr>
      <w:r>
        <w:rPr/>
        <w:t xml:space="preserve">Estudiantes avanzados pueden apoyar en la corrección del lenguaje y diseño creativo.</w:t>
      </w:r>
    </w:p>
    <w:p>
      <w:pPr>
        <w:numPr>
          <w:ilvl w:val="0"/>
          <w:numId w:val="27"/>
        </w:numPr>
      </w:pPr>
      <w:r>
        <w:rPr/>
        <w:t xml:space="preserve">Estudiantes con dificultades pueden trabajar en partes específicas del producto o recibir apoyo para escribir oraciones.</w:t>
      </w:r>
    </w:p>
    <w:p>
      <w:pPr/>
      <w:r>
        <w:rPr>
          <w:b w:val="1"/>
          <w:bCs w:val="1"/>
        </w:rPr>
        <w:t xml:space="preserve">Transición:</w:t>
      </w:r>
      <w:r>
        <w:rPr/>
        <w:t xml:space="preserve"> El docente informa que en la próxima sesión presentarán y evaluarán sus proyectos.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en grupo: </w:t>
      </w:r>
      <w:r>
        <w:rPr>
          <w:i w:val="1"/>
          <w:iCs w:val="1"/>
        </w:rPr>
        <w:t xml:space="preserve">"What part of your project shows the future well?"</w:t>
      </w:r>
    </w:p>
    <w:p>
      <w:pPr/>
      <w:r>
        <w:rPr>
          <w:b w:val="1"/>
          <w:bCs w:val="1"/>
        </w:rPr>
        <w:t xml:space="preserve">Reflexión metacognitiva:</w:t>
      </w:r>
    </w:p>
    <w:p>
      <w:pPr>
        <w:numPr>
          <w:ilvl w:val="0"/>
          <w:numId w:val="28"/>
        </w:numPr>
      </w:pPr>
      <w:r>
        <w:rPr/>
        <w:t xml:space="preserve">¿Cómo usaste el futuro para explicar tu idea?</w:t>
      </w:r>
    </w:p>
    <w:p>
      <w:pPr>
        <w:numPr>
          <w:ilvl w:val="0"/>
          <w:numId w:val="28"/>
        </w:numPr>
      </w:pPr>
      <w:r>
        <w:rPr/>
        <w:t xml:space="preserve">¿Qué aprendiste creando el proyecto?</w:t>
      </w:r>
    </w:p>
    <w:p>
      <w:pPr>
        <w:numPr>
          <w:ilvl w:val="0"/>
          <w:numId w:val="28"/>
        </w:numPr>
      </w:pPr>
      <w:r>
        <w:rPr/>
        <w:t xml:space="preserve">¿Qué mejorarías para la presentación?</w:t>
      </w:r>
    </w:p>
    <w:p>
      <w:pPr/>
      <w:r>
        <w:rPr>
          <w:b w:val="1"/>
          <w:bCs w:val="1"/>
        </w:rPr>
        <w:t xml:space="preserve">Retroalimentación:</w:t>
      </w:r>
      <w:r>
        <w:rPr/>
        <w:t xml:space="preserve"> Comentarios breves para preparar presentación.</w:t>
      </w:r>
    </w:p>
    <w:p>
      <w:pPr/>
      <w:r>
        <w:rPr>
          <w:b w:val="1"/>
          <w:bCs w:val="1"/>
        </w:rPr>
        <w:t xml:space="preserve">Transferencia:</w:t>
      </w:r>
      <w:r>
        <w:rPr/>
        <w:t xml:space="preserve"> Preparar oraciones para presentación oral.</w:t>
      </w:r>
    </w:p>
    <w:p>
      <w:pPr/>
      <w:r>
        <w:rPr/>
        <w:t xml:space="preserve">Sesión 5: Presentación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y organizar las presentaciones orales del proyecto.</w:t>
      </w:r>
    </w:p>
    <w:p>
      <w:pPr/>
      <w:r>
        <w:rPr>
          <w:b w:val="1"/>
          <w:bCs w:val="1"/>
        </w:rPr>
        <w:t xml:space="preserve">Activación de conocimientos previos:</w:t>
      </w:r>
    </w:p>
    <w:p>
      <w:pPr>
        <w:numPr>
          <w:ilvl w:val="0"/>
          <w:numId w:val="29"/>
        </w:numPr>
      </w:pPr>
      <w:r>
        <w:rPr>
          <w:b w:val="1"/>
          <w:bCs w:val="1"/>
        </w:rPr>
        <w:t xml:space="preserve">Docente:</w:t>
      </w:r>
      <w:r>
        <w:rPr/>
        <w:t xml:space="preserve"> Hace preguntas sobre el uso del futuro: </w:t>
      </w:r>
      <w:r>
        <w:rPr>
          <w:i w:val="1"/>
          <w:iCs w:val="1"/>
        </w:rPr>
        <w:t xml:space="preserve">"How will you explain your plans?"</w:t>
      </w:r>
      <w:r>
        <w:rPr/>
        <w:t xml:space="preserve"> y </w:t>
      </w:r>
      <w:r>
        <w:rPr>
          <w:i w:val="1"/>
          <w:iCs w:val="1"/>
        </w:rPr>
        <w:t xml:space="preserve">"What are you going to say first?"</w:t>
      </w:r>
    </w:p>
    <w:p>
      <w:pPr>
        <w:numPr>
          <w:ilvl w:val="0"/>
          <w:numId w:val="29"/>
        </w:numPr>
      </w:pPr>
      <w:r>
        <w:rPr>
          <w:b w:val="1"/>
          <w:bCs w:val="1"/>
        </w:rPr>
        <w:t xml:space="preserve">Estudiantes:</w:t>
      </w:r>
      <w:r>
        <w:rPr/>
        <w:t xml:space="preserve"> Practican en parejas frases clave.</w:t>
      </w:r>
    </w:p>
    <w:p>
      <w:pPr/>
      <w:r>
        <w:rPr>
          <w:b w:val="1"/>
          <w:bCs w:val="1"/>
        </w:rPr>
        <w:t xml:space="preserve">Motivación y enganche:</w:t>
      </w:r>
    </w:p>
    <w:p>
      <w:pPr>
        <w:numPr>
          <w:ilvl w:val="0"/>
          <w:numId w:val="30"/>
        </w:numPr>
      </w:pPr>
      <w:r>
        <w:rPr>
          <w:b w:val="1"/>
          <w:bCs w:val="1"/>
        </w:rPr>
        <w:t xml:space="preserve">Docente:</w:t>
      </w:r>
      <w:r>
        <w:rPr/>
        <w:t xml:space="preserve"> Anima a los estudiantes mostrando que esta es su oportunidad para compartir sus ideas y ayudar al planeta.</w:t>
      </w:r>
    </w:p>
    <w:p>
      <w:pPr>
        <w:numPr>
          <w:ilvl w:val="0"/>
          <w:numId w:val="30"/>
        </w:numPr>
      </w:pPr>
      <w:r>
        <w:rPr>
          <w:b w:val="1"/>
          <w:bCs w:val="1"/>
        </w:rPr>
        <w:t xml:space="preserve">Estudiantes:</w:t>
      </w:r>
      <w:r>
        <w:rPr/>
        <w:t xml:space="preserve"> Se preparan con entusiasmo.</w:t>
      </w:r>
    </w:p>
    <w:p>
      <w:pPr/>
      <w:r>
        <w:rPr>
          <w:b w:val="1"/>
          <w:bCs w:val="1"/>
        </w:rPr>
        <w:t xml:space="preserve">Contextualización:</w:t>
      </w:r>
      <w:r>
        <w:rPr/>
        <w:t xml:space="preserve"> Se resalta la importancia de comunicar para influir en otros.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"Project Presentation"</w:t>
      </w:r>
    </w:p>
    <w:p>
      <w:pPr>
        <w:numPr>
          <w:ilvl w:val="0"/>
          <w:numId w:val="31"/>
        </w:numPr>
      </w:pPr>
      <w:r>
        <w:rPr>
          <w:b w:val="1"/>
          <w:bCs w:val="1"/>
        </w:rPr>
        <w:t xml:space="preserve">Objetivo:</w:t>
      </w:r>
      <w:r>
        <w:rPr/>
        <w:t xml:space="preserve"> Presentar el proyecto usando inglés con estructuras del futuro y vocabulario ambiental.</w:t>
      </w:r>
    </w:p>
    <w:p>
      <w:pPr>
        <w:numPr>
          <w:ilvl w:val="0"/>
          <w:numId w:val="31"/>
        </w:numPr>
      </w:pPr>
      <w:r>
        <w:rPr>
          <w:b w:val="1"/>
          <w:bCs w:val="1"/>
        </w:rPr>
        <w:t xml:space="preserve">Instrucciones:</w:t>
      </w:r>
      <w:r>
        <w:rPr/>
        <w:t xml:space="preserve"> Cada grupo presenta su proyecto en 5-7 minutos, explicando sus predicciones y planes con </w:t>
      </w:r>
      <w:r>
        <w:rPr>
          <w:i w:val="1"/>
          <w:iCs w:val="1"/>
        </w:rPr>
        <w:t xml:space="preserve">will</w:t>
      </w:r>
      <w:r>
        <w:rPr/>
        <w:t xml:space="preserve"> y </w:t>
      </w:r>
      <w:r>
        <w:rPr>
          <w:i w:val="1"/>
          <w:iCs w:val="1"/>
        </w:rPr>
        <w:t xml:space="preserve">going to</w:t>
      </w:r>
      <w:r>
        <w:rPr/>
        <w:t xml:space="preserve">.</w:t>
      </w:r>
    </w:p>
    <w:p>
      <w:pPr>
        <w:numPr>
          <w:ilvl w:val="0"/>
          <w:numId w:val="31"/>
        </w:numPr>
      </w:pPr>
      <w:r>
        <w:rPr>
          <w:b w:val="1"/>
          <w:bCs w:val="1"/>
        </w:rPr>
        <w:t xml:space="preserve">Organización:</w:t>
      </w:r>
      <w:r>
        <w:rPr/>
        <w:t xml:space="preserve"> Grupos en plenaria.</w:t>
      </w:r>
    </w:p>
    <w:p>
      <w:pPr>
        <w:numPr>
          <w:ilvl w:val="0"/>
          <w:numId w:val="31"/>
        </w:numPr>
      </w:pPr>
      <w:r>
        <w:rPr>
          <w:b w:val="1"/>
          <w:bCs w:val="1"/>
        </w:rPr>
        <w:t xml:space="preserve">Producto:</w:t>
      </w:r>
      <w:r>
        <w:rPr/>
        <w:t xml:space="preserve"> Presentación oral y visual del proyecto.</w:t>
      </w:r>
    </w:p>
    <w:p>
      <w:pPr>
        <w:numPr>
          <w:ilvl w:val="0"/>
          <w:numId w:val="31"/>
        </w:numPr>
      </w:pPr>
      <w:r>
        <w:rPr>
          <w:b w:val="1"/>
          <w:bCs w:val="1"/>
        </w:rPr>
        <w:t xml:space="preserve">Tiempo:</w:t>
      </w:r>
      <w:r>
        <w:rPr/>
        <w:t xml:space="preserve"> 40 minutos (5 grupos aprox. 7 minutos cada uno).</w:t>
      </w:r>
    </w:p>
    <w:p>
      <w:pPr>
        <w:numPr>
          <w:ilvl w:val="0"/>
          <w:numId w:val="31"/>
        </w:numPr>
      </w:pPr>
      <w:r>
        <w:rPr>
          <w:b w:val="1"/>
          <w:bCs w:val="1"/>
        </w:rPr>
        <w:t xml:space="preserve">Rol docente:</w:t>
      </w:r>
      <w:r>
        <w:rPr/>
        <w:t xml:space="preserve"> Evalúa, hace preguntas para clarificar y motiva a la audiencia a dar retroalimentación.</w:t>
      </w:r>
    </w:p>
    <w:p>
      <w:pPr/>
      <w:r>
        <w:rPr/>
        <w:t xml:space="preserve">Actividad 2: "Peer Feedback"</w:t>
      </w:r>
    </w:p>
    <w:p>
      <w:pPr>
        <w:numPr>
          <w:ilvl w:val="0"/>
          <w:numId w:val="32"/>
        </w:numPr>
      </w:pPr>
      <w:r>
        <w:rPr>
          <w:b w:val="1"/>
          <w:bCs w:val="1"/>
        </w:rPr>
        <w:t xml:space="preserve">Objetivo:</w:t>
      </w:r>
      <w:r>
        <w:rPr/>
        <w:t xml:space="preserve"> Fomentar la evaluación entre compañeros.</w:t>
      </w:r>
    </w:p>
    <w:p>
      <w:pPr>
        <w:numPr>
          <w:ilvl w:val="0"/>
          <w:numId w:val="32"/>
        </w:numPr>
      </w:pPr>
      <w:r>
        <w:rPr>
          <w:b w:val="1"/>
          <w:bCs w:val="1"/>
        </w:rPr>
        <w:t xml:space="preserve">Instrucciones:</w:t>
      </w:r>
      <w:r>
        <w:rPr/>
        <w:t xml:space="preserve"> Tras cada presentación, los estudiantes dan un comentario positivo y una sugerencia usando frases modelo en inglés.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Comentarios orales breves.</w:t>
      </w:r>
    </w:p>
    <w:p>
      <w:pPr>
        <w:numPr>
          <w:ilvl w:val="0"/>
          <w:numId w:val="32"/>
        </w:numPr>
      </w:pPr>
      <w:r>
        <w:rPr>
          <w:b w:val="1"/>
          <w:bCs w:val="1"/>
        </w:rPr>
        <w:t xml:space="preserve">Tiempo:</w:t>
      </w:r>
      <w:r>
        <w:rPr/>
        <w:t xml:space="preserve"> 5 minutos.</w:t>
      </w:r>
    </w:p>
    <w:p>
      <w:pPr>
        <w:numPr>
          <w:ilvl w:val="0"/>
          <w:numId w:val="32"/>
        </w:numPr>
      </w:pPr>
      <w:r>
        <w:rPr>
          <w:b w:val="1"/>
          <w:bCs w:val="1"/>
        </w:rPr>
        <w:t xml:space="preserve">Rol docente:</w:t>
      </w:r>
      <w:r>
        <w:rPr/>
        <w:t xml:space="preserve"> Facilita la retroalimentación y mantiene un ambiente respetuoso.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y estudiantes resumen los aprendizajes clave: uso del futuro, vocabulario y trabajo en equipo.</w:t>
      </w:r>
    </w:p>
    <w:p>
      <w:pPr/>
      <w:r>
        <w:rPr>
          <w:b w:val="1"/>
          <w:bCs w:val="1"/>
        </w:rPr>
        <w:t xml:space="preserve">Reflexión metacognitiva:</w:t>
      </w:r>
    </w:p>
    <w:p>
      <w:pPr>
        <w:numPr>
          <w:ilvl w:val="0"/>
          <w:numId w:val="33"/>
        </w:numPr>
      </w:pPr>
      <w:r>
        <w:rPr/>
        <w:t xml:space="preserve">¿Cómo usé </w:t>
      </w:r>
      <w:r>
        <w:rPr>
          <w:i w:val="1"/>
          <w:iCs w:val="1"/>
        </w:rPr>
        <w:t xml:space="preserve">will</w:t>
      </w:r>
      <w:r>
        <w:rPr/>
        <w:t xml:space="preserve"> y </w:t>
      </w:r>
      <w:r>
        <w:rPr>
          <w:i w:val="1"/>
          <w:iCs w:val="1"/>
        </w:rPr>
        <w:t xml:space="preserve">going to</w:t>
      </w:r>
      <w:r>
        <w:rPr/>
        <w:t xml:space="preserve"> en mi presentación?</w:t>
      </w:r>
    </w:p>
    <w:p>
      <w:pPr>
        <w:numPr>
          <w:ilvl w:val="0"/>
          <w:numId w:val="33"/>
        </w:numPr>
      </w:pPr>
      <w:r>
        <w:rPr/>
        <w:t xml:space="preserve">¿Qué aprendí sobre problemas ambientales?</w:t>
      </w:r>
    </w:p>
    <w:p>
      <w:pPr>
        <w:numPr>
          <w:ilvl w:val="0"/>
          <w:numId w:val="33"/>
        </w:numPr>
      </w:pPr>
      <w:r>
        <w:rPr/>
        <w:t xml:space="preserve">¿Cómo puedo aplicar lo aprendido en mi vida diaria?</w:t>
      </w:r>
    </w:p>
    <w:p>
      <w:pPr/>
      <w:r>
        <w:rPr>
          <w:b w:val="1"/>
          <w:bCs w:val="1"/>
        </w:rPr>
        <w:t xml:space="preserve">Retroalimentación:</w:t>
      </w:r>
      <w:r>
        <w:rPr/>
        <w:t xml:space="preserve"> El docente da feedback general y felicita el esfuerzo y progreso.</w:t>
      </w:r>
    </w:p>
    <w:p>
      <w:pPr/>
      <w:r>
        <w:rPr>
          <w:b w:val="1"/>
          <w:bCs w:val="1"/>
        </w:rPr>
        <w:t xml:space="preserve">Transferencia:</w:t>
      </w:r>
      <w:r>
        <w:rPr/>
        <w:t xml:space="preserve"> Invita a continuar informándose y actuando para cuidar el medio ambiente.</w:t>
      </w:r>
    </w:p>
    <w:p>
      <w:pPr/>
      <w:r>
        <w:rPr>
          <w:b w:val="1"/>
          <w:bCs w:val="1"/>
        </w:rPr>
        <w:t xml:space="preserve">Tarea:</w:t>
      </w:r>
      <w:r>
        <w:rPr/>
        <w:t xml:space="preserve"> Escribir en inglés una acción que </w:t>
      </w:r>
      <w:r>
        <w:rPr>
          <w:i w:val="1"/>
          <w:iCs w:val="1"/>
        </w:rPr>
        <w:t xml:space="preserve">will</w:t>
      </w:r>
      <w:r>
        <w:rPr/>
        <w:t xml:space="preserve"> hacer o que </w:t>
      </w:r>
      <w:r>
        <w:rPr>
          <w:i w:val="1"/>
          <w:iCs w:val="1"/>
        </w:rPr>
        <w:t xml:space="preserve">are going to</w:t>
      </w:r>
      <w:r>
        <w:rPr/>
        <w:t xml:space="preserve"> hacer para ayudar al planeta esta semana.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actividad de activación para conocer conocimientos previos sobre futuro y vocabulario ambiental.</w:t>
      </w:r>
    </w:p>
    <w:p>
      <w:pPr>
        <w:numPr>
          <w:ilvl w:val="0"/>
          <w:numId w:val="34"/>
        </w:numPr>
      </w:pPr>
      <w:r>
        <w:rPr>
          <w:b w:val="1"/>
          <w:bCs w:val="1"/>
        </w:rPr>
        <w:t xml:space="preserve">Formativa:</w:t>
      </w:r>
      <w:r>
        <w:rPr/>
        <w:t xml:space="preserve"> Durante todas las sesiones, mediante observación directa, corrección de actividades escritas y orales, y retroalimentación continua durante el desarrollo del proyecto.</w:t>
      </w:r>
    </w:p>
    <w:p>
      <w:pPr>
        <w:numPr>
          <w:ilvl w:val="0"/>
          <w:numId w:val="34"/>
        </w:numPr>
      </w:pPr>
      <w:r>
        <w:rPr>
          <w:b w:val="1"/>
          <w:bCs w:val="1"/>
        </w:rPr>
        <w:t xml:space="preserve">Sumativa:</w:t>
      </w:r>
      <w:r>
        <w:rPr/>
        <w:t xml:space="preserve"> Sesión 5, evaluación del proyecto final presentado oralmente y visualmente, usando lista de cotejo y rúbrica.</w:t>
      </w:r>
    </w:p>
    <w:p>
      <w:pPr/>
      <w:r>
        <w:rPr>
          <w:b w:val="1"/>
          <w:bCs w:val="1"/>
        </w:rPr>
        <w:t xml:space="preserve">Criterios de evaluación:</w:t>
      </w:r>
    </w:p>
    <w:p>
      <w:pPr>
        <w:numPr>
          <w:ilvl w:val="0"/>
          <w:numId w:val="35"/>
        </w:numPr>
      </w:pPr>
      <w:r>
        <w:rPr/>
        <w:t xml:space="preserve">Uso correcto de </w:t>
      </w:r>
      <w:r>
        <w:rPr>
          <w:i w:val="1"/>
          <w:iCs w:val="1"/>
        </w:rPr>
        <w:t xml:space="preserve">will</w:t>
      </w:r>
      <w:r>
        <w:rPr/>
        <w:t xml:space="preserve"> y </w:t>
      </w:r>
      <w:r>
        <w:rPr>
          <w:i w:val="1"/>
          <w:iCs w:val="1"/>
        </w:rPr>
        <w:t xml:space="preserve">going to</w:t>
      </w:r>
      <w:r>
        <w:rPr/>
        <w:t xml:space="preserve"> para expresar predicciones y planes (Objetivo 1).</w:t>
      </w:r>
    </w:p>
    <w:p>
      <w:pPr>
        <w:numPr>
          <w:ilvl w:val="0"/>
          <w:numId w:val="35"/>
        </w:numPr>
      </w:pPr>
      <w:r>
        <w:rPr/>
        <w:t xml:space="preserve">Aplicación adecuada del vocabulario ambiental en contextos orales y escritos (Objetivo 2).</w:t>
      </w:r>
    </w:p>
    <w:p>
      <w:pPr>
        <w:numPr>
          <w:ilvl w:val="0"/>
          <w:numId w:val="35"/>
        </w:numPr>
      </w:pPr>
      <w:r>
        <w:rPr/>
        <w:t xml:space="preserve">Trabajo colaborativo y coherencia en el diseño y presentación del proyecto (Objetivo 3).</w:t>
      </w:r>
    </w:p>
    <w:p>
      <w:pPr>
        <w:numPr>
          <w:ilvl w:val="0"/>
          <w:numId w:val="35"/>
        </w:numPr>
      </w:pPr>
      <w:r>
        <w:rPr/>
        <w:t xml:space="preserve">Claridad y organización en la expresión oral durante la presentación (Objetivo 4).</w:t>
      </w:r>
    </w:p>
    <w:p>
      <w:pPr>
        <w:numPr>
          <w:ilvl w:val="0"/>
          <w:numId w:val="35"/>
        </w:numPr>
      </w:pPr>
      <w:r>
        <w:rPr/>
        <w:t xml:space="preserve">Reflexión sobre la importancia del cuidado ambiental y compromiso personal (Objetivo 5).</w:t>
      </w:r>
    </w:p>
    <w:p>
      <w:pPr/>
      <w:r>
        <w:rPr>
          <w:b w:val="1"/>
          <w:bCs w:val="1"/>
        </w:rPr>
        <w:t xml:space="preserve">Instrumentos sugeridos:</w:t>
      </w:r>
    </w:p>
    <w:p>
      <w:pPr>
        <w:numPr>
          <w:ilvl w:val="0"/>
          <w:numId w:val="36"/>
        </w:numPr>
      </w:pPr>
      <w:r>
        <w:rPr/>
        <w:t xml:space="preserve">Lista de cotejo para evaluar uso de estructuras gramaticales y vocabulario en el producto final.</w:t>
      </w:r>
    </w:p>
    <w:p>
      <w:pPr>
        <w:numPr>
          <w:ilvl w:val="0"/>
          <w:numId w:val="36"/>
        </w:numPr>
      </w:pPr>
      <w:r>
        <w:rPr/>
        <w:t xml:space="preserve">Rúbrica para la presentación oral considerando fluidez, pronunciación, uso del futuro y vocabulario.</w:t>
      </w:r>
    </w:p>
    <w:p>
      <w:pPr>
        <w:numPr>
          <w:ilvl w:val="0"/>
          <w:numId w:val="36"/>
        </w:numPr>
      </w:pPr>
      <w:r>
        <w:rPr/>
        <w:t xml:space="preserve">Observación directa durante actividades formativas.</w:t>
      </w:r>
    </w:p>
    <w:p>
      <w:pPr>
        <w:numPr>
          <w:ilvl w:val="0"/>
          <w:numId w:val="36"/>
        </w:numPr>
      </w:pPr>
      <w:r>
        <w:rPr/>
        <w:t xml:space="preserve">Autoevaluación y coevaluación mediante formularios sencillos para que los estudiantes valoren su desempeño y el de sus compañeros.</w:t>
      </w:r>
    </w:p>
    <w:p>
      <w:pPr>
        <w:numPr>
          <w:ilvl w:val="0"/>
          <w:numId w:val="36"/>
        </w:numPr>
      </w:pPr>
      <w:r>
        <w:rPr/>
        <w:t xml:space="preserve">Portafolio con productos escritos y visuales generados durante el proyecto.</w:t>
      </w:r>
    </w:p>
    <w:p>
      <w:pPr/>
      <w:r>
        <w:rPr>
          <w:b w:val="1"/>
          <w:bCs w:val="1"/>
        </w:rPr>
        <w:t xml:space="preserve">Evidencias de aprendizaje:</w:t>
      </w:r>
    </w:p>
    <w:p>
      <w:pPr>
        <w:numPr>
          <w:ilvl w:val="0"/>
          <w:numId w:val="37"/>
        </w:numPr>
      </w:pPr>
      <w:r>
        <w:rPr/>
        <w:t xml:space="preserve">Oraciones escritas y orales que demuestren comprensión y uso de </w:t>
      </w:r>
      <w:r>
        <w:rPr>
          <w:i w:val="1"/>
          <w:iCs w:val="1"/>
        </w:rPr>
        <w:t xml:space="preserve">will</w:t>
      </w:r>
      <w:r>
        <w:rPr/>
        <w:t xml:space="preserve"> y </w:t>
      </w:r>
      <w:r>
        <w:rPr>
          <w:i w:val="1"/>
          <w:iCs w:val="1"/>
        </w:rPr>
        <w:t xml:space="preserve">going to</w:t>
      </w:r>
      <w:r>
        <w:rPr/>
        <w:t xml:space="preserve">.</w:t>
      </w:r>
    </w:p>
    <w:p>
      <w:pPr>
        <w:numPr>
          <w:ilvl w:val="0"/>
          <w:numId w:val="37"/>
        </w:numPr>
      </w:pPr>
      <w:r>
        <w:rPr/>
        <w:t xml:space="preserve">Listas de vocabulario ambiental con definiciones y ejemplos.</w:t>
      </w:r>
    </w:p>
    <w:p>
      <w:pPr>
        <w:numPr>
          <w:ilvl w:val="0"/>
          <w:numId w:val="37"/>
        </w:numPr>
      </w:pPr>
      <w:r>
        <w:rPr/>
        <w:t xml:space="preserve">Borradores y producto final del proyecto (carteles, maquetas o presentaciones digitales).</w:t>
      </w:r>
    </w:p>
    <w:p>
      <w:pPr>
        <w:numPr>
          <w:ilvl w:val="0"/>
          <w:numId w:val="37"/>
        </w:numPr>
      </w:pPr>
      <w:r>
        <w:rPr/>
        <w:t xml:space="preserve">Presentación oral clara y organizada del proyecto.</w:t>
      </w:r>
    </w:p>
    <w:p>
      <w:pPr>
        <w:numPr>
          <w:ilvl w:val="0"/>
          <w:numId w:val="37"/>
        </w:numPr>
      </w:pPr>
      <w:r>
        <w:rPr/>
        <w:t xml:space="preserve">Respuestas reflexivas en actividades metacognitivas y tarea final.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"What Do You Know About the Future and the Environment?"</w:t>
      </w:r>
    </w:p>
    <w:p>
      <w:pPr/>
      <w:r>
        <w:rPr>
          <w:b w:val="1"/>
          <w:bCs w:val="1"/>
        </w:rPr>
        <w:t xml:space="preserve">Duración:</w:t>
      </w:r>
      <w:r>
        <w:rPr/>
        <w:t xml:space="preserve"> 7-10 minutos</w:t>
      </w:r>
    </w:p>
    <w:p>
      <w:pPr/>
      <w:r>
        <w:rPr>
          <w:b w:val="1"/>
          <w:bCs w:val="1"/>
        </w:rPr>
        <w:t xml:space="preserve">Objetivo de la actividad:</w:t>
      </w:r>
      <w:r>
        <w:rPr/>
        <w:t xml:space="preserve"> Activar el conocimiento previo de los estudiantes sobre la expresión del futuro en inglés (will vs going to) y su relación con problemas ambientales, preparando el terreno para el aprendizaje de nuevos contenidos.</w:t>
      </w:r>
    </w:p>
    <w:p>
      <w:pPr/>
      <w:r>
        <w:rPr>
          <w:b w:val="1"/>
          <w:bCs w:val="1"/>
        </w:rPr>
        <w:t xml:space="preserve">Procedimiento:</w:t>
      </w:r>
    </w:p>
    <w:p>
      <w:pPr>
        <w:numPr>
          <w:ilvl w:val="0"/>
          <w:numId w:val="38"/>
        </w:numPr>
      </w:pPr>
      <w:r>
        <w:rPr>
          <w:b w:val="1"/>
          <w:bCs w:val="1"/>
        </w:rPr>
        <w:t xml:space="preserve">Inicio (2 minutos):</w:t>
      </w:r>
      <w:r>
        <w:rPr/>
        <w:t xml:space="preserve"> El docente plantea preguntas abiertas para que los estudiantes reflexionen y compartan ideas sobre el futuro y el medio ambiente. Ejemplos de preguntas:    </w:t>
      </w:r>
      <w:r>
        <w:rPr/>
        <w:t xml:space="preserve">  </w:t>
      </w:r>
    </w:p>
    <w:p>
      <w:pPr>
        <w:numPr>
          <w:ilvl w:val="1"/>
          <w:numId w:val="38"/>
        </w:numPr>
      </w:pPr>
      <w:r>
        <w:rPr/>
        <w:t xml:space="preserve">¿Qué crees que sucederá con el planeta en los próximos 10 años?</w:t>
      </w:r>
    </w:p>
    <w:p>
      <w:pPr>
        <w:numPr>
          <w:ilvl w:val="1"/>
          <w:numId w:val="38"/>
        </w:numPr>
      </w:pPr>
      <w:r>
        <w:rPr/>
        <w:t xml:space="preserve">¿Conoces algunos problemas ambientales actuales?</w:t>
      </w:r>
    </w:p>
    <w:p>
      <w:pPr>
        <w:numPr>
          <w:ilvl w:val="1"/>
          <w:numId w:val="38"/>
        </w:numPr>
      </w:pPr>
      <w:r>
        <w:rPr/>
        <w:t xml:space="preserve">¿Cómo crees que podemos ayudar a mejorar el medio ambiente en el futuro?</w:t>
      </w:r>
    </w:p>
    <w:p>
      <w:pPr>
        <w:numPr>
          <w:ilvl w:val="0"/>
          <w:numId w:val="38"/>
        </w:numPr>
      </w:pPr>
      <w:r>
        <w:rPr>
          <w:b w:val="1"/>
          <w:bCs w:val="1"/>
        </w:rPr>
        <w:t xml:space="preserve">Actividad principal (5 minutos):</w:t>
      </w:r>
      <w:r>
        <w:rPr/>
        <w:t xml:space="preserve"> En parejas o grupos pequeños, los estudiantes discuten y anotan predicciones sobre el futuro del medio ambiente usando expresiones que conocen, aunque sea en su lengua materna o en inglés básico, enfocándose en ideas generales.</w:t>
      </w:r>
    </w:p>
    <w:p>
      <w:pPr>
        <w:numPr>
          <w:ilvl w:val="0"/>
          <w:numId w:val="38"/>
        </w:numPr>
      </w:pPr>
      <w:r>
        <w:rPr>
          <w:b w:val="1"/>
          <w:bCs w:val="1"/>
        </w:rPr>
        <w:t xml:space="preserve">Puesta en común (3 minutos):</w:t>
      </w:r>
      <w:r>
        <w:rPr/>
        <w:t xml:space="preserve"> Cada grupo comparte una o dos predicciones con el resto de la clase. El docente escribe en la pizarra expresiones clave que los estudiantes mencionen, especialmente aquellas relacionadas con el futuro (ej: "will", "going to", "probably", "might").</w:t>
      </w:r>
    </w:p>
    <w:p>
      <w:pPr/>
      <w:r>
        <w:rPr>
          <w:b w:val="1"/>
          <w:bCs w:val="1"/>
        </w:rPr>
        <w:t xml:space="preserve">Conexión con los objetivos de aprendizaje:</w:t>
      </w:r>
    </w:p>
    <w:p>
      <w:pPr/>
      <w:r>
        <w:rPr/>
        <w:t xml:space="preserve">Esta actividad permite a los estudiantes activar y expresar sus ideas previas sobre el futuro y problemas ambientales, facilitando la posterior introducción del uso de las formas "will" y "going to" para hacer predicciones y planes. Además, genera interés y contextualiza el vocabulario ambiental que se trabajará durante el proyecto.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"Green Futures: Exploring Will vs Going To through Environmental Challenges", se proponen las siguientes mecánicas de gamificación que motivan a estudiantes de secundaria (12-15 años), refuerzan el uso correcto de "will" y "going to" en contextos ambientales, y enriquecen el aprendizaje del vocabulario sobre problemas ambientales sin distraer del contenido.</w:t>
      </w:r>
    </w:p>
    <w:p>
      <w:pPr>
        <w:numPr>
          <w:ilvl w:val="0"/>
          <w:numId w:val="39"/>
        </w:numPr>
      </w:pPr>
      <w:r>
        <w:rPr>
          <w:b w:val="1"/>
          <w:bCs w:val="1"/>
        </w:rPr>
        <w:t xml:space="preserve">Misiones Ambientales (Mission Quests)</w:t>
      </w:r>
    </w:p>
    <w:p>
      <w:pPr>
        <w:numPr>
          <w:ilvl w:val="1"/>
          <w:numId w:val="39"/>
        </w:numPr>
      </w:pPr>
      <w:r>
        <w:rPr/>
        <w:t xml:space="preserve">Dividir a los estudiantes en pequeños grupos para completar “misiones” relacionadas con el uso de “will” y “going to” en escenarios ambientales. Por ejemplo: "Predecir el futuro de un bosque si no se recicla" o "Planear una campaña para salvar una especie en peligro".</w:t>
      </w:r>
    </w:p>
    <w:p>
      <w:pPr>
        <w:numPr>
          <w:ilvl w:val="1"/>
          <w:numId w:val="39"/>
        </w:numPr>
      </w:pPr>
      <w:r>
        <w:rPr/>
        <w:t xml:space="preserve">Cada misión incluye la creación de oraciones usando "will" o "going to" y vocabulario ambiental, fomentando la colaboración y aplicación práctica.</w:t>
      </w:r>
    </w:p>
    <w:p>
      <w:pPr>
        <w:numPr>
          <w:ilvl w:val="1"/>
          <w:numId w:val="39"/>
        </w:numPr>
      </w:pPr>
      <w:r>
        <w:rPr/>
        <w:t xml:space="preserve">Al completar cada misión, los grupos reciben insignias digitales o stickers físicos que representan logros (ej. “Guardianes del Clima”, “Expertos en Predicciones”).</w:t>
      </w:r>
    </w:p>
    <w:p>
      <w:pPr>
        <w:numPr>
          <w:ilvl w:val="0"/>
          <w:numId w:val="39"/>
        </w:numPr>
      </w:pPr>
      <w:r>
        <w:rPr>
          <w:b w:val="1"/>
          <w:bCs w:val="1"/>
        </w:rPr>
        <w:t xml:space="preserve">Desafío de Construcción de Oraciones (Sentence Builder Challenge)</w:t>
      </w:r>
    </w:p>
    <w:p>
      <w:pPr>
        <w:numPr>
          <w:ilvl w:val="1"/>
          <w:numId w:val="39"/>
        </w:numPr>
      </w:pPr>
      <w:r>
        <w:rPr/>
        <w:t xml:space="preserve">Utilizando tarjetas con vocabulario y estructuras (“will”, “going to”), los estudiantes compiten para formar oraciones correctas y coherentes sobre futuros eventos ambientales.</w:t>
      </w:r>
    </w:p>
    <w:p>
      <w:pPr>
        <w:numPr>
          <w:ilvl w:val="1"/>
          <w:numId w:val="39"/>
        </w:numPr>
      </w:pPr>
      <w:r>
        <w:rPr/>
        <w:t xml:space="preserve">El juego puede ser por turnos o en modo carrera, donde cada oración correcta suma puntos para su equipo.</w:t>
      </w:r>
    </w:p>
    <w:p>
      <w:pPr>
        <w:numPr>
          <w:ilvl w:val="1"/>
          <w:numId w:val="39"/>
        </w:numPr>
      </w:pPr>
      <w:r>
        <w:rPr/>
        <w:t xml:space="preserve">Se establecen niveles de dificultad para escalar el reto a lo largo de las sesiones.</w:t>
      </w:r>
    </w:p>
    <w:p>
      <w:pPr>
        <w:numPr>
          <w:ilvl w:val="0"/>
          <w:numId w:val="39"/>
        </w:numPr>
      </w:pPr>
      <w:r>
        <w:rPr>
          <w:b w:val="1"/>
          <w:bCs w:val="1"/>
        </w:rPr>
        <w:t xml:space="preserve">Reto de Predicciones Interactivas (Interactive Prediction Challenge)</w:t>
      </w:r>
    </w:p>
    <w:p>
      <w:pPr>
        <w:numPr>
          <w:ilvl w:val="1"/>
          <w:numId w:val="39"/>
        </w:numPr>
      </w:pPr>
      <w:r>
        <w:rPr/>
        <w:t xml:space="preserve">Se presenta a la clase videos o imágenes de problemas ambientales actuales y se les pide que hagan predicciones usando “will” o “going to” sobre el futuro de esos problemas.</w:t>
      </w:r>
    </w:p>
    <w:p>
      <w:pPr>
        <w:numPr>
          <w:ilvl w:val="1"/>
          <w:numId w:val="39"/>
        </w:numPr>
      </w:pPr>
      <w:r>
        <w:rPr/>
        <w:t xml:space="preserve">Las predicciones se escriben en un mural o pizarra digital y se califican en función de la corrección gramatical y la relevancia del vocabulario.</w:t>
      </w:r>
    </w:p>
    <w:p>
      <w:pPr>
        <w:numPr>
          <w:ilvl w:val="1"/>
          <w:numId w:val="39"/>
        </w:numPr>
      </w:pPr>
      <w:r>
        <w:rPr/>
        <w:t xml:space="preserve">Los estudiantes pueden votar por las predicciones más creativas o realistas, fomentando el pensamiento crítico y la participación activa.</w:t>
      </w:r>
    </w:p>
    <w:p>
      <w:pPr>
        <w:numPr>
          <w:ilvl w:val="0"/>
          <w:numId w:val="39"/>
        </w:numPr>
      </w:pPr>
      <w:r>
        <w:rPr>
          <w:b w:val="1"/>
          <w:bCs w:val="1"/>
        </w:rPr>
        <w:t xml:space="preserve">Banco de Energía (Energy Bank)</w:t>
      </w:r>
    </w:p>
    <w:p>
      <w:pPr>
        <w:numPr>
          <w:ilvl w:val="1"/>
          <w:numId w:val="39"/>
        </w:numPr>
      </w:pPr>
      <w:r>
        <w:rPr/>
        <w:t xml:space="preserve">Cada actividad correcta suma “energía” a un banco común del grupo. Esta energía representa el progreso hacia la “salvación del planeta”.</w:t>
      </w:r>
    </w:p>
    <w:p>
      <w:pPr>
        <w:numPr>
          <w:ilvl w:val="1"/>
          <w:numId w:val="39"/>
        </w:numPr>
      </w:pPr>
      <w:r>
        <w:rPr/>
        <w:t xml:space="preserve">Se establecen metas claras (ej. alcanzar 100 puntos de energía para completar un proyecto ambiental ficticio), incentivando el trabajo constante y cooperativo.</w:t>
      </w:r>
    </w:p>
    <w:p>
      <w:pPr>
        <w:numPr>
          <w:ilvl w:val="1"/>
          <w:numId w:val="39"/>
        </w:numPr>
      </w:pPr>
      <w:r>
        <w:rPr/>
        <w:t xml:space="preserve">Se pueden introducir “bonos” de energía por respuestas rápidas o por explicar por qué se usa “will” o “going to” en una oración.</w:t>
      </w:r>
    </w:p>
    <w:p>
      <w:pPr>
        <w:numPr>
          <w:ilvl w:val="0"/>
          <w:numId w:val="39"/>
        </w:numPr>
      </w:pPr>
      <w:r>
        <w:rPr>
          <w:b w:val="1"/>
          <w:bCs w:val="1"/>
        </w:rPr>
        <w:t xml:space="preserve">Juego de Roles “Futuros Verdes” (Green Futures Role-Play)</w:t>
      </w:r>
    </w:p>
    <w:p>
      <w:pPr>
        <w:numPr>
          <w:ilvl w:val="1"/>
          <w:numId w:val="39"/>
        </w:numPr>
      </w:pPr>
      <w:r>
        <w:rPr/>
        <w:t xml:space="preserve">Los estudiantes asumen roles como científicos, activistas o periodistas y deben presentar planes futuros usando “will” y “going to” para solucionar problemas ambientales.</w:t>
      </w:r>
    </w:p>
    <w:p>
      <w:pPr>
        <w:numPr>
          <w:ilvl w:val="1"/>
          <w:numId w:val="39"/>
        </w:numPr>
      </w:pPr>
      <w:r>
        <w:rPr/>
        <w:t xml:space="preserve">Se otorgan puntos por creatividad, uso correcto del lenguaje y vocabulario ambiental.</w:t>
      </w:r>
    </w:p>
    <w:p>
      <w:pPr>
        <w:numPr>
          <w:ilvl w:val="1"/>
          <w:numId w:val="39"/>
        </w:numPr>
      </w:pPr>
      <w:r>
        <w:rPr/>
        <w:t xml:space="preserve">Este juego puede culminar en una presentación breve o video corto que se comparte con la clase.</w:t>
      </w:r>
    </w:p>
    <w:p>
      <w:pPr/>
      <w:r>
        <w:rPr/>
        <w:t xml:space="preserve">Estas mecánicas están diseñadas para encajar en sesiones de 1 hora, alternando actividades colaborativas y competitivas que mantienen el foco en el aprendizaje del futuro con “will” y “going to”, y el enriquecimiento del vocabulario ambiental, generando una experiencia de aprendizaje dinámica y significativa.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desarrollarse durante las sesiones 2 a 4 del plan de clase "Green Futures: Exploring Will vs Going To through Environmental Challenges", enmarcadas dentro de la metodología Aprendizaje Basado en Proyectos (ABP). Cada tarea está conectada con objetivos de aprendizaje específicos, con instrucciones claras, tiempo estimado y producto esperado.</w:t>
      </w:r>
    </w:p>
    <w:p>
      <w:pPr>
        <w:numPr>
          <w:ilvl w:val="0"/>
          <w:numId w:val="40"/>
        </w:numPr>
      </w:pPr>
      <w:r>
        <w:rPr>
          <w:b w:val="1"/>
          <w:bCs w:val="1"/>
        </w:rPr>
        <w:t xml:space="preserve">Tarea 1: Investigación y recopilación de información sobre problemas ambientales</w:t>
      </w:r>
      <w:r>
        <w:rPr>
          <w:b w:val="1"/>
          <w:bCs w:val="1"/>
        </w:rPr>
        <w:t xml:space="preserve">Objetivo:</w:t>
      </w:r>
      <w:r>
        <w:rPr/>
        <w:t xml:space="preserve"> Comprender vocabulario relevante sobre problemas ambientales y diferenciar los usos de "will" y "going to" para expresar planes o predicciones.</w:t>
      </w:r>
      <w:r>
        <w:rPr>
          <w:b w:val="1"/>
          <w:bCs w:val="1"/>
        </w:rPr>
        <w:t xml:space="preserve">Instrucciones:</w:t>
      </w:r>
      <w:r>
        <w:rPr>
          <w:b w:val="1"/>
          <w:bCs w:val="1"/>
        </w:rPr>
        <w:t xml:space="preserve">Tiempo estimado:</w:t>
      </w:r>
      <w:r>
        <w:rPr/>
        <w:t xml:space="preserve"> 1 hora</w:t>
      </w:r>
      <w:r>
        <w:rPr>
          <w:b w:val="1"/>
          <w:bCs w:val="1"/>
        </w:rPr>
        <w:t xml:space="preserve">Producto esperado:</w:t>
      </w:r>
      <w:r>
        <w:rPr/>
        <w:t xml:space="preserve"> Apuntes con información ambiental, lista de vocabulario, oraciones escritas con "will" y "going to", presentación oral grupal.</w:t>
      </w:r>
    </w:p>
    <w:p>
      <w:pPr>
        <w:numPr>
          <w:ilvl w:val="1"/>
          <w:numId w:val="40"/>
        </w:numPr>
      </w:pPr>
      <w:r>
        <w:rPr/>
        <w:t xml:space="preserve">En grupos de 3-4 estudiantes, investiguen tres problemas ambientales actuales (por ejemplo: contaminación, deforestación, cambio climático).</w:t>
      </w:r>
    </w:p>
    <w:p>
      <w:pPr>
        <w:numPr>
          <w:ilvl w:val="1"/>
          <w:numId w:val="40"/>
        </w:numPr>
      </w:pPr>
      <w:r>
        <w:rPr/>
        <w:t xml:space="preserve">Para cada problema, busquen datos básicos y vocabulario clave (al menos 5 palabras o expresiones relevantes).</w:t>
      </w:r>
    </w:p>
    <w:p>
      <w:pPr>
        <w:numPr>
          <w:ilvl w:val="1"/>
          <w:numId w:val="40"/>
        </w:numPr>
      </w:pPr>
      <w:r>
        <w:rPr/>
        <w:t xml:space="preserve">Escriban cinco oraciones para cada problema usando "will" para predicciones y "going to" para planes o intenciones relacionadas con soluciones.</w:t>
      </w:r>
    </w:p>
    <w:p>
      <w:pPr>
        <w:numPr>
          <w:ilvl w:val="1"/>
          <w:numId w:val="40"/>
        </w:numPr>
      </w:pPr>
      <w:r>
        <w:rPr/>
        <w:t xml:space="preserve">Preparen una breve presentación oral para compartir su información con el resto de la clase en la siguiente sesión.</w:t>
      </w:r>
    </w:p>
    <w:p>
      <w:pPr>
        <w:numPr>
          <w:ilvl w:val="0"/>
          <w:numId w:val="40"/>
        </w:numPr>
      </w:pPr>
      <w:r>
        <w:rPr>
          <w:b w:val="1"/>
          <w:bCs w:val="1"/>
        </w:rPr>
        <w:t xml:space="preserve">Tarea 2: Planificación del proyecto de acción ambiental</w:t>
      </w:r>
      <w:r>
        <w:rPr>
          <w:b w:val="1"/>
          <w:bCs w:val="1"/>
        </w:rPr>
        <w:t xml:space="preserve">Objetivo:</w:t>
      </w:r>
      <w:r>
        <w:rPr/>
        <w:t xml:space="preserve"> Aplicar el uso de "will" y "going to" para planificar acciones concretas para resolver un problema ambiental.</w:t>
      </w:r>
      <w:r>
        <w:rPr>
          <w:b w:val="1"/>
          <w:bCs w:val="1"/>
        </w:rPr>
        <w:t xml:space="preserve">Instrucciones:</w:t>
      </w:r>
      <w:r>
        <w:rPr>
          <w:b w:val="1"/>
          <w:bCs w:val="1"/>
        </w:rPr>
        <w:t xml:space="preserve">Tiempo estimado:</w:t>
      </w:r>
      <w:r>
        <w:rPr/>
        <w:t xml:space="preserve"> 1 hora</w:t>
      </w:r>
      <w:r>
        <w:rPr>
          <w:b w:val="1"/>
          <w:bCs w:val="1"/>
        </w:rPr>
        <w:t xml:space="preserve">Producto esperado:</w:t>
      </w:r>
      <w:r>
        <w:rPr/>
        <w:t xml:space="preserve"> Plan escrito del proyecto con oraciones en futuro, cartel/infografía para presentación.</w:t>
      </w:r>
    </w:p>
    <w:p>
      <w:pPr>
        <w:numPr>
          <w:ilvl w:val="1"/>
          <w:numId w:val="40"/>
        </w:numPr>
      </w:pPr>
      <w:r>
        <w:rPr/>
        <w:t xml:space="preserve">En el mismo grupo, elijan uno de los problemas investigados para desarrollar un proyecto de acción ambiental (ejemplo: campaña de reciclaje, plantación de árboles, reducción del uso de plásticos).</w:t>
      </w:r>
    </w:p>
    <w:p>
      <w:pPr>
        <w:numPr>
          <w:ilvl w:val="1"/>
          <w:numId w:val="40"/>
        </w:numPr>
      </w:pPr>
      <w:r>
        <w:rPr/>
        <w:t xml:space="preserve">Definan qué acciones van a realizar y qué resultados esperan, formulando al menos 8 oraciones que usen "going to" para planes y "will" para predicciones o promesas.</w:t>
      </w:r>
    </w:p>
    <w:p>
      <w:pPr>
        <w:numPr>
          <w:ilvl w:val="1"/>
          <w:numId w:val="40"/>
        </w:numPr>
      </w:pPr>
      <w:r>
        <w:rPr/>
        <w:t xml:space="preserve">Escriban un plan sencillo con las actividades, responsables y tiempos estimados.</w:t>
      </w:r>
    </w:p>
    <w:p>
      <w:pPr>
        <w:numPr>
          <w:ilvl w:val="1"/>
          <w:numId w:val="40"/>
        </w:numPr>
      </w:pPr>
      <w:r>
        <w:rPr/>
        <w:t xml:space="preserve">Preparar un cartel o infografía que resuma el proyecto y las oraciones clave para compartir en la próxima sesión.</w:t>
      </w:r>
    </w:p>
    <w:p>
      <w:pPr>
        <w:numPr>
          <w:ilvl w:val="0"/>
          <w:numId w:val="40"/>
        </w:numPr>
      </w:pPr>
      <w:r>
        <w:rPr>
          <w:b w:val="1"/>
          <w:bCs w:val="1"/>
        </w:rPr>
        <w:t xml:space="preserve">Tarea 3: Simulación de debate y compromiso ambiental</w:t>
      </w:r>
      <w:r>
        <w:rPr>
          <w:b w:val="1"/>
          <w:bCs w:val="1"/>
        </w:rPr>
        <w:t xml:space="preserve">Objetivo:</w:t>
      </w:r>
      <w:r>
        <w:rPr/>
        <w:t xml:space="preserve"> Practicar oralmente el uso de "will" y "going to" en contextos de promesas, predicciones y planes relacionados con el cuidado ambiental.</w:t>
      </w:r>
      <w:r>
        <w:rPr>
          <w:b w:val="1"/>
          <w:bCs w:val="1"/>
        </w:rPr>
        <w:t xml:space="preserve">Instrucciones:</w:t>
      </w:r>
      <w:r>
        <w:rPr>
          <w:b w:val="1"/>
          <w:bCs w:val="1"/>
        </w:rPr>
        <w:t xml:space="preserve">Tiempo estimado:</w:t>
      </w:r>
      <w:r>
        <w:rPr/>
        <w:t xml:space="preserve"> 1 hora</w:t>
      </w:r>
      <w:r>
        <w:rPr>
          <w:b w:val="1"/>
          <w:bCs w:val="1"/>
        </w:rPr>
        <w:t xml:space="preserve">Producto esperado:</w:t>
      </w:r>
      <w:r>
        <w:rPr/>
        <w:t xml:space="preserve"> Participación oral en debate, compromiso escrito grupal en futuro, presentación oral del compromiso.</w:t>
      </w:r>
    </w:p>
    <w:p>
      <w:pPr>
        <w:numPr>
          <w:ilvl w:val="1"/>
          <w:numId w:val="40"/>
        </w:numPr>
      </w:pPr>
      <w:r>
        <w:rPr/>
        <w:t xml:space="preserve">Simulen un debate donde cada grupo defienda su proyecto de acción ambiental y responda preguntas de otros grupos.</w:t>
      </w:r>
    </w:p>
    <w:p>
      <w:pPr>
        <w:numPr>
          <w:ilvl w:val="1"/>
          <w:numId w:val="40"/>
        </w:numPr>
      </w:pPr>
      <w:r>
        <w:rPr/>
        <w:t xml:space="preserve">Durante el debate, cada integrante debe hacer al menos tres afirmaciones usando "will" para predicciones o promesas y "going to" para planes concretos.</w:t>
      </w:r>
    </w:p>
    <w:p>
      <w:pPr>
        <w:numPr>
          <w:ilvl w:val="1"/>
          <w:numId w:val="40"/>
        </w:numPr>
      </w:pPr>
      <w:r>
        <w:rPr/>
        <w:t xml:space="preserve">Después del debate, como grupo, redacten un compromiso final usando "will" y "going to" que refleje lo que harán para ayudar al medio ambiente.</w:t>
      </w:r>
    </w:p>
    <w:p>
      <w:pPr>
        <w:numPr>
          <w:ilvl w:val="1"/>
          <w:numId w:val="40"/>
        </w:numPr>
      </w:pPr>
      <w:r>
        <w:rPr/>
        <w:t xml:space="preserve">Presenten ese compromiso a la clase.</w:t>
      </w:r>
    </w:p>
    <w:p/>
    <w:p>
      <w:pPr/>
      <w:r>
        <w:rPr>
          <w:sz w:val="22"/>
          <w:szCs w:val="22"/>
          <w:b w:val="1"/>
          <w:bCs w:val="1"/>
        </w:rPr>
        <w:t xml:space="preserve">Recomendaciones - Dei</w:t>
      </w:r>
    </w:p>
    <w:p>
      <w:pPr/>
      <w:r>
        <w:rPr>
          <w:b w:val="1"/>
          <w:bCs w:val="1"/>
        </w:rPr>
        <w:t xml:space="preserve">Recomendaciones DEI para la Sesión 1: Introducción al futuro y problemas ambientales</w:t>
      </w:r>
    </w:p>
    <w:p>
      <w:pPr/>
      <w:r>
        <w:rPr>
          <w:b w:val="1"/>
          <w:bCs w:val="1"/>
        </w:rPr>
        <w:t xml:space="preserve">Diversidad</w:t>
      </w:r>
    </w:p>
    <w:p>
      <w:pPr>
        <w:numPr>
          <w:ilvl w:val="0"/>
          <w:numId w:val="41"/>
        </w:numPr>
      </w:pPr>
      <w:r>
        <w:rPr/>
        <w:t xml:space="preserve">Incluir imágenes y ejemplos ambientales que reflejen diferentes ecosistemas y culturas locales. Por ejemplo, además de contaminación de ríos, mostrar problemas ambientales relevantes para comunidades indígenas o rurales cercanas a la escuela. Esto valida las realidades de distintos estudiantes y enriquece la conexión con el tema.</w:t>
      </w:r>
    </w:p>
    <w:p>
      <w:pPr>
        <w:numPr>
          <w:ilvl w:val="0"/>
          <w:numId w:val="41"/>
        </w:numPr>
      </w:pPr>
      <w:r>
        <w:rPr/>
        <w:t xml:space="preserve">Permitir que los estudiantes respondan oralmente o escriban sus ideas, según sus preferencias y habilidades. Algunos estudiantes pueden sentirse más cómodos expresándose por escrito, especialmente quienes están desarrollando el idioma inglés o tienen ansiedad al hablar.</w:t>
      </w:r>
    </w:p>
    <w:p>
      <w:pPr/>
      <w:r>
        <w:rPr/>
        <w:t xml:space="preserve">Impacto: Estas adaptaciones reconocen y valoran las diversas experiencias culturales y estilos comunicativos, aumentando la participación y el sentido de pertenencia.</w:t>
      </w:r>
    </w:p>
    <w:p>
      <w:pPr/>
      <w:r>
        <w:rPr>
          <w:b w:val="1"/>
          <w:bCs w:val="1"/>
        </w:rPr>
        <w:t xml:space="preserve">Equidad de Género</w:t>
      </w:r>
    </w:p>
    <w:p>
      <w:pPr>
        <w:numPr>
          <w:ilvl w:val="0"/>
          <w:numId w:val="42"/>
        </w:numPr>
      </w:pPr>
      <w:r>
        <w:rPr/>
        <w:t xml:space="preserve">Al elegir imágenes y ejemplos para el video y las tarjetas, incluir representaciones equitativas de género, mostrando niñas y niños activamente involucrados en acciones ambientales y predicciones.</w:t>
      </w:r>
    </w:p>
    <w:p>
      <w:pPr>
        <w:numPr>
          <w:ilvl w:val="0"/>
          <w:numId w:val="42"/>
        </w:numPr>
      </w:pPr>
      <w:r>
        <w:rPr/>
        <w:t xml:space="preserve">Durante la formulación de preguntas y respuestas, usar lenguaje inclusivo y evitar estereotipos de género (por ejemplo, no asociar la ciencia o el cuidado ambiental exclusivamente con un género).</w:t>
      </w:r>
    </w:p>
    <w:p>
      <w:pPr/>
      <w:r>
        <w:rPr/>
        <w:t xml:space="preserve">Impacto: Esto contribuye a desmantelar estereotipos de género y fomenta que todos los estudiantes se vean capaces de contribuir en temas científicos y ambientales.</w:t>
      </w:r>
    </w:p>
    <w:p>
      <w:pPr/>
      <w:r>
        <w:rPr>
          <w:b w:val="1"/>
          <w:bCs w:val="1"/>
        </w:rPr>
        <w:t xml:space="preserve">Inclusión</w:t>
      </w:r>
    </w:p>
    <w:p>
      <w:pPr>
        <w:numPr>
          <w:ilvl w:val="0"/>
          <w:numId w:val="43"/>
        </w:numPr>
      </w:pPr>
      <w:r>
        <w:rPr/>
        <w:t xml:space="preserve">Proporcionar subtítulos en el video y, si es posible, versión con lengua de señas o imágenes apoyando la comprensión para estudiantes con dificultades auditivas o de procesamiento del lenguaje.</w:t>
      </w:r>
    </w:p>
    <w:p>
      <w:pPr>
        <w:numPr>
          <w:ilvl w:val="0"/>
          <w:numId w:val="43"/>
        </w:numPr>
      </w:pPr>
      <w:r>
        <w:rPr/>
        <w:t xml:space="preserve">En la actividad “Match It!”, ofrecer tarjetas con texto claro y con pictogramas o símbolos para estudiantes con dificultades lectoras o discapacidad cognitiva, facilitando la comprensión del vocabulario.</w:t>
      </w:r>
    </w:p>
    <w:p>
      <w:pPr/>
      <w:r>
        <w:rPr/>
        <w:t xml:space="preserve">Impacto: Facilitar el acceso a la información y la participación activa de estudiantes con diversas necesidades educativas, garantizando su inclusión plena.</w:t>
      </w:r>
    </w:p>
    <w:p>
      <w:pPr/>
      <w:r>
        <w:rPr>
          <w:b w:val="1"/>
          <w:bCs w:val="1"/>
        </w:rPr>
        <w:t xml:space="preserve">Modificaciones específicas a actividades</w:t>
      </w:r>
    </w:p>
    <w:p>
      <w:pPr>
        <w:numPr>
          <w:ilvl w:val="0"/>
          <w:numId w:val="44"/>
        </w:numPr>
      </w:pPr>
      <w:r>
        <w:rPr/>
        <w:t xml:space="preserve">En la actividad oral inicial, ofrecer la opción de responder en grupos pequeños o parejas para reducir la ansiedad y favorecer la expresión de estudiantes menos seguros.</w:t>
      </w:r>
    </w:p>
    <w:p>
      <w:pPr>
        <w:numPr>
          <w:ilvl w:val="0"/>
          <w:numId w:val="44"/>
        </w:numPr>
      </w:pPr>
      <w:r>
        <w:rPr/>
        <w:t xml:space="preserve">Permitir que los estudiantes que prefieran escribir sus respuestas lo hagan en tarjetas o en un cuaderno para compartir luego con el grupo, adaptando la participación a diferentes estilos comunicativos.</w:t>
      </w:r>
    </w:p>
    <w:p>
      <w:pPr>
        <w:numPr>
          <w:ilvl w:val="0"/>
          <w:numId w:val="44"/>
        </w:numPr>
      </w:pPr>
      <w:r>
        <w:rPr/>
        <w:t xml:space="preserve">Al formar grupos para “Match It!”, considerar que los grupos sean diversos en habilidades y género para promover la colaboración inclusiva y el aprendizaje entre pares.</w:t>
      </w:r>
    </w:p>
    <w:p>
      <w:pPr/>
      <w:r>
        <w:rPr>
          <w:b w:val="1"/>
          <w:bCs w:val="1"/>
        </w:rPr>
        <w:t xml:space="preserve">Recursos adicionales y estrategias de evaluación inclusivas</w:t>
      </w:r>
    </w:p>
    <w:p>
      <w:pPr>
        <w:numPr>
          <w:ilvl w:val="0"/>
          <w:numId w:val="45"/>
        </w:numPr>
      </w:pPr>
      <w:r>
        <w:rPr/>
        <w:t xml:space="preserve">Crear una lista de vocabulario con imágenes y definiciones simples para apoyar a estudiantes con dificultades lingüísticas o cognitivas.</w:t>
      </w:r>
    </w:p>
    <w:p>
      <w:pPr>
        <w:numPr>
          <w:ilvl w:val="0"/>
          <w:numId w:val="45"/>
        </w:numPr>
      </w:pPr>
      <w:r>
        <w:rPr/>
        <w:t xml:space="preserve">Usar rúbricas de evaluación que valoren tanto el esfuerzo y la participación como la precisión lingüística, reconociendo diferentes niveles de dominio del inglés.</w:t>
      </w:r>
    </w:p>
    <w:p>
      <w:pPr>
        <w:numPr>
          <w:ilvl w:val="0"/>
          <w:numId w:val="45"/>
        </w:numPr>
      </w:pPr>
      <w:r>
        <w:rPr/>
        <w:t xml:space="preserve">Incluir autoevaluaciones y evaluaciones entre pares para fomentar la reflexión y el apoyo mutuo en el aprendizaje.</w:t>
      </w:r>
    </w:p>
    <w:p>
      <w:pPr/>
      <w:r>
        <w:rPr/>
        <w:t xml:space="preserve">Estas recomendaciones generan un ambiente de aula que reconoce, respeta y valora la diversidad, promueve la equidad y garantiza la inclusión, favoreciendo el aprendizaje significativo y la participación activa de todos los estudiantes.</w:t>
      </w:r>
    </w:p>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w:t>
            </w:r>
          </w:p>
        </w:tc>
        <w:tc>
          <w:tcPr>
            <w:noWrap/>
          </w:tcPr>
          <w:p>
            <w:pPr/>
            <w:r>
              <w:rPr/>
              <w:t xml:space="preserve">Contribuye frecuentemente con ideas y preguntas relevantes relacionadas con el tema ambiental y el uso de "will" y "going to".</w:t>
            </w:r>
          </w:p>
        </w:tc>
        <w:tc>
          <w:tcPr>
            <w:noWrap/>
          </w:tcPr>
          <w:p>
            <w:pPr/>
            <w:r>
              <w:rPr/>
              <w:t xml:space="preserve">Participa con ideas y comentarios la mayoría del tiempo, aunque con menor profundidad.</w:t>
            </w:r>
          </w:p>
        </w:tc>
        <w:tc>
          <w:tcPr>
            <w:noWrap/>
          </w:tcPr>
          <w:p>
            <w:pPr/>
            <w:r>
              <w:rPr/>
              <w:t xml:space="preserve">Participa ocasionalmente, pero sus aportes son poco claros o poco relacionados con el tema.</w:t>
            </w:r>
          </w:p>
        </w:tc>
        <w:tc>
          <w:tcPr>
            <w:noWrap/>
          </w:tcPr>
          <w:p>
            <w:pPr/>
            <w:r>
              <w:rPr/>
              <w:t xml:space="preserve">No participa o sus intervenciones no están relacionadas con la actividad.</w:t>
            </w:r>
          </w:p>
        </w:tc>
      </w:tr>
      <w:tr>
        <w:trPr/>
        <w:tc>
          <w:tcPr>
            <w:noWrap/>
          </w:tcPr>
          <w:p>
            <w:pPr/>
            <w:r>
              <w:rPr/>
              <w:t xml:space="preserve">Disposición para colaborar</w:t>
            </w:r>
          </w:p>
        </w:tc>
        <w:tc>
          <w:tcPr>
            <w:noWrap/>
          </w:tcPr>
          <w:p>
            <w:pPr/>
            <w:r>
              <w:rPr/>
              <w:t xml:space="preserve">Muestra entusiasmo y disposición constante para trabajar en equipo y escuchar a sus compañeros.</w:t>
            </w:r>
          </w:p>
        </w:tc>
        <w:tc>
          <w:tcPr>
            <w:noWrap/>
          </w:tcPr>
          <w:p>
            <w:pPr/>
            <w:r>
              <w:rPr/>
              <w:t xml:space="preserve">Generalmente está dispuesto a colaborar y aceptar opiniones de otros.</w:t>
            </w:r>
          </w:p>
        </w:tc>
        <w:tc>
          <w:tcPr>
            <w:noWrap/>
          </w:tcPr>
          <w:p>
            <w:pPr/>
            <w:r>
              <w:rPr/>
              <w:t xml:space="preserve">Colabora de manera limitada y a veces se distrae o no presta atención.</w:t>
            </w:r>
          </w:p>
        </w:tc>
        <w:tc>
          <w:tcPr>
            <w:noWrap/>
          </w:tcPr>
          <w:p>
            <w:pPr/>
            <w:r>
              <w:rPr/>
              <w:t xml:space="preserve">Muestra resistencia o falta de interés para trabajar en equipo.</w:t>
            </w:r>
          </w:p>
        </w:tc>
      </w:tr>
      <w:tr>
        <w:trPr/>
        <w:tc>
          <w:tcPr>
            <w:noWrap/>
          </w:tcPr>
          <w:p>
            <w:pPr/>
            <w:r>
              <w:rPr/>
              <w:t xml:space="preserve">Atención y concentración</w:t>
            </w:r>
          </w:p>
        </w:tc>
        <w:tc>
          <w:tcPr>
            <w:noWrap/>
          </w:tcPr>
          <w:p>
            <w:pPr/>
            <w:r>
              <w:rPr/>
              <w:t xml:space="preserve">Presta atención durante toda la sesión y sigue instrucciones sin distraerse.</w:t>
            </w:r>
          </w:p>
        </w:tc>
        <w:tc>
          <w:tcPr>
            <w:noWrap/>
          </w:tcPr>
          <w:p>
            <w:pPr/>
            <w:r>
              <w:rPr/>
              <w:t xml:space="preserve">Presta atención la mayor parte del tiempo, con algunas distracciones breves.</w:t>
            </w:r>
          </w:p>
        </w:tc>
        <w:tc>
          <w:tcPr>
            <w:noWrap/>
          </w:tcPr>
          <w:p>
            <w:pPr/>
            <w:r>
              <w:rPr/>
              <w:t xml:space="preserve">Se distrae frecuentemente y necesita recordatorios para enfocarse.</w:t>
            </w:r>
          </w:p>
        </w:tc>
        <w:tc>
          <w:tcPr>
            <w:noWrap/>
          </w:tcPr>
          <w:p>
            <w:pPr/>
            <w:r>
              <w:rPr/>
              <w:t xml:space="preserve">No presta atención y dificulta el desarrollo de la actividad.</w:t>
            </w:r>
          </w:p>
        </w:tc>
      </w:tr>
      <w:tr>
        <w:trPr/>
        <w:tc>
          <w:tcPr>
            <w:noWrap/>
          </w:tcPr>
          <w:p>
            <w:pPr/>
            <w:r>
              <w:rPr/>
              <w:t xml:space="preserve">Actitud ante el aprendizaje</w:t>
            </w:r>
          </w:p>
        </w:tc>
        <w:tc>
          <w:tcPr>
            <w:noWrap/>
          </w:tcPr>
          <w:p>
            <w:pPr/>
            <w:r>
              <w:rPr/>
              <w:t xml:space="preserve">Muestra curiosidad y actitud positiva hacia el tema y la metodología del proyecto.</w:t>
            </w:r>
          </w:p>
        </w:tc>
        <w:tc>
          <w:tcPr>
            <w:noWrap/>
          </w:tcPr>
          <w:p>
            <w:pPr/>
            <w:r>
              <w:rPr/>
              <w:t xml:space="preserve">Muestra una actitud generalmente positiva, aunque con poca iniciativa.</w:t>
            </w:r>
          </w:p>
        </w:tc>
        <w:tc>
          <w:tcPr>
            <w:noWrap/>
          </w:tcPr>
          <w:p>
            <w:pPr/>
            <w:r>
              <w:rPr/>
              <w:t xml:space="preserve">Muestra indiferencia o actitud pasiva frente al aprendizaje.</w:t>
            </w:r>
          </w:p>
        </w:tc>
        <w:tc>
          <w:tcPr>
            <w:noWrap/>
          </w:tcPr>
          <w:p>
            <w:pPr/>
            <w:r>
              <w:rPr/>
              <w:t xml:space="preserve">Muestra rechazo o falta de interés hacia el tema y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C5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A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8A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1A1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426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F91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430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28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78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39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792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5F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05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D7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E44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38F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B8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D70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4E1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68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68E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A05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0EF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18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3A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66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0BB3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57B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9A52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70B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109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803E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83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2C2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A25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3A7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FC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6C32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D795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0AA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753C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BDCF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95A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09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4EE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2026-09-25T23:34:16-05:00</dcterms:created>
  <dcterms:modified xsi:type="dcterms:W3CDTF">2026-09-25T23:34:16-05:00</dcterms:modified>
</cp:coreProperties>
</file>

<file path=docProps/custom.xml><?xml version="1.0" encoding="utf-8"?>
<Properties xmlns="http://schemas.openxmlformats.org/officeDocument/2006/custom-properties" xmlns:vt="http://schemas.openxmlformats.org/officeDocument/2006/docPropsVTypes"/>
</file>