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Poder: Los Tres Poderes en México y su Función en Nuestra Sociedad</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está diseñado para que los estudiantes de nivel medio (15-17 años) comprendan y reconozcan los tres poderes que conforman el sistema político mexicano: Ejecutivo, Legislativo y Judicial. A través de actividades colaborativas, los alumnos aprenderán las funciones específicas de cada poder y cómo interactúan para garantizar la democracia y el equilibrio en el país. Este conocimiento es fundamental para que los jóvenes entiendan la importancia de la participación ciudadana y el respeto a las instituciones, conectando el contenido con su vida diaria y su rol como futuros ciudadanos responsables.</w:t>
      </w:r>
    </w:p>
    <w:p>
      <w:pPr/>
      <w:r>
        <w:rPr/>
        <w:t xml:space="preserve">La relevancia del tema radica en que los estudiantes podrán identificar cómo se toman las decisiones que afectan su entorno y comprenderán los mecanismos de control y balance que evitan el abuso de poder. Además, al trabajar en equipo, desarrollarán habilidades sociales y cognitivas que fortalecerán su aprendizaje activo y su compromiso cívico.</w:t>
      </w:r>
    </w:p>
    <w:p/>
    <w:p>
      <w:pPr/>
      <w:r>
        <w:rPr>
          <w:color w:val="2b6cb0"/>
          <w:sz w:val="28"/>
          <w:szCs w:val="28"/>
          <w:b w:val="1"/>
          <w:bCs w:val="1"/>
        </w:rPr>
        <w:t xml:space="preserve">Objetivos de Aprendizaje</w:t>
      </w:r>
    </w:p>
    <w:p>
      <w:pPr>
        <w:numPr>
          <w:ilvl w:val="0"/>
          <w:numId w:val="1"/>
        </w:numPr>
      </w:pPr>
      <w:r>
        <w:rPr/>
        <w:t xml:space="preserve">Reconocer y describir los tres poderes de la República Mexicana: Ejecutivo, Legislativo y Judicial.</w:t>
      </w:r>
    </w:p>
    <w:p>
      <w:pPr>
        <w:numPr>
          <w:ilvl w:val="0"/>
          <w:numId w:val="1"/>
        </w:numPr>
      </w:pPr>
      <w:r>
        <w:rPr/>
        <w:t xml:space="preserve">Diferenciar las funciones específicas de cada uno de los tres poderes.</w:t>
      </w:r>
    </w:p>
    <w:p>
      <w:pPr>
        <w:numPr>
          <w:ilvl w:val="0"/>
          <w:numId w:val="1"/>
        </w:numPr>
      </w:pPr>
      <w:r>
        <w:rPr/>
        <w:t xml:space="preserve">Analizar la importancia del equilibrio y la independencia entre los poderes para el funcionamiento democrático de México.</w:t>
      </w:r>
    </w:p>
    <w:p>
      <w:pPr>
        <w:numPr>
          <w:ilvl w:val="0"/>
          <w:numId w:val="1"/>
        </w:numPr>
      </w:pPr>
      <w:r>
        <w:rPr/>
        <w:t xml:space="preserve">Colaborar en equipo para construir conocimiento compartido sobre la estructura política del país.</w:t>
      </w:r>
    </w:p>
    <w:p/>
    <w:p>
      <w:pPr/>
      <w:r>
        <w:rPr>
          <w:color w:val="2b6cb0"/>
          <w:sz w:val="28"/>
          <w:szCs w:val="28"/>
          <w:b w:val="1"/>
          <w:bCs w:val="1"/>
        </w:rPr>
        <w:t xml:space="preserve">Recursos Necesarios</w:t>
      </w:r>
    </w:p>
    <w:p>
      <w:pPr>
        <w:numPr>
          <w:ilvl w:val="0"/>
          <w:numId w:val="2"/>
        </w:numPr>
      </w:pPr>
      <w:r>
        <w:rPr/>
        <w:t xml:space="preserve">Cartulinas y marcadores de colores (3 por grupo, al menos 5 grupos)</w:t>
      </w:r>
    </w:p>
    <w:p>
      <w:pPr>
        <w:numPr>
          <w:ilvl w:val="0"/>
          <w:numId w:val="2"/>
        </w:numPr>
      </w:pPr>
      <w:r>
        <w:rPr/>
        <w:t xml:space="preserve">Computadora o tablet con acceso a internet (1 por grupo)</w:t>
      </w:r>
    </w:p>
    <w:p>
      <w:pPr>
        <w:numPr>
          <w:ilvl w:val="0"/>
          <w:numId w:val="2"/>
        </w:numPr>
      </w:pPr>
      <w:r>
        <w:rPr/>
        <w:t xml:space="preserve">Video breve explicativo sobre los tres poderes (aproximadamente 5 minutos)</w:t>
      </w:r>
    </w:p>
    <w:p>
      <w:pPr>
        <w:numPr>
          <w:ilvl w:val="0"/>
          <w:numId w:val="2"/>
        </w:numPr>
      </w:pPr>
      <w:r>
        <w:rPr/>
        <w:t xml:space="preserve">Hojas impresas con esquemas y preguntas guía para cada grupo</w:t>
      </w:r>
    </w:p>
    <w:p>
      <w:pPr>
        <w:numPr>
          <w:ilvl w:val="0"/>
          <w:numId w:val="2"/>
        </w:numPr>
      </w:pPr>
      <w:r>
        <w:rPr/>
        <w:t xml:space="preserve">Pizarra y plumones para exposición y síntesis</w:t>
      </w:r>
    </w:p>
    <w:p>
      <w:pPr>
        <w:numPr>
          <w:ilvl w:val="0"/>
          <w:numId w:val="2"/>
        </w:numPr>
      </w:pPr>
      <w:r>
        <w:rPr/>
        <w:t xml:space="preserve">Proyector y pantalla para video y presentación</w:t>
      </w:r>
    </w:p>
    <w:p>
      <w:pPr>
        <w:numPr>
          <w:ilvl w:val="0"/>
          <w:numId w:val="2"/>
        </w:numPr>
      </w:pPr>
      <w:r>
        <w:rPr/>
        <w:t xml:space="preserve">Lista de cotejo para seguimiento del trabajo en grupo</w:t>
      </w:r>
    </w:p>
    <w:p/>
    <w:p>
      <w:pPr/>
      <w:r>
        <w:rPr>
          <w:color w:val="2b6cb0"/>
          <w:sz w:val="28"/>
          <w:szCs w:val="28"/>
          <w:b w:val="1"/>
          <w:bCs w:val="1"/>
        </w:rPr>
        <w:t xml:space="preserve">Requisitos Previos</w:t>
      </w:r>
    </w:p>
    <w:p>
      <w:pPr>
        <w:numPr>
          <w:ilvl w:val="0"/>
          <w:numId w:val="3"/>
        </w:numPr>
      </w:pPr>
      <w:r>
        <w:rPr/>
        <w:t xml:space="preserve">Conocimiento básico del sistema político mexicano y su estructura gubernamental.</w:t>
      </w:r>
    </w:p>
    <w:p>
      <w:pPr>
        <w:numPr>
          <w:ilvl w:val="0"/>
          <w:numId w:val="3"/>
        </w:numPr>
      </w:pPr>
      <w:r>
        <w:rPr/>
        <w:t xml:space="preserve">Habilidades básicas para trabajar en equipo y comunicación oral.</w:t>
      </w:r>
    </w:p>
    <w:p>
      <w:pPr>
        <w:numPr>
          <w:ilvl w:val="0"/>
          <w:numId w:val="3"/>
        </w:numPr>
      </w:pPr>
      <w:r>
        <w:rPr/>
        <w:t xml:space="preserve">Experiencia previa en lectura y análisis de textos informativos.</w:t>
      </w:r>
    </w:p>
    <w:p/>
    <w:p>
      <w:pPr/>
      <w:r>
        <w:rPr>
          <w:color w:val="2b6cb0"/>
          <w:sz w:val="28"/>
          <w:szCs w:val="28"/>
          <w:b w:val="1"/>
          <w:bCs w:val="1"/>
        </w:rPr>
        <w:t xml:space="preserve">Actividades</w:t>
      </w:r>
    </w:p>
    <w:p>
      <w:pPr/>
      <w:r>
        <w:rPr/>
        <w:t xml:space="preserve">Fase de Inicio
  Tiempo estimado: 20 minutos
  Propósito de la sesión: Introducir el tema de los tres poderes en México para despertar el interés y activar conocimientos previos, preparando a los estudiantes para el aprendizaje colaborativo.
  Activación de conocimientos previos
  Docente: Saluda y plantea la pregunta detonadora: "¿Saben cómo se toman las decisiones importantes en nuestro país? ¿Quiénes deciden qué leyes deben cumplirse o quién gobierna?"
  Estudiantes: Responden con ideas espontáneas en voz alta, mientras el docente anota palabras clave en la pizarra.
  Motivación y enganche
  Docente: Presenta un dato curioso: "¿Sabían que la Constitución de México establece tres poderes diferentes para evitar que una sola persona tenga todo el control? Esto se llama ‘equilibrio de poderes’ y es la base de nuestra democracia."
  Estudiantes: Escuchan atentamente y participan con preguntas o comentarios breves.
  Contextualización
  Docente: Explica: "Conocer los tres poderes no solo es importante para la escuela, sino para que puedan entender cómo funciona el país donde viven y cómo ustedes, como jóvenes, pueden participar para mejorar su comunidad."
  Estudiantes: Reflexionan y comparten ejemplos de decisiones que afectan su entorno (escuela, barrio, ciudad).
  Transición: El docente anuncia que trabajarán en grupos para descubrir más sobre cada poder y sus funciones.
  Fase de Desarrollo
  Tiempo estimado: 80 minutos
  Presentación del contenido: El docente presenta brevemente el esquema general de los tres poderes y luego divide a los alumnos en grupos pequeños para que colaboren en actividades específicas, fomentando la interdependencia positiva.
  Actividad 1: Investigación colaborativa y exposición
    Objetivo: Reconocer y describir los tres poderes y sus funciones.
    Instrucciones:
        Se forman 5 grupos de 4 estudiantes.
        Cada grupo recibe una cartulina, marcadores y un paquete de información (impreso y digital) sobre uno de los tres poderes (dos grupos pueden trabajar el Poder Legislativo divididos en Cámara de Diputados y Senado).
        Los grupos leen y discuten la información para identificar las funciones principales de su poder asignado.
        Elaboran un cartel resumen con dibujos y palabras clave.
        Preparan una breve exposición de 3 minutos para explicar su poder al resto de la clase.
    Organización: Grupos de 4 estudiantes
    Producto: Cartel visual y exposición oral grupal
    Tiempo estimado: 40 minutos (30 para elaboración y 10 para exposición)
    Rol del docente: Supervisar grupos, hacer preguntas guía como: "¿Qué función principal cumple su poder? ¿Cómo afecta a la vida diaria de los ciudadanos?" y apoyar a quien lo requiera.
  Actividad 2: Debate estructurado – Interacciones entre poderes
    Objetivo: Analizar la importancia del equilibrio y la independencia entre los poderes.
    Instrucciones:
        Los grupos se unen en parejas para intercambiar ideas y preparar argumentos sobre por qué es importante que los poderes no se mezclen.
        Se plantea una pregunta para debatir: "¿Qué podría pasar si uno de los poderes tuviera más control que los otros?"
        Cada pareja expone 2 puntos a favor y 2 en contra, basados en lo investigado.
    Organización: Parejas formadas por dos grupos
    Producto: Argumentos escritos y orales
    Tiempo estimado: 25 minutos (15 para discusión grupal y 10 para debate)
    Rol del docente: Facilitar el debate con preguntas: "¿Cómo aseguran que los poderes se respeten? ¿Por qué es importante que cada poder tenga funciones claras?"
  Actividad 3: Mapa conceptual colectivo y reflexión
    Objetivo: Colaborar para sintetizar el aprendizaje sobre los tres poderes.
    Instrucciones:
        En plenaria, el docente guía la elaboración de un mapa conceptual en la pizarra con las aportaciones de todos sobre los poderes y sus funciones.
        Se pide a los estudiantes que identifiquen cómo se relacionan y la importancia del equilibrio entre ellos.
    Organización: Plenaria
    Producto: Mapa conceptual en la pizarra
    Tiempo estimado: 15 minutos
    Rol del docente: Organizar y sintetizar las ideas, promover la participación y aclarar dudas.
  Diferenciación
    Para estudiantes que terminan antes: Proponer que elaboren preguntas para evaluar a sus compañeros o que busquen ejemplos de noticias recientes donde se evidencie la actuación de alguno de los poderes.
    Para estudiantes que requieren más apoyo: Ofrecer resúmenes simplificados, apoyo directo del docente o un compañero tutor, y uso de gráficos visuales para facilitar la comprensión.
  Transición: El docente conecta el mapa conceptual con la fase de cierre indicando que ahora reflexionarán individualmente para consolidar lo aprendido.
  Fase de Cierre
  Tiempo estimado: 20 minutos
  Síntesis:
    Actividad: Ticket de salida – Cada estudiante escribe en una hoja tres ideas clave que aprendió sobre los tres poderes y una pregunta que le gustaría resolver en el futuro.
  Reflexión metacognitiva:
    ¿Cuáles son las funciones principales de cada uno de los tres poderes?
    ¿Por qué es importante que los tres poderes sean independientes?
    ¿Cómo puedo aplicar este conocimiento para entender mejor las noticias o decisiones del gobierno?
  Retroalimentación: El docente revisa los tickets de salida y comenta en plenaria los puntos comunes, aclarando dudas prioritarias y reforzando conceptos clave.
  Transferencia: Se sugiere a los estudiantes observar durante la semana alguna noticia relacionada con la actuación de alguno de los poderes y compartirla en la siguiente clase para conectar teoría y práctica.
  Tarea o reto (opcional): Investigar un caso real donde uno de los poderes haya influido en una decisión importante y preparar un breve resumen para compartir en grupo.</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directa, exposición y debate), y sumativa en el cierre (ticket de salida y reflexión).</w:t>
      </w:r>
    </w:p>
    <w:p>
      <w:pPr/>
      <w:r>
        <w:rPr>
          <w:b w:val="1"/>
          <w:bCs w:val="1"/>
        </w:rPr>
        <w:t xml:space="preserve">Criterios de evaluación:</w:t>
      </w:r>
    </w:p>
    <w:p>
      <w:pPr>
        <w:numPr>
          <w:ilvl w:val="0"/>
          <w:numId w:val="4"/>
        </w:numPr>
      </w:pPr>
      <w:r>
        <w:rPr/>
        <w:t xml:space="preserve">Reconoce y describe correctamente los tres poderes y sus funciones (Actividad 1 y ticket de salida).</w:t>
      </w:r>
    </w:p>
    <w:p>
      <w:pPr>
        <w:numPr>
          <w:ilvl w:val="0"/>
          <w:numId w:val="4"/>
        </w:numPr>
      </w:pPr>
      <w:r>
        <w:rPr/>
        <w:t xml:space="preserve">Diferencia las funciones específicas y la importancia del equilibrio entre poderes (Actividad 2 y reflexión).</w:t>
      </w:r>
    </w:p>
    <w:p>
      <w:pPr>
        <w:numPr>
          <w:ilvl w:val="0"/>
          <w:numId w:val="4"/>
        </w:numPr>
      </w:pPr>
      <w:r>
        <w:rPr/>
        <w:t xml:space="preserve">Participa activamente en el trabajo colaborativo y en las exposiciones grupales (observación directa).</w:t>
      </w:r>
    </w:p>
    <w:p>
      <w:pPr>
        <w:numPr>
          <w:ilvl w:val="0"/>
          <w:numId w:val="4"/>
        </w:numPr>
      </w:pPr>
      <w:r>
        <w:rPr/>
        <w:t xml:space="preserve">Elabora productos claros y coherentes: cartel, argumentos y mapa conceptual (actividades 1, 2 y 3).</w:t>
      </w:r>
    </w:p>
    <w:p>
      <w:pPr/>
      <w:r>
        <w:rPr>
          <w:b w:val="1"/>
          <w:bCs w:val="1"/>
        </w:rPr>
        <w:t xml:space="preserve">Instrumentos sugeridos:</w:t>
      </w:r>
      <w:r>
        <w:rPr/>
        <w:t xml:space="preserve"> Lista de cotejo para evaluar participación y productos grupales, rúbrica para la exposición oral, observación directa durante actividades colaborativas, y revisión de tickets de salida para evaluación individual.</w:t>
      </w:r>
    </w:p>
    <w:p>
      <w:pPr/>
      <w:r>
        <w:rPr>
          <w:b w:val="1"/>
          <w:bCs w:val="1"/>
        </w:rPr>
        <w:t xml:space="preserve">Evidencias de aprendizaje:</w:t>
      </w:r>
      <w:r>
        <w:rPr/>
        <w:t xml:space="preserve"> Carteles elaborados en grupo, exposiciones orales, argumentos escritos en el debate, mapa conceptual colectivo, y respuestas en el ticket de salida.</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5"/>
        </w:numPr>
      </w:pPr>
      <w:r>
        <w:rPr>
          <w:b w:val="1"/>
          <w:bCs w:val="1"/>
        </w:rPr>
        <w:t xml:space="preserve">Adaptación en la fase de inicio:</w:t>
      </w:r>
      <w:r>
        <w:rPr/>
        <w:t xml:space="preserve"> Al formular la pregunta detonadora, invitar a los estudiantes a compartir ejemplos o experiencias relacionadas con la toma de decisiones en sus comunidades o familias, considerando diferentes contextos culturales y socioeconómicos. Esto permite valorar diversas perspectivas y realidades.</w:t>
      </w:r>
    </w:p>
    <w:p>
      <w:pPr>
        <w:numPr>
          <w:ilvl w:val="0"/>
          <w:numId w:val="5"/>
        </w:numPr>
      </w:pPr>
      <w:r>
        <w:rPr>
          <w:b w:val="1"/>
          <w:bCs w:val="1"/>
        </w:rPr>
        <w:t xml:space="preserve">Modificación en la fase de desarrollo:</w:t>
      </w:r>
      <w:r>
        <w:rPr/>
        <w:t xml:space="preserve"> Al entregar materiales impresos y digitales, proporcionar textos en lenguaje claro y accesible, además de incluir recursos en formatos variados, como videos con subtítulos o infografías. Esto atiende diferentes estilos de aprendizaje y niveles de comprensión.</w:t>
      </w:r>
    </w:p>
    <w:p>
      <w:pPr>
        <w:numPr>
          <w:ilvl w:val="0"/>
          <w:numId w:val="5"/>
        </w:numPr>
      </w:pPr>
      <w:r>
        <w:rPr>
          <w:b w:val="1"/>
          <w:bCs w:val="1"/>
        </w:rPr>
        <w:t xml:space="preserve">Recurso adicional:</w:t>
      </w:r>
      <w:r>
        <w:rPr/>
        <w:t xml:space="preserve"> Incluir ejemplos históricos o actuales de representantes de los tres poderes que reflejen la diversidad cultural y regional de México, para que los estudiantes reconozcan la pluralidad del país y se sientan representados.</w:t>
      </w:r>
    </w:p>
    <w:p>
      <w:pPr/>
      <w:r>
        <w:rPr>
          <w:i w:val="1"/>
          <w:iCs w:val="1"/>
        </w:rPr>
        <w:t xml:space="preserve">Impacto:</w:t>
      </w:r>
      <w:r>
        <w:rPr/>
        <w:t xml:space="preserve"> Estas adaptaciones fomentan un ambiente donde se valoran distintas voces y experiencias, aumentando la participación y el sentido de pertenencia de todos los estudiantes.</w:t>
      </w:r>
    </w:p>
    <w:p>
      <w:pPr/>
      <w:r>
        <w:rPr>
          <w:b w:val="1"/>
          <w:bCs w:val="1"/>
        </w:rPr>
        <w:t xml:space="preserve">Equidad de género</w:t>
      </w:r>
    </w:p>
    <w:p>
      <w:pPr>
        <w:numPr>
          <w:ilvl w:val="0"/>
          <w:numId w:val="6"/>
        </w:numPr>
      </w:pPr>
      <w:r>
        <w:rPr>
          <w:b w:val="1"/>
          <w:bCs w:val="1"/>
        </w:rPr>
        <w:t xml:space="preserve">Adaptación en la motivación y enganche:</w:t>
      </w:r>
      <w:r>
        <w:rPr/>
        <w:t xml:space="preserve"> Al presentar el concepto de los tres poderes, incluir ejemplos de mujeres y hombres que han ocupado cargos en los poderes Ejecutivo, Legislativo y Judicial, destacando los retos y avances en igualdad de género dentro de estas instituciones.</w:t>
      </w:r>
    </w:p>
    <w:p>
      <w:pPr>
        <w:numPr>
          <w:ilvl w:val="0"/>
          <w:numId w:val="6"/>
        </w:numPr>
      </w:pPr>
      <w:r>
        <w:rPr>
          <w:b w:val="1"/>
          <w:bCs w:val="1"/>
        </w:rPr>
        <w:t xml:space="preserve">Modificación en actividades grupales:</w:t>
      </w:r>
      <w:r>
        <w:rPr/>
        <w:t xml:space="preserve"> Promover que los grupos tengan una distribución equilibrada de género y fomentar el liderazgo compartido, invitando explícitamente a estudiantes de todos los géneros a participar activamente en las exposiciones y en la toma de decisiones del grupo.</w:t>
      </w:r>
    </w:p>
    <w:p>
      <w:pPr>
        <w:numPr>
          <w:ilvl w:val="0"/>
          <w:numId w:val="6"/>
        </w:numPr>
      </w:pPr>
      <w:r>
        <w:rPr>
          <w:b w:val="1"/>
          <w:bCs w:val="1"/>
        </w:rPr>
        <w:t xml:space="preserve">Estrategia de evaluación inclusiva:</w:t>
      </w:r>
      <w:r>
        <w:rPr/>
        <w:t xml:space="preserve"> Al evaluar las exposiciones, valorar la integración de perspectivas de género en el análisis del funcionamiento de los poderes, reconociendo la importancia de desmantelar estereotipos y desigualdades.</w:t>
      </w:r>
    </w:p>
    <w:p>
      <w:pPr/>
      <w:r>
        <w:rPr>
          <w:i w:val="1"/>
          <w:iCs w:val="1"/>
        </w:rPr>
        <w:t xml:space="preserve">Impacto:</w:t>
      </w:r>
      <w:r>
        <w:rPr/>
        <w:t xml:space="preserve"> Estas recomendaciones contribuyen a cuestionar y disminuir estereotipos de género, promoviendo un ambiente escolar más equitativo y consciente de la igualdad.</w:t>
      </w:r>
    </w:p>
    <w:p>
      <w:pPr/>
      <w:r>
        <w:rPr>
          <w:b w:val="1"/>
          <w:bCs w:val="1"/>
        </w:rPr>
        <w:t xml:space="preserve">Inclusión</w:t>
      </w:r>
    </w:p>
    <w:p>
      <w:pPr>
        <w:numPr>
          <w:ilvl w:val="0"/>
          <w:numId w:val="7"/>
        </w:numPr>
      </w:pPr>
      <w:r>
        <w:rPr>
          <w:b w:val="1"/>
          <w:bCs w:val="1"/>
        </w:rPr>
        <w:t xml:space="preserve">Adaptación en la fase de inicio:</w:t>
      </w:r>
      <w:r>
        <w:rPr/>
        <w:t xml:space="preserve"> Ofrecer opciones para que estudiantes con dificultades auditivas puedan participar, por ejemplo, mediante el uso de un pizarrón digital donde se escriban las preguntas y respuestas clave, o permitir intervenciones escritas.</w:t>
      </w:r>
    </w:p>
    <w:p>
      <w:pPr>
        <w:numPr>
          <w:ilvl w:val="0"/>
          <w:numId w:val="7"/>
        </w:numPr>
      </w:pPr>
      <w:r>
        <w:rPr>
          <w:b w:val="1"/>
          <w:bCs w:val="1"/>
        </w:rPr>
        <w:t xml:space="preserve">Modificación en la fase de desarrollo:</w:t>
      </w:r>
      <w:r>
        <w:rPr/>
        <w:t xml:space="preserve"> Al formar los grupos, considerar las necesidades específicas de aprendizaje, integrando apoyos como compañeros tutores o materiales adaptados (resúmenes simplificados, esquemas visuales) para estudiantes con dificultades cognitivas o de atención.</w:t>
      </w:r>
    </w:p>
    <w:p>
      <w:pPr>
        <w:numPr>
          <w:ilvl w:val="0"/>
          <w:numId w:val="7"/>
        </w:numPr>
      </w:pPr>
      <w:r>
        <w:rPr>
          <w:b w:val="1"/>
          <w:bCs w:val="1"/>
        </w:rPr>
        <w:t xml:space="preserve">Recurso adicional:</w:t>
      </w:r>
      <w:r>
        <w:rPr/>
        <w:t xml:space="preserve"> Incorporar herramientas tecnológicas accesibles, como lectores de pantalla o aplicaciones para organizar ideas, que faciliten la participación de estudiantes con discapacidades visuales o de aprendizaje.</w:t>
      </w:r>
    </w:p>
    <w:p>
      <w:pPr/>
      <w:r>
        <w:rPr>
          <w:i w:val="1"/>
          <w:iCs w:val="1"/>
        </w:rPr>
        <w:t xml:space="preserve">Impacto:</w:t>
      </w:r>
      <w:r>
        <w:rPr/>
        <w:t xml:space="preserve"> Estas medidas garantizan que todos los estudiantes tengan acceso equitativo a la información y puedan participar plenamente, reduciendo barreras y promoviendo un ambiente inclusivo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B47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826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348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4CF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384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0FF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55A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2026-09-26T01:03:27-05:00</dcterms:created>
  <dcterms:modified xsi:type="dcterms:W3CDTF">2026-09-26T01:03:27-05:00</dcterms:modified>
</cp:coreProperties>
</file>

<file path=docProps/custom.xml><?xml version="1.0" encoding="utf-8"?>
<Properties xmlns="http://schemas.openxmlformats.org/officeDocument/2006/custom-properties" xmlns:vt="http://schemas.openxmlformats.org/officeDocument/2006/docPropsVTypes"/>
</file>