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 y operaciones: ¡resolviendo problemas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los números y las operaciones matemáticas se usan para resolver problemas cotidianos de manera divertida y colaborativa. A través de situaciones reales que ellos mismos analizarán, aprenderán a sumar, restar, multiplicar y dividir, comprendiendo no solo los cálculos sino también cuándo y por qué usarlos. Este aprendizaje es importante porque las matemáticas están presentes en actividades diarias como comprar en la tienda, repartir objetos o planear una fiesta, por lo que entenderlas facilita la vida y toma de decisiones.</w:t>
      </w:r>
    </w:p>
    <w:p>
      <w:pPr/>
      <w:r>
        <w:rPr/>
        <w:t xml:space="preserve">La metodología será Aprendizaje Basado en Problemas, donde los niños serán protagonistas: explorarán, preguntarán, discutirán y buscarán soluciones con apoyo del docente. Así desarrollarán su pensamiento crítico, habilidades para trabajar en equipo y confianza para enfrentar retos matemáticos. Al finalizar, estarán mejor preparados para aplicar las operaciones numéricas en diferentes contextos y para avanzar en su formación matemática con bases sólidas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qué operaciones matemáticas son necesarias.</w:t>
      </w:r>
    </w:p>
    <w:p>
      <w:pPr>
        <w:numPr>
          <w:ilvl w:val="0"/>
          <w:numId w:val="1"/>
        </w:numPr>
      </w:pPr>
      <w:r>
        <w:rPr/>
        <w:t xml:space="preserve">Resolver problemas utilizando operaciones de suma, resta, multiplicación y división.</w:t>
      </w:r>
    </w:p>
    <w:p>
      <w:pPr>
        <w:numPr>
          <w:ilvl w:val="0"/>
          <w:numId w:val="1"/>
        </w:numPr>
      </w:pPr>
      <w:r>
        <w:rPr/>
        <w:t xml:space="preserve">Argumentar y explicar sus estrategias y resultados matemáticos en equipo.</w:t>
      </w:r>
    </w:p>
    <w:p>
      <w:pPr>
        <w:numPr>
          <w:ilvl w:val="0"/>
          <w:numId w:val="1"/>
        </w:numPr>
      </w:pPr>
      <w:r>
        <w:rPr/>
        <w:t xml:space="preserve">Crear representaciones numéricas y gráficas para apoyar la resolución de problemas.</w:t>
      </w:r>
    </w:p>
    <w:p>
      <w:pPr>
        <w:numPr>
          <w:ilvl w:val="0"/>
          <w:numId w:val="1"/>
        </w:numPr>
      </w:pPr>
      <w:r>
        <w:rPr/>
        <w:t xml:space="preserve">Evaluar sus procesos y resultados para mejorar su comprensión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problemas matemáticos impresos (1 por estudiante).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÷) (1 juego por grupo de 4 estudiantes).</w:t>
      </w:r>
    </w:p>
    <w:p>
      <w:pPr>
        <w:numPr>
          <w:ilvl w:val="0"/>
          <w:numId w:val="2"/>
        </w:numPr>
      </w:pPr>
      <w:r>
        <w:rPr/>
        <w:t xml:space="preserve">Calculadoras sencillas (opcional, 1 por grupo para apoyo).</w:t>
      </w:r>
    </w:p>
    <w:p>
      <w:pPr>
        <w:numPr>
          <w:ilvl w:val="0"/>
          <w:numId w:val="2"/>
        </w:numPr>
      </w:pPr>
      <w:r>
        <w:rPr/>
        <w:t xml:space="preserve">Tablero o pizarrón y marcadores de colores.</w:t>
      </w:r>
    </w:p>
    <w:p>
      <w:pPr>
        <w:numPr>
          <w:ilvl w:val="0"/>
          <w:numId w:val="2"/>
        </w:numPr>
      </w:pPr>
      <w:r>
        <w:rPr/>
        <w:t xml:space="preserve">Material manipulativo: fichas, bloques o monedas de plástico (20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Cartulinas y plumones para crear representaciones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reconociendo símbolos matemáticos básicos.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números y operaciones para resolver problemas que pueden suceder en su vida diaria, como repartir dulces o comprar juguetes, y que juntos descubrirán cómo hacerlo paso a paso.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 dibujo con 8 manzanas y dice: “Si tengo 8 manzanas y doy 3 a mi amigo, ¿cuántas me quedan?” Pide que levanten la mano quienes saben qué operación usar y que expliquen su respuesta.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sumas o restas, explican y recuerdan cómo se resuelven problemas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comerciantes usan las matemáticas todos los días para vender productos y dar cambio? Hoy vamos a ser pequeños comerciantes resolviendo problemas con números y operaciones.”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ustedes van a la tienda con su familia, las matemáticas ayudan a saber cuánto dinero necesitan y cómo se reparte lo que compran. Así que aprender a usar números y operaciones es muy útil.”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experiencia personal y se sienten motivados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para resolver en equipo. Ejemplo: “En una fiesta hay 24 niños y quieren repartir 96 globos en partes iguales. ¿Cuántos globos recibe cada niño?” Explica que analizarán juntos qué operación usar y cómo resolverlo.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hacen preguntas y discuten la situación.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“Detectives de operaciones”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para identificar la operación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4 estudiantes un conjunto de 4 tarjetas con problemas cortos (sumas, restas, multiplicaciones y divisiones).</w:t>
      </w:r>
    </w:p>
    <w:p>
      <w:pPr>
        <w:numPr>
          <w:ilvl w:val="1"/>
          <w:numId w:val="4"/>
        </w:numPr>
      </w:pPr>
      <w:r>
        <w:rPr/>
        <w:t xml:space="preserve">Los estudiantes leen en voz alta cada problema, discuten entre ellos cuál operación usarán para resolverlo y justifican su elección.</w:t>
      </w:r>
    </w:p>
    <w:p>
      <w:pPr>
        <w:numPr>
          <w:ilvl w:val="1"/>
          <w:numId w:val="4"/>
        </w:numPr>
      </w:pPr>
      <w:r>
        <w:rPr/>
        <w:t xml:space="preserve">Luego, colocan las tarjetas con el símbolo de la operación correcta frente a cada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organizadas correctamente con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pregunta “¿Por qué eligieron esa operación?”, “¿Qué les dice el problema para decidirlo?”, y guía si es necesario.</w:t>
      </w:r>
    </w:p>
    <w:p>
      <w:pPr/>
      <w:r>
        <w:rPr>
          <w:b w:val="1"/>
          <w:bCs w:val="1"/>
        </w:rPr>
        <w:t xml:space="preserve">2. Actividad: “Resolviendo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usando operaciones y explicar estrategias.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3 problemas para resolver con números y operaciones.</w:t>
      </w:r>
    </w:p>
    <w:p>
      <w:pPr>
        <w:numPr>
          <w:ilvl w:val="1"/>
          <w:numId w:val="5"/>
        </w:numPr>
      </w:pPr>
      <w:r>
        <w:rPr/>
        <w:t xml:space="preserve">Los estudiantes usan fichas o bloques para representar los problemas, hacen los cálculos y escriben la respuesta.</w:t>
      </w:r>
    </w:p>
    <w:p>
      <w:pPr>
        <w:numPr>
          <w:ilvl w:val="1"/>
          <w:numId w:val="5"/>
        </w:numPr>
      </w:pPr>
      <w:r>
        <w:rPr/>
        <w:t xml:space="preserve">Después, un representante de cada grupo explica al resto cómo resolvieron uno de los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“¿Cómo usaron las fichas para entender el problema?”, “¿Qué pasos siguieron para calcular?”, “¿Qué aprendieron de esta forma de resolver?”</w:t>
      </w:r>
    </w:p>
    <w:p>
      <w:pPr/>
      <w:r>
        <w:rPr>
          <w:b w:val="1"/>
          <w:bCs w:val="1"/>
        </w:rPr>
        <w:t xml:space="preserve">3. Actividad: “Creando gráficos de soluciones”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para apoyar la 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uno de los problemas resueltos y lo represente con un dibujo o gráfico en una cartulina.</w:t>
      </w:r>
    </w:p>
    <w:p>
      <w:pPr>
        <w:numPr>
          <w:ilvl w:val="1"/>
          <w:numId w:val="6"/>
        </w:numPr>
      </w:pPr>
      <w:r>
        <w:rPr/>
        <w:t xml:space="preserve">Usan plumones y símbolos para mostrar números y operaciones.</w:t>
      </w:r>
    </w:p>
    <w:p>
      <w:pPr>
        <w:numPr>
          <w:ilvl w:val="1"/>
          <w:numId w:val="6"/>
        </w:numPr>
      </w:pPr>
      <w:r>
        <w:rPr/>
        <w:t xml:space="preserve">Comparten su gráfico con el grupo y explican cómo ayuda a entender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gráfico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creatividad, pregunta “¿Qué colores o símbolos usaron y por qué?”, “¿Cómo ayuda su gráfico a entender el problema?”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problema propio para que otro grupo lo resuelva.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el docente en pequeños grupos para usar material manipulativo y resolver problemas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conecta con la siguiente diciendo: “Ahora que entendemos cómo elegir la operación, vamos a practicar resolviendo y explicando nuestras respuestas” y luego “Finalmente, vamos a representar nuestras soluciones para compartirlas con todos”. Así los estudiantes mantienen el hilo y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cosas que aprendió hoy sobre números y operaciones, usando frases sencillas o dibujos. Luego, invita a algunos a compartir sus ideas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 aprendizaje de forma creativa y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operación me gusta usar más y por qué?</w:t>
      </w:r>
    </w:p>
    <w:p>
      <w:pPr>
        <w:numPr>
          <w:ilvl w:val="0"/>
          <w:numId w:val="8"/>
        </w:numPr>
      </w:pPr>
      <w:r>
        <w:rPr/>
        <w:t xml:space="preserve">¿Cómo me ayudó trabajar en equipo para resolver los problemas?</w:t>
      </w:r>
    </w:p>
    <w:p>
      <w:pPr>
        <w:numPr>
          <w:ilvl w:val="0"/>
          <w:numId w:val="8"/>
        </w:numPr>
      </w:pPr>
      <w:r>
        <w:rPr/>
        <w:t xml:space="preserve">¿Qué haré diferente la próxima vez que tenga que resolver un problema con números?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oralmente y escucha las respuestas para identificar aprendizajes y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aciertos de los estudiantes, corrige con ejemplos claros si hay errores, y destaca las buenas explicaciones y representaciones gráficas.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continuarán practicando con problemas más complejos y que lo aprendido les servirá para actividades cotidianas y futuras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algún problema que impliquen números y operaciones (como repartir dulces o contar objetos) y lo traigan para compartir y resolver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operación matemática adecuada para cada problema (objetivo 1).</w:t>
      </w:r>
    </w:p>
    <w:p>
      <w:pPr>
        <w:numPr>
          <w:ilvl w:val="0"/>
          <w:numId w:val="9"/>
        </w:numPr>
      </w:pPr>
      <w:r>
        <w:rPr/>
        <w:t xml:space="preserve">Resuelve problemas aplicando las operaciones numéricas con precisión (objetivo 2).</w:t>
      </w:r>
    </w:p>
    <w:p>
      <w:pPr>
        <w:numPr>
          <w:ilvl w:val="0"/>
          <w:numId w:val="9"/>
        </w:numPr>
      </w:pPr>
      <w:r>
        <w:rPr/>
        <w:t xml:space="preserve">Expresa y argumenta sus estrategias y resultados con claridad (objetivo 3).</w:t>
      </w:r>
    </w:p>
    <w:p>
      <w:pPr>
        <w:numPr>
          <w:ilvl w:val="0"/>
          <w:numId w:val="9"/>
        </w:numPr>
      </w:pPr>
      <w:r>
        <w:rPr/>
        <w:t xml:space="preserve">Representa problemas y soluciones mediante dibujos o gráficos (objetivo 4).</w:t>
      </w:r>
    </w:p>
    <w:p>
      <w:pPr>
        <w:numPr>
          <w:ilvl w:val="0"/>
          <w:numId w:val="9"/>
        </w:numPr>
      </w:pPr>
      <w:r>
        <w:rPr/>
        <w:t xml:space="preserve">Reflexiona sobre su aprendizaje y reconoce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calidad de explicaciones orales y representaciones gráficas.</w:t>
      </w:r>
    </w:p>
    <w:p>
      <w:pPr>
        <w:numPr>
          <w:ilvl w:val="0"/>
          <w:numId w:val="10"/>
        </w:numPr>
      </w:pPr>
      <w:r>
        <w:rPr/>
        <w:t xml:space="preserve">Portafolio con hojas de trabajo y productos gráficos.</w:t>
      </w:r>
    </w:p>
    <w:p>
      <w:pPr>
        <w:numPr>
          <w:ilvl w:val="0"/>
          <w:numId w:val="10"/>
        </w:numPr>
      </w:pPr>
      <w:r>
        <w:rPr/>
        <w:t xml:space="preserve">Autoevaluación guiada mediante preguntas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organizadas con problemas y operaciones correctas.</w:t>
      </w:r>
    </w:p>
    <w:p>
      <w:pPr>
        <w:numPr>
          <w:ilvl w:val="0"/>
          <w:numId w:val="11"/>
        </w:numPr>
      </w:pPr>
      <w:r>
        <w:rPr/>
        <w:t xml:space="preserve">Hojas de trabajo con problemas resueltos y explicaciones escritas.</w:t>
      </w:r>
    </w:p>
    <w:p>
      <w:pPr>
        <w:numPr>
          <w:ilvl w:val="0"/>
          <w:numId w:val="11"/>
        </w:numPr>
      </w:pPr>
      <w:r>
        <w:rPr/>
        <w:t xml:space="preserve">Cartulinas con gráficos y dibujos de soluciones.</w:t>
      </w:r>
    </w:p>
    <w:p>
      <w:pPr>
        <w:numPr>
          <w:ilvl w:val="0"/>
          <w:numId w:val="11"/>
        </w:numPr>
      </w:pPr>
      <w:r>
        <w:rPr/>
        <w:t xml:space="preserve">Respuestas orales y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D48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979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CA9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BDF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BF1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429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C34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63F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3F4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572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1D1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2026-09-25T22:24:16-05:00</dcterms:created>
  <dcterms:modified xsi:type="dcterms:W3CDTF">2026-09-25T22:24:16-05:00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