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¡Descubro y Juego con los Números y Operaciones!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exploren y descubran los conceptos básicos de números y operaciones a través del método de Aprendizaje Basado en Investigación. Los estudiantes investigarán y experimentarán con objetos cotidianos para identificar cantidades, contar y realizar operaciones sencillas como juntar y separar grupos. Esta experiencia les permitirá comprender cómo los números están presentes en su vida diaria, como contar juguetes, compartir frutas o jugar con bloques, fomentando así su curiosidad y habilidades matemáticas desde temprana edad.</w:t>
      </w:r>
    </w:p>
    <w:p>
      <w:pPr/>
      <w:r>
        <w:rPr/>
        <w:t xml:space="preserve">Además, al involucrar a los niños en preguntas de investigación como “¿Cuántos juguetes tengo?” o “¿Qué pasa si junto estas manzanas?”, se promueve el pensamiento crítico y la capacidad de observar y razonar. Esto sienta las bases para futuras habilidades matemáticas y sociales, como la resolución de problemas y la cooperación. El plan está pensado para ser divertido, activo y muy visual, adaptado a sus intereses y contexto, para que el aprendizaje sea significativo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contar objetos en su entorno inmediato.</w:t>
      </w:r>
    </w:p>
    <w:p>
      <w:pPr>
        <w:numPr>
          <w:ilvl w:val="0"/>
          <w:numId w:val="1"/>
        </w:numPr>
      </w:pPr>
      <w:r>
        <w:rPr/>
        <w:t xml:space="preserve">Comparar cantidades usando términos como más, menos y igual.</w:t>
      </w:r>
    </w:p>
    <w:p>
      <w:pPr>
        <w:numPr>
          <w:ilvl w:val="0"/>
          <w:numId w:val="1"/>
        </w:numPr>
      </w:pPr>
      <w:r>
        <w:rPr/>
        <w:t xml:space="preserve">Explorar operaciones básicas de juntar y separar grupos de objetos.</w:t>
      </w:r>
    </w:p>
    <w:p>
      <w:pPr>
        <w:numPr>
          <w:ilvl w:val="0"/>
          <w:numId w:val="1"/>
        </w:numPr>
      </w:pPr>
      <w:r>
        <w:rPr/>
        <w:t xml:space="preserve">Formular y responder preguntas simples relacionadas con números y cantidades.</w:t>
      </w:r>
    </w:p>
    <w:p>
      <w:pPr>
        <w:numPr>
          <w:ilvl w:val="0"/>
          <w:numId w:val="1"/>
        </w:numPr>
      </w:pPr>
      <w:r>
        <w:rPr/>
        <w:t xml:space="preserve">Desarrollar habilidades de observación, comunicación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Objetos manipulables: bloques de construcción (al menos 20 por niño), manzanas de plástico o reales (10), pelotas pequeñas (10).</w:t>
      </w:r>
    </w:p>
    <w:p>
      <w:pPr>
        <w:numPr>
          <w:ilvl w:val="0"/>
          <w:numId w:val="2"/>
        </w:numPr>
      </w:pPr>
      <w:r>
        <w:rPr/>
        <w:t xml:space="preserve">Carteles con números del 1 al 10 en colores llamativos.</w:t>
      </w:r>
    </w:p>
    <w:p>
      <w:pPr>
        <w:numPr>
          <w:ilvl w:val="0"/>
          <w:numId w:val="2"/>
        </w:numPr>
      </w:pPr>
      <w:r>
        <w:rPr/>
        <w:t xml:space="preserve">Tarjetas con imágenes de grupos de objetos (2-3 tarjetas por grupo).</w:t>
      </w:r>
    </w:p>
    <w:p>
      <w:pPr>
        <w:numPr>
          <w:ilvl w:val="0"/>
          <w:numId w:val="2"/>
        </w:numPr>
      </w:pPr>
      <w:r>
        <w:rPr/>
        <w:t xml:space="preserve">Pizarrón pequeño o rotafolio y plumones de colores.</w:t>
      </w:r>
    </w:p>
    <w:p>
      <w:pPr>
        <w:numPr>
          <w:ilvl w:val="0"/>
          <w:numId w:val="2"/>
        </w:numPr>
      </w:pPr>
      <w:r>
        <w:rPr/>
        <w:t xml:space="preserve">Reproductor de audio para canción de los números (opcional).</w:t>
      </w:r>
    </w:p>
    <w:p>
      <w:pPr>
        <w:numPr>
          <w:ilvl w:val="0"/>
          <w:numId w:val="2"/>
        </w:numPr>
      </w:pPr>
      <w:r>
        <w:rPr/>
        <w:t xml:space="preserve">Hojas con dibujos para colorear (opcional para refuerzo).</w:t>
      </w:r>
    </w:p>
    <w:p>
      <w:pPr>
        <w:numPr>
          <w:ilvl w:val="0"/>
          <w:numId w:val="2"/>
        </w:numPr>
      </w:pPr>
      <w:r>
        <w:rPr/>
        <w:t xml:space="preserve">Caja o cesta para guardar y transportar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 (trabajado en sesiones previas).</w:t>
      </w:r>
    </w:p>
    <w:p>
      <w:pPr>
        <w:numPr>
          <w:ilvl w:val="0"/>
          <w:numId w:val="3"/>
        </w:numPr>
      </w:pPr>
      <w:r>
        <w:rPr/>
        <w:t xml:space="preserve">Habilidad para contar objetos de uno en uno.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respeto por turnos.</w:t>
      </w:r>
    </w:p>
    <w:p>
      <w:pPr>
        <w:numPr>
          <w:ilvl w:val="0"/>
          <w:numId w:val="3"/>
        </w:numPr>
      </w:pPr>
      <w:r>
        <w:rPr/>
        <w:t xml:space="preserve">Capacidad para escuchar instrucciones sencillas y seguir indicaciones.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descubrir juntos cómo contar y juntar cosas para ver cuántas tenemos. Esto nos ayudará a conocer mejor los números y cómo usarlos en la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grupo pequeño de bloques (por ejemplo, 3 bloques) y pregunta: “¿Cuántos bloques ven aquí? ¿Los pueden contar conmigo?”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junto con el docente los bloques.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Repite con otro grupo de bloques (por ejemplo, 5 bloques) y pregunta: “¿Hay más o menos bloques que antes?”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comparan cantidades usando palabras “más” o “menos”.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historia: “Imaginemos que somos exploradores que deben contar las estrellas para saber cuántas hay. ¿Quieren ser exploradores conmigo y descubrir los números secretos?”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emocionados y se preparan para la aventura.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números nos ayudan todos los días, por ejemplo, para saber cuántos juguetes tenemos, cuántas galletas podemos comer o cuántos amigos están jugando. Hoy vamos a investigar juntos para entenderlos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contar y operaciones básicas invitando a los niños a investigar con objetos reales. “Vamos a investigar cuántos objetos tenemos y qué pasa si los juntamos o los separamos.”</w:t>
      </w:r>
    </w:p>
    <w:p>
      <w:pPr/>
      <w:r>
        <w:rPr>
          <w:b w:val="1"/>
          <w:bCs w:val="1"/>
        </w:rPr>
        <w:t xml:space="preserve">Actividad 1: “Contamos y descubrimos”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contar objetos en su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bloques a cada niño (3-5 bloques por niño).</w:t>
      </w:r>
    </w:p>
    <w:p>
      <w:pPr>
        <w:numPr>
          <w:ilvl w:val="1"/>
          <w:numId w:val="5"/>
        </w:numPr>
      </w:pPr>
      <w:r>
        <w:rPr/>
        <w:t xml:space="preserve">Pregunta: “¿Cuántos bloques tienes? Contémoslos juntos.”</w:t>
      </w:r>
    </w:p>
    <w:p>
      <w:pPr>
        <w:numPr>
          <w:ilvl w:val="1"/>
          <w:numId w:val="5"/>
        </w:numPr>
      </w:pPr>
      <w:r>
        <w:rPr/>
        <w:t xml:space="preserve">Los niños cuentan sus bloques en voz alta con apoyo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Cada niño muestra el número contado y lo verbaliza.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los niños cuenten correctamente, pregunta “¿Qué número es?” y corrige suavemente si hay errores.</w:t>
      </w:r>
    </w:p>
    <w:p>
      <w:pPr/>
      <w:r>
        <w:rPr>
          <w:b w:val="1"/>
          <w:bCs w:val="1"/>
        </w:rPr>
        <w:t xml:space="preserve">Actividad 2: “¿Más, menos o igual?”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cantidades usando términos apropiados.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forma grupos de 3-4 niños y les da dos conjuntos de objetos (manzanas o pelotas).</w:t>
      </w:r>
    </w:p>
    <w:p>
      <w:pPr>
        <w:numPr>
          <w:ilvl w:val="1"/>
          <w:numId w:val="6"/>
        </w:numPr>
      </w:pPr>
      <w:r>
        <w:rPr/>
        <w:t xml:space="preserve">Pregunta: “¿Cuál grupo tiene más objetos? ¿Cuál tiene menos? ¿Son iguales?”</w:t>
      </w:r>
    </w:p>
    <w:p>
      <w:pPr>
        <w:numPr>
          <w:ilvl w:val="1"/>
          <w:numId w:val="6"/>
        </w:numPr>
      </w:pPr>
      <w:r>
        <w:rPr/>
        <w:t xml:space="preserve">Los niños exploran los objetos y responden comparando.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señalizaciones con las manos o con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 como “¿Puedes contar para comprobar?”, “¿Qué pasa si juntamos los dos grupos?”</w:t>
      </w:r>
    </w:p>
    <w:p>
      <w:pPr/>
      <w:r>
        <w:rPr>
          <w:b w:val="1"/>
          <w:bCs w:val="1"/>
        </w:rPr>
        <w:t xml:space="preserve">Actividad 3: “Juntamos y separamos”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operaciones básicas de sumar y restar a través de la manipulación.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dos grupos pequeños de bloques y pregunta: “Si juntamos estos dos grupos, ¿cuántos bloques tenemos en total?”</w:t>
      </w:r>
    </w:p>
    <w:p>
      <w:pPr>
        <w:numPr>
          <w:ilvl w:val="1"/>
          <w:numId w:val="7"/>
        </w:numPr>
      </w:pPr>
      <w:r>
        <w:rPr/>
        <w:t xml:space="preserve">Luego, separa algunos bloques y pregunta: “¿Cuántos quedan ahora?”</w:t>
      </w:r>
    </w:p>
    <w:p>
      <w:pPr>
        <w:numPr>
          <w:ilvl w:val="1"/>
          <w:numId w:val="7"/>
        </w:numPr>
      </w:pPr>
      <w:r>
        <w:rPr/>
        <w:t xml:space="preserve">Los niños participan moviendo bloques y contando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guiada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Contaje verbal y demostración con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manipulación, pregunta “¿Qué pasó al juntar? ¿Y al separar?”, fomenta el diálogo y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pequeños dibujos con números y objetos, o contar objetos adicionales y explicar sus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individualizada, usando conteo lento y objetos más grandes o visuales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contar y comparar, vamos a ver qué aprendimos y cómo podemos usarlo para jugar y aprender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compartir una cosa que aprendieron hoy. Usa un “ticket de salida” donde cada niño dice o muestra con dedos un número que representa cuánto le gustó la actividad o qué tanto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“¿Pudiste contar los objetos que tenías?”</w:t>
      </w:r>
    </w:p>
    <w:p>
      <w:pPr>
        <w:numPr>
          <w:ilvl w:val="0"/>
          <w:numId w:val="9"/>
        </w:numPr>
      </w:pPr>
      <w:r>
        <w:rPr/>
        <w:t xml:space="preserve">“¿Te fue fácil decir cuál grupo tenía más o menos cosas?”</w:t>
      </w:r>
    </w:p>
    <w:p>
      <w:pPr>
        <w:numPr>
          <w:ilvl w:val="0"/>
          <w:numId w:val="9"/>
        </w:numPr>
      </w:pPr>
      <w:r>
        <w:rPr/>
        <w:t xml:space="preserve">“¿Qué te gustaría contar o juntar la próxima vez?”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de cada niño, destaca ejemplos concretos de sus respuestas y participación, y corrige con cariño las dudas o errores, reforzando el aprendizaje positivo.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contar juguetes en casa, ayudar a poner la mesa contando platos o compartir frutas con sus amigos. ¡Los números están en todas partes!”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con ayuda de mamá o papá, cuenten juntos objetos cotidianos como zapatos, libros o galletas, y que traigan a la próxima clase alguna historia o dibujo sobre lo que contaron.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 para conocer conocimientos previos sobre contar y comparar.</w:t>
      </w:r>
    </w:p>
    <w:p>
      <w:pPr>
        <w:numPr>
          <w:ilvl w:val="0"/>
          <w:numId w:val="10"/>
        </w:numPr>
      </w:pPr>
      <w:r>
        <w:rPr/>
        <w:t xml:space="preserve">Formativa: a lo largo de la fase de desarrollo observando la participación y respuestas durante las actividades de contar, comparar y operar.</w:t>
      </w:r>
    </w:p>
    <w:p>
      <w:pPr>
        <w:numPr>
          <w:ilvl w:val="0"/>
          <w:numId w:val="10"/>
        </w:numPr>
      </w:pPr>
      <w:r>
        <w:rPr/>
        <w:t xml:space="preserve">Sumativa: en la fase de cierre mediante la síntesis oral y el ticket de salida para evaluar comprensión y actitudes.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Cuenta objetos correctamente hasta 5 (Objetivo 1).</w:t>
      </w:r>
    </w:p>
    <w:p>
      <w:pPr>
        <w:numPr>
          <w:ilvl w:val="0"/>
          <w:numId w:val="11"/>
        </w:numPr>
      </w:pPr>
      <w:r>
        <w:rPr/>
        <w:t xml:space="preserve">Usa términos “más”, “menos” o “igual” para comparar cantidades (Objetivo 2).</w:t>
      </w:r>
    </w:p>
    <w:p>
      <w:pPr>
        <w:numPr>
          <w:ilvl w:val="0"/>
          <w:numId w:val="11"/>
        </w:numPr>
      </w:pPr>
      <w:r>
        <w:rPr/>
        <w:t xml:space="preserve">Demuestra comprensión básica de juntar y separar objetos (Objetivo 3).</w:t>
      </w:r>
    </w:p>
    <w:p>
      <w:pPr>
        <w:numPr>
          <w:ilvl w:val="0"/>
          <w:numId w:val="11"/>
        </w:numPr>
      </w:pPr>
      <w:r>
        <w:rPr/>
        <w:t xml:space="preserve">Responde preguntas simples sobre números y cantidades (Objetivo 4).</w:t>
      </w:r>
    </w:p>
    <w:p>
      <w:pPr>
        <w:numPr>
          <w:ilvl w:val="0"/>
          <w:numId w:val="11"/>
        </w:numPr>
      </w:pPr>
      <w:r>
        <w:rPr/>
        <w:t xml:space="preserve">Participa activamente y respeta turnos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Observación directa durante las actividades con lista de cotejo.</w:t>
      </w:r>
    </w:p>
    <w:p>
      <w:pPr>
        <w:numPr>
          <w:ilvl w:val="0"/>
          <w:numId w:val="12"/>
        </w:numPr>
      </w:pPr>
      <w:r>
        <w:rPr/>
        <w:t xml:space="preserve">Registro anecdótico de respuestas orales y comportamientos.</w:t>
      </w:r>
    </w:p>
    <w:p>
      <w:pPr>
        <w:numPr>
          <w:ilvl w:val="0"/>
          <w:numId w:val="12"/>
        </w:numPr>
      </w:pPr>
      <w:r>
        <w:rPr/>
        <w:t xml:space="preserve">Ticket de salida individual (respuesta oral o con dedos).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Conteo verbal y manipulación de objetos durante la actividad 1.</w:t>
      </w:r>
    </w:p>
    <w:p>
      <w:pPr>
        <w:numPr>
          <w:ilvl w:val="0"/>
          <w:numId w:val="13"/>
        </w:numPr>
      </w:pPr>
      <w:r>
        <w:rPr/>
        <w:t xml:space="preserve">Respuestas orales y comparaciones en la actividad 2.</w:t>
      </w:r>
    </w:p>
    <w:p>
      <w:pPr>
        <w:numPr>
          <w:ilvl w:val="0"/>
          <w:numId w:val="13"/>
        </w:numPr>
      </w:pPr>
      <w:r>
        <w:rPr/>
        <w:t xml:space="preserve">Demostraciones prácticas de juntar y separar objetos en la actividad 3.</w:t>
      </w:r>
    </w:p>
    <w:p>
      <w:pPr>
        <w:numPr>
          <w:ilvl w:val="0"/>
          <w:numId w:val="13"/>
        </w:numPr>
      </w:pPr>
      <w:r>
        <w:rPr/>
        <w:t xml:space="preserve">Participación en la reflexión y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371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780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683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0E6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EC3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A45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AD6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0F1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D1E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0BF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10C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24A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887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2026-09-25T23:15:31-05:00</dcterms:created>
  <dcterms:modified xsi:type="dcterms:W3CDTF">2026-09-25T23:15:31-05:00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