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de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las ecuaciones de segundo grado, una herramienta fundamental en matemáticas que les permite resolver problemas cotidianos y académicos. A través de la metodología de Aprendizaje Invertido, los estudiantes explorarán el tema desde casa mediante videos y lecturas, y en clase realizarán actividades prácticas que fomentan el pensamiento crítico, la colaboración y la resolución de problemas. El aprendizaje de las ecuaciones cuadráticas no solo desarrolla habilidades algebraicas, sino que también conecta con situaciones reales como calcular áreas, trayectorias y optimización, despertando la curiosidad matemática y facilitando su aplicación en la vida diaria y en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formas generales de las ecuaciones de segundo grado.</w:t>
      </w:r>
    </w:p>
    <w:p>
      <w:pPr>
        <w:numPr>
          <w:ilvl w:val="0"/>
          <w:numId w:val="1"/>
        </w:numPr>
      </w:pPr>
      <w:r>
        <w:rPr/>
        <w:t xml:space="preserve">Resolver ecuaciones cuadráticas utilizando factorización, fórmula general y completando el cuadrado.</w:t>
      </w:r>
    </w:p>
    <w:p>
      <w:pPr>
        <w:numPr>
          <w:ilvl w:val="0"/>
          <w:numId w:val="1"/>
        </w:numPr>
      </w:pPr>
      <w:r>
        <w:rPr/>
        <w:t xml:space="preserve">Aplicar ecuaciones de segundo grado para resolver problemas contextualizados.</w:t>
      </w:r>
    </w:p>
    <w:p>
      <w:pPr>
        <w:numPr>
          <w:ilvl w:val="0"/>
          <w:numId w:val="1"/>
        </w:numPr>
      </w:pPr>
      <w:r>
        <w:rPr/>
        <w:t xml:space="preserve">Analizar los resultados de las soluciones para interpretar su significado en contextos reales.</w:t>
      </w:r>
    </w:p>
    <w:p>
      <w:pPr>
        <w:numPr>
          <w:ilvl w:val="0"/>
          <w:numId w:val="1"/>
        </w:numPr>
      </w:pPr>
      <w:r>
        <w:rPr/>
        <w:t xml:space="preserve">Comunicar el proceso y resultados de resolución de ecuaciones con claridad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seleccionados sobre ecuaciones de segundo grado (3 videos, 10 minutos cada uno).</w:t>
      </w:r>
    </w:p>
    <w:p>
      <w:pPr>
        <w:numPr>
          <w:ilvl w:val="0"/>
          <w:numId w:val="2"/>
        </w:numPr>
      </w:pPr>
      <w:r>
        <w:rPr/>
        <w:t xml:space="preserve">Lecturas guiadas impresas y digitales con ejemplos y ejercicios.</w:t>
      </w:r>
    </w:p>
    <w:p>
      <w:pPr>
        <w:numPr>
          <w:ilvl w:val="0"/>
          <w:numId w:val="2"/>
        </w:numPr>
      </w:pPr>
      <w:r>
        <w:rPr/>
        <w:t xml:space="preserve">Cuadernos y hojas de trabajo impresas para actividades prácticas.</w:t>
      </w:r>
    </w:p>
    <w:p>
      <w:pPr>
        <w:numPr>
          <w:ilvl w:val="0"/>
          <w:numId w:val="2"/>
        </w:numPr>
      </w:pPr>
      <w:r>
        <w:rPr/>
        <w:t xml:space="preserve">Calculadoras científicas (una por estudiante o por pareja).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equipo.</w:t>
      </w:r>
    </w:p>
    <w:p>
      <w:pPr>
        <w:numPr>
          <w:ilvl w:val="0"/>
          <w:numId w:val="2"/>
        </w:numPr>
      </w:pPr>
      <w:r>
        <w:rPr/>
        <w:t xml:space="preserve">Proyector y computadora para visualización de videos y recursos digitales.</w:t>
      </w:r>
    </w:p>
    <w:p>
      <w:pPr>
        <w:numPr>
          <w:ilvl w:val="0"/>
          <w:numId w:val="2"/>
        </w:numPr>
      </w:pPr>
      <w:r>
        <w:rPr/>
        <w:t xml:space="preserve">Material para organizadores gráficos (cartulinas, colores, marcadores).</w:t>
      </w:r>
    </w:p>
    <w:p>
      <w:pPr>
        <w:numPr>
          <w:ilvl w:val="0"/>
          <w:numId w:val="2"/>
        </w:numPr>
      </w:pPr>
      <w:r>
        <w:rPr/>
        <w:t xml:space="preserve">Fichas con problemas contextualizados escritos para resolución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 y fracciones.</w:t>
      </w:r>
    </w:p>
    <w:p>
      <w:pPr>
        <w:numPr>
          <w:ilvl w:val="0"/>
          <w:numId w:val="3"/>
        </w:numPr>
      </w:pPr>
      <w:r>
        <w:rPr/>
        <w:t xml:space="preserve">Comprensión de expresiones algebraicas y términos semejantes.</w:t>
      </w:r>
    </w:p>
    <w:p>
      <w:pPr>
        <w:numPr>
          <w:ilvl w:val="0"/>
          <w:numId w:val="3"/>
        </w:numPr>
      </w:pPr>
      <w:r>
        <w:rPr/>
        <w:t xml:space="preserve">Habilidad para resolver ecuaciones lineales sencillas.</w:t>
      </w:r>
    </w:p>
    <w:p>
      <w:pPr>
        <w:numPr>
          <w:ilvl w:val="0"/>
          <w:numId w:val="3"/>
        </w:numPr>
      </w:pPr>
      <w:r>
        <w:rPr/>
        <w:t xml:space="preserve">Experiencia previa con el concepto de variable y ecuación.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Ecuaciones de Segundo GradoFase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preparar a los estudiantes para entender qué son las ecuaciones de segundo grado, por qué son útiles y cómo empiezan a resolverse.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toda la clase: "¿Quién puede recordar y escribir en la pizarra una ecuación de primer grado que hayan resuelto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algunos escriben ejemplos en la pizarra (ejemplo: 2x + 3 = 7).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el exponente de la variable fuera 2 en lugar de 1? ¿Cómo creen que cambiaría la forma de resolver la ecuación?"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"Las ecuaciones de segundo grado fueron usadas por los antiguos babilonios hace más de 4000 años para resolver problemas de área y agricultura. Hoy en día, tienen aplicaciones en ingeniería, economía y hasta en videojuegos."</w:t>
      </w:r>
    </w:p>
    <w:p>
      <w:pPr>
        <w:numPr>
          <w:ilvl w:val="0"/>
          <w:numId w:val="5"/>
        </w:numPr>
      </w:pPr>
      <w:r>
        <w:rPr/>
        <w:t xml:space="preserve">Muestra un breve video teaser (2 minutos) con aplicaciones reales y visuales de ecuaciones cuadráticas.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aprender cómo resolver estas ecuaciones para poder entender problemas que involucran áreas, movimientos y decisiones que ustedes pueden encontrar en la vida diaria y en otras asignaturas."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han visto en casa videos y leído material sobre la definición y estructura de una ecuación de segundo grado. En clase se trabaja en actividades que refuerzan y aplican este conocimiento.</w:t>
      </w:r>
    </w:p>
    <w:p>
      <w:pPr/>
      <w:r>
        <w:rPr>
          <w:b w:val="1"/>
          <w:bCs w:val="1"/>
        </w:rPr>
        <w:t xml:space="preserve">Actividad 1: Identificación y Clasificación de Ecuaciones de Segundo Grado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ecuaciones cuadráticas y distinguirlas de otros tipos.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set de 15 ecuaciones escritas en tarjetas (mezcla de lineales, cuadráticas y otras formas).</w:t>
      </w:r>
    </w:p>
    <w:p>
      <w:pPr>
        <w:numPr>
          <w:ilvl w:val="1"/>
          <w:numId w:val="7"/>
        </w:numPr>
      </w:pPr>
      <w:r>
        <w:rPr/>
        <w:t xml:space="preserve">Solicita que, en parejas, clasifiquen las ecuaciones en "de segundo grado" y "no de segundo grado".</w:t>
      </w:r>
    </w:p>
    <w:p>
      <w:pPr>
        <w:numPr>
          <w:ilvl w:val="1"/>
          <w:numId w:val="7"/>
        </w:numPr>
      </w:pPr>
      <w:r>
        <w:rPr/>
        <w:t xml:space="preserve">Pregunta: "¿Qué características observan que tienen las ecuaciones de segundo grado?"</w:t>
      </w:r>
    </w:p>
    <w:p>
      <w:pPr>
        <w:numPr>
          <w:ilvl w:val="1"/>
          <w:numId w:val="7"/>
        </w:numPr>
      </w:pPr>
      <w:r>
        <w:rPr/>
        <w:t xml:space="preserve">Luego, cada pareja comparte sus observaciones y el docente corrige y sintetiza con la definición formal.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explicación escrita sobre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parejas, formula preguntas como "¿Por qué esta ecuación está en esa categoría?", y aclara dudas.</w:t>
      </w:r>
    </w:p>
    <w:p>
      <w:pPr/>
      <w:r>
        <w:rPr>
          <w:b w:val="1"/>
          <w:bCs w:val="1"/>
        </w:rPr>
        <w:t xml:space="preserve">Actividad 2: Resolviendo Ecuaciones por Factorización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para resolver ecuaciones cuadráticas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(máximo 10 minutos) el método de factorización con ejemplos en la pizarra.</w:t>
      </w:r>
    </w:p>
    <w:p>
      <w:pPr>
        <w:numPr>
          <w:ilvl w:val="1"/>
          <w:numId w:val="8"/>
        </w:numPr>
      </w:pPr>
      <w:r>
        <w:rPr/>
        <w:t xml:space="preserve">Distribuye una hoja con ejercicios para resolver en grupos de 3 estudiantes.</w:t>
      </w:r>
    </w:p>
    <w:p>
      <w:pPr>
        <w:numPr>
          <w:ilvl w:val="1"/>
          <w:numId w:val="8"/>
        </w:numPr>
      </w:pPr>
      <w:r>
        <w:rPr/>
        <w:t xml:space="preserve">Los estudiantes resuelven las ecuaciones y escriben los pasos detalladamente.</w:t>
      </w:r>
    </w:p>
    <w:p>
      <w:pPr>
        <w:numPr>
          <w:ilvl w:val="1"/>
          <w:numId w:val="8"/>
        </w:numPr>
      </w:pPr>
      <w:r>
        <w:rPr/>
        <w:t xml:space="preserve">Al finalizar, cada grupo presenta una solución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grupo, formula preguntas guía como "¿Cómo sabes que la factorización es correcta?" o "¿Qué significa cada factor para la solución?"</w:t>
      </w:r>
    </w:p>
    <w:p>
      <w:pPr/>
      <w:r>
        <w:rPr>
          <w:b w:val="1"/>
          <w:bCs w:val="1"/>
        </w:rPr>
        <w:t xml:space="preserve">Actividad 3: Explorando la Fórmula General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fórmula general para resolver ecuaciones cuadráticas.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repaso de la fórmula general con apoyo visual (proyector o pizarra digital).</w:t>
      </w:r>
    </w:p>
    <w:p>
      <w:pPr>
        <w:numPr>
          <w:ilvl w:val="1"/>
          <w:numId w:val="9"/>
        </w:numPr>
      </w:pPr>
      <w:r>
        <w:rPr/>
        <w:t xml:space="preserve">Entrega una guía paso a paso para resolver 5 ecuaciones usando esta fórmula.</w:t>
      </w:r>
    </w:p>
    <w:p>
      <w:pPr>
        <w:numPr>
          <w:ilvl w:val="1"/>
          <w:numId w:val="9"/>
        </w:numPr>
      </w:pPr>
      <w:r>
        <w:rPr/>
        <w:t xml:space="preserve">Individualmente, los estudiantes resuelven las ecuaciones y entregan sus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inmediata a quienes tienen dudas, revisa procedimientos y corrige errores en el momento.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un problema adicional con contexto real para resolver usando la fórmula general, por ejemplo, calcular el tiempo de caída de un objeto.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Trabajo guiado en parejas con el docente para reforzar el método de factorización y la identificación de coeficientes.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el método trabajado con la siguiente técnica, explicando que cada una es una herramienta para resolver el mismo tipo de problema, y que aprenderán a elegir la más adecuada según el caso.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las ecuaciones de segundo grado y un ejemplo que les haya gustado.</w:t>
      </w:r>
    </w:p>
    <w:p>
      <w:pPr>
        <w:numPr>
          <w:ilvl w:val="0"/>
          <w:numId w:val="11"/>
        </w:numPr>
      </w:pPr>
      <w:r>
        <w:rPr/>
        <w:t xml:space="preserve">Recoge las tarjetas y selecciona algunas para compartir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si una ecuación es de segundo grado?</w:t>
      </w:r>
    </w:p>
    <w:p>
      <w:pPr>
        <w:numPr>
          <w:ilvl w:val="0"/>
          <w:numId w:val="12"/>
        </w:numPr>
      </w:pPr>
      <w:r>
        <w:rPr/>
        <w:t xml:space="preserve">¿Cuál método me resultó más fácil para resolver ecuaciones y por qué?</w:t>
      </w:r>
    </w:p>
    <w:p>
      <w:pPr>
        <w:numPr>
          <w:ilvl w:val="0"/>
          <w:numId w:val="12"/>
        </w:numPr>
      </w:pPr>
      <w:r>
        <w:rPr/>
        <w:t xml:space="preserve">¿En qué situaciones de la vida real podría usar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participación, corrige errores comunes en voz alta y destaca los avances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profundizará en otros métodos para resolver ecuaciones y en la aplicación práctica de éstas en problemas más complejos.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3"/>
        </w:numPr>
      </w:pPr>
      <w:r>
        <w:rPr/>
        <w:t xml:space="preserve">Ver un video adicional sobre "completando el cuadrado" y leer la guía correspondiente para traer dudas y comentarios a la próxima clase.</w:t>
      </w:r>
    </w:p>
    <w:p>
      <w:pPr/>
      <w:r>
        <w:rPr/>
        <w:t xml:space="preserve">Sesión 2: Profundizando en Métodos y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reforzar el método de completar el cuadrado y preparar para resolver problemas aplicados.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encuesta oral: "¿Quién pudo ver el video y qué entendió sobre completar el cuadrado?"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"Si tienes un jardín rectangular y quieres aumentarlo agregando un camino de ancho igual alrededor, ¿cómo podrías calcular la nueva área usando ecuaciones?"</w:t>
      </w:r>
    </w:p>
    <w:p>
      <w:pPr>
        <w:numPr>
          <w:ilvl w:val="0"/>
          <w:numId w:val="15"/>
        </w:numPr>
      </w:pPr>
      <w:r>
        <w:rPr/>
        <w:t xml:space="preserve">Invita a pensar cómo una ecuación cuadrática puede ayudar 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aprenderán a resolver problemas como este usando ecuaciones de segundo grado y completando el cuadrado para entender mejor las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Resolviendo Ecuaciones por Completar el Cuadrado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completar el cuadrado para resolver ecuaciones.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revisan ejemplos guiados que el docente escribe en la pizarra.</w:t>
      </w:r>
    </w:p>
    <w:p>
      <w:pPr>
        <w:numPr>
          <w:ilvl w:val="1"/>
          <w:numId w:val="16"/>
        </w:numPr>
      </w:pPr>
      <w:r>
        <w:rPr/>
        <w:t xml:space="preserve">Luego, resuelven 4 ecuaciones propuestas en hojas de trabajo, detallando cada paso.</w:t>
      </w:r>
    </w:p>
    <w:p>
      <w:pPr>
        <w:numPr>
          <w:ilvl w:val="1"/>
          <w:numId w:val="16"/>
        </w:numPr>
      </w:pPr>
      <w:r>
        <w:rPr/>
        <w:t xml:space="preserve">Se asignan roles dentro del grupo: un lector, un escriba, un verificador y un presentador.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resuelta en grupo y presentación breve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dudas, pregunta "¿Por qué es necesario completar el cuadrado?" y "¿Qué ventaja tiene este método?"</w:t>
      </w:r>
    </w:p>
    <w:p>
      <w:pPr/>
      <w:r>
        <w:rPr>
          <w:b w:val="1"/>
          <w:bCs w:val="1"/>
        </w:rPr>
        <w:t xml:space="preserve">Actividad 2: Resolución de Problemas Contextualizados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cuadráticas para resolver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Distribuye fichas con problemas (ejemplos: área de jardines, trayectorias de objetos, economía básica).</w:t>
      </w:r>
    </w:p>
    <w:p>
      <w:pPr>
        <w:numPr>
          <w:ilvl w:val="1"/>
          <w:numId w:val="17"/>
        </w:numPr>
      </w:pPr>
      <w:r>
        <w:rPr/>
        <w:t xml:space="preserve">En parejas, eligen un problema, redactan la ecuación correspondiente y la resuelven usando cualquiera de los métodos aprendidos.</w:t>
      </w:r>
    </w:p>
    <w:p>
      <w:pPr>
        <w:numPr>
          <w:ilvl w:val="1"/>
          <w:numId w:val="17"/>
        </w:numPr>
      </w:pPr>
      <w:r>
        <w:rPr/>
        <w:t xml:space="preserve">Preparan una explicación escrita y gráfica para compartir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y presentación gráfica o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"¿Cómo tradujeron el problema a la ecuación?", "¿Qué método les pareció más adecuado y por qué?"</w:t>
      </w:r>
    </w:p>
    <w:p>
      <w:pPr/>
      <w:r>
        <w:rPr>
          <w:b w:val="1"/>
          <w:bCs w:val="1"/>
        </w:rPr>
        <w:t xml:space="preserve">Actividad 3: Debate y Comparación de Métodos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desventajas de cada método para resolver ecuaciones cuadráticas.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en plenaria donde cada grupo defiende un método de resolución (factorización, fórmula general, completar el cuadrado).</w:t>
      </w:r>
    </w:p>
    <w:p>
      <w:pPr>
        <w:numPr>
          <w:ilvl w:val="1"/>
          <w:numId w:val="18"/>
        </w:numPr>
      </w:pPr>
      <w:r>
        <w:rPr/>
        <w:t xml:space="preserve">Se discuten casos donde un método es más útil que otro.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escritas en una tabla comparativa.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y ayuda a sintetizar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Proponen un problema adicional y lo resuelven usando dos métodos diferentes para comparar resultados.</w:t>
      </w:r>
    </w:p>
    <w:p>
      <w:pPr>
        <w:numPr>
          <w:ilvl w:val="0"/>
          <w:numId w:val="19"/>
        </w:numPr>
      </w:pPr>
      <w:r>
        <w:rPr/>
        <w:t xml:space="preserve">Para estudiantes con dificultades: Reciben apoyo en grupos pequeños con explicaciones adicionales y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debate con la importancia de elegir el método correcto según el problema, anticipando la próxima sesión donde se enfocarán en interpretación y análisis de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 docente facilita un mapa mental colectivo en la pizarra con los métodos aprendidos, sus características y aplicaciones.</w:t>
      </w:r>
    </w:p>
    <w:p>
      <w:pPr>
        <w:numPr>
          <w:ilvl w:val="0"/>
          <w:numId w:val="20"/>
        </w:numPr>
      </w:pPr>
      <w:r>
        <w:rPr/>
        <w:t xml:space="preserve">Los estudiantes contribuyen con ideas y ejemplos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método de resolución me pareció más claro y por qué?</w:t>
      </w:r>
    </w:p>
    <w:p>
      <w:pPr>
        <w:numPr>
          <w:ilvl w:val="0"/>
          <w:numId w:val="21"/>
        </w:numPr>
      </w:pPr>
      <w:r>
        <w:rPr/>
        <w:t xml:space="preserve">¿Cómo puedo saber qué método usar en un problema real?</w:t>
      </w:r>
    </w:p>
    <w:p>
      <w:pPr>
        <w:numPr>
          <w:ilvl w:val="0"/>
          <w:numId w:val="21"/>
        </w:numPr>
      </w:pPr>
      <w:r>
        <w:rPr/>
        <w:t xml:space="preserve">¿Qué parte del proceso me resultó más difícil y cómo puedo mejorarla?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a cada grupo, destacando fortalezas y sugiriendo mejoras para la resolución y comunicación del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las ecuaciones cuadráticas son la base para entender funciones y gráficos, tema que se abordará en la próxima sesión.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2"/>
        </w:numPr>
      </w:pPr>
      <w:r>
        <w:rPr/>
        <w:t xml:space="preserve">Resolver un conjunto de problemas adicionales en casa que involucran la interpretación de soluciones y representación gráfica básica.</w:t>
      </w:r>
    </w:p>
    <w:p>
      <w:pPr/>
      <w:r>
        <w:rPr/>
        <w:t xml:space="preserve">Sesión 3: Interpretación, Aplicación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soluciones con su representación gráfica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expliquen cómo representaron gráficamente las soluciones de las ecuaciones.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resultados.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gráficas de funciones cuadráticas y aplicaciones en la vida real (ejemplo: parábolas en deportes, arquitectura).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comprender no solo cómo resolver, sino cómo interpretar las soluciones, es clave para usar las matemáticas en la vida y en otras ciencias.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Gráficas y Soluciones de Ecuaciones Cuadráticas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soluciones algebraicas con las intersecciones de la gráfica de la función cuadrática.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graficar funciones cuadráticas básicas utilizando tablas de valores.</w:t>
      </w:r>
    </w:p>
    <w:p>
      <w:pPr>
        <w:numPr>
          <w:ilvl w:val="1"/>
          <w:numId w:val="25"/>
        </w:numPr>
      </w:pPr>
      <w:r>
        <w:rPr/>
        <w:t xml:space="preserve">En parejas, cada grupo grafica al menos tres funciones correspondientes a ecuaciones previamente resueltas.</w:t>
      </w:r>
    </w:p>
    <w:p>
      <w:pPr>
        <w:numPr>
          <w:ilvl w:val="1"/>
          <w:numId w:val="25"/>
        </w:numPr>
      </w:pPr>
      <w:r>
        <w:rPr/>
        <w:t xml:space="preserve">Analizan la relación entre las raíces y los puntos donde la gráfica corta el eje x.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Gráficas hechas a mano o con calculadora y análisis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la construcción de tablas, guía la interpretación y formula preguntas como "¿Qué significa que no haya soluciones reales?"</w:t>
      </w:r>
    </w:p>
    <w:p>
      <w:pPr/>
      <w:r>
        <w:rPr>
          <w:b w:val="1"/>
          <w:bCs w:val="1"/>
        </w:rPr>
        <w:t xml:space="preserve">Actividad 2: Proyecto de Aplicación Real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resolver un problema de la vida real empleando ecuaciones de segundo grado y su interpretación.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diseñar un pequeño proyecto (puede ser real o imaginario) que involucre un problema solucionable con ecuaciones cuadráticas (ejemplo: calcular el área máxima de un rectángulo con un perímetro dado).</w:t>
      </w:r>
    </w:p>
    <w:p>
      <w:pPr>
        <w:numPr>
          <w:ilvl w:val="1"/>
          <w:numId w:val="26"/>
        </w:numPr>
      </w:pPr>
      <w:r>
        <w:rPr/>
        <w:t xml:space="preserve">En grupos de 4, planifican, resuelven y preparan una presentación final con explicación, cálculo y gráfica.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y presentación oral con apoyo visual.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avances, fomenta la colaboración y la creatividad, y ofrece retroalimentación en proceso.</w:t>
      </w:r>
    </w:p>
    <w:p>
      <w:pPr/>
      <w:r>
        <w:rPr>
          <w:b w:val="1"/>
          <w:bCs w:val="1"/>
        </w:rPr>
        <w:t xml:space="preserve">Actividad 3: Evaluación Formativa y Autoevaluación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el logro de los objetivos.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para que los estudiantes marquen qué objetivos sienten que cumplieron y cuáles requieren mejorar.</w:t>
      </w:r>
    </w:p>
    <w:p>
      <w:pPr>
        <w:numPr>
          <w:ilvl w:val="1"/>
          <w:numId w:val="27"/>
        </w:numPr>
      </w:pPr>
      <w:r>
        <w:rPr/>
        <w:t xml:space="preserve">Pide que respondan por escrito a preguntas de reflexión personal.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respuestas escritas.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Recolecta, analiza resultados y planifica retroalimentación individual y grupal.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avanzados pueden proponer mejoras o extensiones al proyecto.</w:t>
      </w:r>
    </w:p>
    <w:p>
      <w:pPr>
        <w:numPr>
          <w:ilvl w:val="0"/>
          <w:numId w:val="28"/>
        </w:numPr>
      </w:pPr>
      <w:r>
        <w:rPr/>
        <w:t xml:space="preserve">Estudiantes con dificultades pueden recibir apoyo del docente o compañeros para completar la presentación.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prepara a los estudiantes para continuar con funciones cuadráticas en matemáticas, destacando la importancia de lo aprendido como base para nuevos temas.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Elabora en conjunto un mural o cartel que resuma los métodos, aplicaciones y aprendizajes clave sobre ecuaciones de segundo grado.</w:t>
      </w:r>
    </w:p>
    <w:p>
      <w:pPr>
        <w:numPr>
          <w:ilvl w:val="0"/>
          <w:numId w:val="29"/>
        </w:numPr>
      </w:pPr>
      <w:r>
        <w:rPr/>
        <w:t xml:space="preserve">Los estudiantes firman el mural como símbolo de compromiso y logro.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método me resulta más útil y en qué situaciones?</w:t>
      </w:r>
    </w:p>
    <w:p>
      <w:pPr>
        <w:numPr>
          <w:ilvl w:val="0"/>
          <w:numId w:val="30"/>
        </w:numPr>
      </w:pPr>
      <w:r>
        <w:rPr/>
        <w:t xml:space="preserve">¿Cómo puedo aplicar lo aprendido en otras áreas o problemas?</w:t>
      </w:r>
    </w:p>
    <w:p>
      <w:pPr>
        <w:numPr>
          <w:ilvl w:val="0"/>
          <w:numId w:val="30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y específicos, reconoce el esfuerzo y anima a seguir explorando las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preguntar sobre funciones cuadráticas en su entorno y medios digitales para fortalecer la conexión entre teoría y realidad.</w:t>
      </w:r>
    </w:p>
    <w:p>
      <w:pPr/>
      <w:r>
        <w:rPr>
          <w:b w:val="1"/>
          <w:bCs w:val="1"/>
        </w:rPr>
        <w:t xml:space="preserve">Tarea final:</w:t>
      </w:r>
    </w:p>
    <w:p>
      <w:pPr>
        <w:numPr>
          <w:ilvl w:val="0"/>
          <w:numId w:val="31"/>
        </w:numPr>
      </w:pPr>
      <w:r>
        <w:rPr/>
        <w:t xml:space="preserve">Elaborar un breve reporte personal sobre lo aprendido y cómo lo usarían para resolver un problema cotidiano 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32"/>
        </w:numPr>
      </w:pPr>
      <w:r>
        <w:rPr/>
        <w:t xml:space="preserve">Formativa: Durante las actividades prácticas en las tres sesiones (resolución de ejercicios, debates, proyectos).</w:t>
      </w:r>
    </w:p>
    <w:p>
      <w:pPr>
        <w:numPr>
          <w:ilvl w:val="0"/>
          <w:numId w:val="32"/>
        </w:numPr>
      </w:pPr>
      <w:r>
        <w:rPr/>
        <w:t xml:space="preserve">Sumativa: Evaluación final a través del proyecto aplicado y la reflexión escrita en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ecuaciones de segundo grado y sus características (Objetivo 1).</w:t>
      </w:r>
    </w:p>
    <w:p>
      <w:pPr>
        <w:numPr>
          <w:ilvl w:val="0"/>
          <w:numId w:val="33"/>
        </w:numPr>
      </w:pPr>
      <w:r>
        <w:rPr/>
        <w:t xml:space="preserve">Resuelve ecuaciones cuadráticas usando diversos métodos con procedimientos claros (Objetivo 2).</w:t>
      </w:r>
    </w:p>
    <w:p>
      <w:pPr>
        <w:numPr>
          <w:ilvl w:val="0"/>
          <w:numId w:val="33"/>
        </w:numPr>
      </w:pPr>
      <w:r>
        <w:rPr/>
        <w:t xml:space="preserve">Aplica ecuaciones de segundo grado para resolver problemas contextualizados con precisión (Objetivo 3).</w:t>
      </w:r>
    </w:p>
    <w:p>
      <w:pPr>
        <w:numPr>
          <w:ilvl w:val="0"/>
          <w:numId w:val="33"/>
        </w:numPr>
      </w:pPr>
      <w:r>
        <w:rPr/>
        <w:t xml:space="preserve">Interpreta e interpreta los resultados y representa gráficamente las soluciones (Objetivo 4).</w:t>
      </w:r>
    </w:p>
    <w:p>
      <w:pPr>
        <w:numPr>
          <w:ilvl w:val="0"/>
          <w:numId w:val="33"/>
        </w:numPr>
      </w:pPr>
      <w:r>
        <w:rPr/>
        <w:t xml:space="preserve">Comunica ideas y procesos matemáticos de manera clara y estructurada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seguimiento de habilidades y conceptos.</w:t>
      </w:r>
    </w:p>
    <w:p>
      <w:pPr>
        <w:numPr>
          <w:ilvl w:val="0"/>
          <w:numId w:val="34"/>
        </w:numPr>
      </w:pPr>
      <w:r>
        <w:rPr/>
        <w:t xml:space="preserve">Rúbrica para evaluación del proyecto aplicado.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4"/>
        </w:numPr>
      </w:pPr>
      <w:r>
        <w:rPr/>
        <w:t xml:space="preserve">Autoevaluación y coevaluación para reflexión personal y grupal.</w:t>
      </w:r>
    </w:p>
    <w:p>
      <w:pPr>
        <w:numPr>
          <w:ilvl w:val="0"/>
          <w:numId w:val="34"/>
        </w:numPr>
      </w:pPr>
      <w:r>
        <w:rPr/>
        <w:t xml:space="preserve">Portafolio con evidencias de ejercicios,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clasificadas y explicaciones escritas de ecuaciones (Actividad 1, Sesión 1).</w:t>
      </w:r>
    </w:p>
    <w:p>
      <w:pPr>
        <w:numPr>
          <w:ilvl w:val="0"/>
          <w:numId w:val="35"/>
        </w:numPr>
      </w:pPr>
      <w:r>
        <w:rPr/>
        <w:t xml:space="preserve">Ejercicios resueltos con factorización, fórmula y completado del cuadrado.</w:t>
      </w:r>
    </w:p>
    <w:p>
      <w:pPr>
        <w:numPr>
          <w:ilvl w:val="0"/>
          <w:numId w:val="35"/>
        </w:numPr>
      </w:pPr>
      <w:r>
        <w:rPr/>
        <w:t xml:space="preserve">Presentaciones y debates sobre métodos de resolución.</w:t>
      </w:r>
    </w:p>
    <w:p>
      <w:pPr>
        <w:numPr>
          <w:ilvl w:val="0"/>
          <w:numId w:val="35"/>
        </w:numPr>
      </w:pPr>
      <w:r>
        <w:rPr/>
        <w:t xml:space="preserve">Gráficas y análisis vinculados a soluciones de ecuaciones.</w:t>
      </w:r>
    </w:p>
    <w:p>
      <w:pPr>
        <w:numPr>
          <w:ilvl w:val="0"/>
          <w:numId w:val="35"/>
        </w:numPr>
      </w:pPr>
      <w:r>
        <w:rPr/>
        <w:t xml:space="preserve">Proyectos aplicados con explicación y representación gráfica.</w:t>
      </w:r>
    </w:p>
    <w:p>
      <w:pPr>
        <w:numPr>
          <w:ilvl w:val="0"/>
          <w:numId w:val="35"/>
        </w:numPr>
      </w:pPr>
      <w:r>
        <w:rPr/>
        <w:t xml:space="preserve">Respuestas escritas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137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D4B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CEC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64A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2F5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C5F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334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0C8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5B4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597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421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BC6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D0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3A0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CF3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B2C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A61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EE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AE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CBB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FF5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8FD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3BC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356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116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D84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69A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C30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87C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352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E6C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ACB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BCD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CA1E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C074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2026-09-26T01:09:13-05:00</dcterms:created>
  <dcterms:modified xsi:type="dcterms:W3CDTF">2026-09-26T01:09:13-05:00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