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¡Desentrañando la Cinética Enzimática!: Michaelis-Menten y Lineweaver-Burk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la Licenciatura en Química comprendan y apliquen los fundamentos de la cinética enzimática, enfocándose en la ecuación de Michaelis-Menten y la interpretación de las gráficas de Lineweaver-Burk. A través de una metodología basada en la gamificación, los estudiantes desarrollarán habilidades analíticas y prácticas para calcular parámetros enzimáticos esenciales, promoviendo un aprendizaje activo y colaborativo.</w:t>
      </w:r>
    </w:p>
    <w:p>
      <w:pPr/>
      <w:r>
        <w:rPr/>
        <w:t xml:space="preserve">La cinética enzimática es fundamental para entender cómo actúan las enzimas en procesos biológicos y químicos, lo que tiene implicaciones directas en la industria farmacéutica, biotecnología y la investigación científica. Conocer y manejar estas herramientas permite a los futuros químicos diseñar experimentos, analizar datos y contribuir a innovaciones en el área de la bioquímica y la salud.</w:t>
      </w:r>
    </w:p>
    <w:p>
      <w:pPr/>
      <w:r>
        <w:rPr/>
        <w:t xml:space="preserve">El aprendizaje se conecta con la vida real al mostrar cómo el conocimiento de estas ecuaciones permite optimizar reacciones biológicas y comprender el efecto de inhibidores, lo que puede aplicarse en el desarrollo de medicamentos y en el control de procesos industriales. Además, el enfoque lúdico mediante retos, puntos y niveles aumentará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ecuación de Michaelis-Menten para describir la cinética de reacciones enzimáticas.
Interpretar y construir gráficas de Lineweaver-Burk para determinar parámetros cinéticos.
Aplicar el método gráfico para calcular Km y Vmax a partir de datos experimentales.
Evaluar el efecto de diferentes condiciones sobre la actividad enzimática mediante actividades gamificadas.
Colaborar en equipos para resolver retos y problemas relacionados con la cinética enzimática.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 con software de hojas de cálculo (Ej: Microsoft Excel o Google Sheets) – 1 por grupo</w:t>
      </w:r>
    </w:p>
    <w:p>
      <w:pPr>
        <w:numPr>
          <w:ilvl w:val="0"/>
          <w:numId w:val="1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1"/>
        </w:numPr>
      </w:pPr>
      <w:r>
        <w:rPr/>
        <w:t xml:space="preserve">Material impreso con tablas de datos experimentales y guías de actividades – 1 por estudiante</w:t>
      </w:r>
    </w:p>
    <w:p>
      <w:pPr>
        <w:numPr>
          <w:ilvl w:val="0"/>
          <w:numId w:val="1"/>
        </w:numPr>
      </w:pPr>
      <w:r>
        <w:rPr/>
        <w:t xml:space="preserve">Calculadoras científicas – 1 por estudiante</w:t>
      </w:r>
    </w:p>
    <w:p>
      <w:pPr>
        <w:numPr>
          <w:ilvl w:val="0"/>
          <w:numId w:val="1"/>
        </w:numPr>
      </w:pPr>
      <w:r>
        <w:rPr/>
        <w:t xml:space="preserve">Tarjetas de retos y puntos de gamificación (preparadas por el docente)</w:t>
      </w:r>
    </w:p>
    <w:p>
      <w:pPr>
        <w:numPr>
          <w:ilvl w:val="0"/>
          <w:numId w:val="1"/>
        </w:numPr>
      </w:pPr>
      <w:r>
        <w:rPr/>
        <w:t xml:space="preserve">Pizarra y marcadores</w:t>
      </w:r>
    </w:p>
    <w:p>
      <w:pPr>
        <w:numPr>
          <w:ilvl w:val="0"/>
          <w:numId w:val="1"/>
        </w:numPr>
      </w:pPr>
      <w:r>
        <w:rPr/>
        <w:t xml:space="preserve">Acceso a videos cortos explicativos sobre cinética enzimática (preseleccionados)</w:t>
      </w:r>
    </w:p>
    <w:p>
      <w:pPr>
        <w:numPr>
          <w:ilvl w:val="0"/>
          <w:numId w:val="1"/>
        </w:numPr>
      </w:pPr>
      <w:r>
        <w:rPr/>
        <w:t xml:space="preserve">Formulario digital para autoevaluación y retroalimentación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bioquímica, especialmente enzimas y reacciones químicas.</w:t>
      </w:r>
    </w:p>
    <w:p>
      <w:pPr>
        <w:numPr>
          <w:ilvl w:val="0"/>
          <w:numId w:val="2"/>
        </w:numPr>
      </w:pPr>
      <w:r>
        <w:rPr/>
        <w:t xml:space="preserve">Habilidades matemáticas para interpretar funciones y gráficas.</w:t>
      </w:r>
    </w:p>
    <w:p>
      <w:pPr>
        <w:numPr>
          <w:ilvl w:val="0"/>
          <w:numId w:val="2"/>
        </w:numPr>
      </w:pPr>
      <w:r>
        <w:rPr/>
        <w:t xml:space="preserve">Experiencia previa en manejo de datos experimentales y uso básico de calculadora científica.</w:t>
      </w:r>
    </w:p>
    <w:p>
      <w:pPr>
        <w:numPr>
          <w:ilvl w:val="0"/>
          <w:numId w:val="2"/>
        </w:numPr>
      </w:pPr>
      <w:r>
        <w:rPr/>
        <w:t xml:space="preserve">Familiaridad con conceptos de velocidad de reacción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ecuación de Michaelis-MentenFase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ecuación de Michaelis-Menten y su importancia para describir la velocidad de reacción enzimática. Motivar a los estudiantes a relacionar conceptos previos con el nuevo contenido y despertar su curiosidad mediante un enfoque dinámico y gamificado.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pregunta: </w:t>
      </w:r>
      <w:r>
        <w:rPr>
          <w:i w:val="1"/>
          <w:iCs w:val="1"/>
        </w:rPr>
        <w:t xml:space="preserve">"¿Cómo creen que la concentración de sustrato afecta la velocidad de una reacción catalizada por una enzima?"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(3 minutos) y el docente escribe las respuestas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real: </w:t>
      </w:r>
      <w:r>
        <w:rPr>
          <w:i w:val="1"/>
          <w:iCs w:val="1"/>
        </w:rPr>
        <w:t xml:space="preserve">"La penicilina fue descubierta gracias a la actividad enzimática; entender su cinética permitió mejorar antibióticos." </w:t>
      </w:r>
      <w:r>
        <w:rPr/>
        <w:t xml:space="preserve"> Introduce un mini reto: </w:t>
      </w:r>
      <w:r>
        <w:rPr>
          <w:i w:val="1"/>
          <w:iCs w:val="1"/>
        </w:rPr>
        <w:t xml:space="preserve">"Hoy competirán para ser los mejores 'científicos cinéticos' y resolver desafíos reales."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forman equipos de 4 para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aplicaciones en industria farmacéutica y biotecnología, resaltando que dominar la cinética enzimática es clave para futuros químicos.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cómo creen que esto impacta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ecuación de Michaelis-Menten usando un juego interactivo: cada equipo recibe tarjetas con partes de la ecuación y deben ordenarlas correctamente para formar la ecuación completa, explicando el significado de cada término.</w:t>
      </w:r>
    </w:p>
    <w:p>
      <w:pPr/>
      <w:r>
        <w:rPr>
          <w:b w:val="1"/>
          <w:bCs w:val="1"/>
        </w:rPr>
        <w:t xml:space="preserve">Actividad 1: Construcción colaborativa de la ecuación Michaelis-Menten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estructura y significado de la ecuación.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equipo un set de tarjetas con términos y definiciones (Vmax, Km, [S], v, etc.).</w:t>
      </w:r>
    </w:p>
    <w:p>
      <w:pPr>
        <w:numPr>
          <w:ilvl w:val="1"/>
          <w:numId w:val="6"/>
        </w:numPr>
      </w:pPr>
      <w:r>
        <w:rPr/>
        <w:t xml:space="preserve">Los equipos discuten y ordenan las tarjetas para formar la ecuación correcta.</w:t>
      </w:r>
    </w:p>
    <w:p>
      <w:pPr>
        <w:numPr>
          <w:ilvl w:val="1"/>
          <w:numId w:val="6"/>
        </w:numPr>
      </w:pPr>
      <w:r>
        <w:rPr/>
        <w:t xml:space="preserve">Cada equipo explica su orden y significado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correctamente armada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como: </w:t>
      </w:r>
      <w:r>
        <w:rPr>
          <w:i w:val="1"/>
          <w:iCs w:val="1"/>
        </w:rPr>
        <w:t xml:space="preserve">"¿Qué representa Km? ¿Cómo afecta la concentración de sustrato?"</w:t>
      </w:r>
      <w:r>
        <w:rPr/>
        <w:t xml:space="preserve"> y confirma respuestas.</w:t>
      </w:r>
    </w:p>
    <w:p>
      <w:pPr/>
      <w:r>
        <w:rPr>
          <w:b w:val="1"/>
          <w:bCs w:val="1"/>
        </w:rPr>
        <w:t xml:space="preserve">Actividad 2: Simulación de velocidad en función de concentración de sustrato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cómo varía la velocidad de reacción con la concentración de sustrato.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tabla con datos simulados de concentración de sustrato y velocidad inicial.</w:t>
      </w:r>
    </w:p>
    <w:p>
      <w:pPr>
        <w:numPr>
          <w:ilvl w:val="1"/>
          <w:numId w:val="7"/>
        </w:numPr>
      </w:pPr>
      <w:r>
        <w:rPr/>
        <w:t xml:space="preserve">Equipos ingresan datos en hoja de cálculo y grafican velocidad vs concentración.</w:t>
      </w:r>
    </w:p>
    <w:p>
      <w:pPr>
        <w:numPr>
          <w:ilvl w:val="1"/>
          <w:numId w:val="7"/>
        </w:numPr>
      </w:pPr>
      <w:r>
        <w:rPr/>
        <w:t xml:space="preserve">Discuten qué forma tiene la curva y qué indican las pendientes.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realizada y breve análisis escrito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pregunta: </w:t>
      </w:r>
      <w:r>
        <w:rPr>
          <w:i w:val="1"/>
          <w:iCs w:val="1"/>
        </w:rPr>
        <w:t xml:space="preserve">"¿Por qué la curva se nivela? ¿Qué significa el punto máximo?"</w:t>
      </w:r>
      <w:r>
        <w:rPr/>
        <w:t xml:space="preserve"> y apoya con software.</w:t>
      </w:r>
    </w:p>
    <w:p>
      <w:pPr/>
      <w:r>
        <w:rPr>
          <w:b w:val="1"/>
          <w:bCs w:val="1"/>
        </w:rPr>
        <w:t xml:space="preserve">Actividad 3: Primer reto gamificado – "El desafío Km y Vmax"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parámetros cinéticos usando datos y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equipos reciben un conjunto de datos y deben calcular Km y Vmax usando métodos gráficos simples.</w:t>
      </w:r>
    </w:p>
    <w:p>
      <w:pPr>
        <w:numPr>
          <w:ilvl w:val="1"/>
          <w:numId w:val="8"/>
        </w:numPr>
      </w:pPr>
      <w:r>
        <w:rPr/>
        <w:t xml:space="preserve">Cada equipo presenta su resultado y recibe puntos según precisión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</w:t>
      </w:r>
      <w:r>
        <w:rPr>
          <w:i w:val="1"/>
          <w:iCs w:val="1"/>
        </w:rPr>
        <w:t xml:space="preserve">"¿Cómo sabemos que Km es correcto? ¿Qué representa Vmax?"</w:t>
      </w:r>
      <w:r>
        <w:rPr/>
        <w:t xml:space="preserve"> y otorga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adelantados pueden explorar variaciones en la ecuación y su impacto en la gráfica.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ejemplos guiados y material audiovisual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revisando rápidamente los puntos claves y anticipa que en la próxima sesión profundizarán en las gráficas de Lineweaver-Burk para facilitar el análisis cinético.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equipo elabora en una tarjeta un resumen en 3 ideas clave sobre la ecuación de Michaelis-Menten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ecuación de Michaelis-Menten ayuda a entender la velocidad de una reacción catalizada por enzimas?</w:t>
      </w:r>
    </w:p>
    <w:p>
      <w:pPr>
        <w:numPr>
          <w:ilvl w:val="0"/>
          <w:numId w:val="11"/>
        </w:numPr>
      </w:pPr>
      <w:r>
        <w:rPr/>
        <w:t xml:space="preserve">¿Qué dificultades encontraron al calcular Km y Vmax y cómo las resolvieron?</w:t>
      </w:r>
    </w:p>
    <w:p>
      <w:pPr>
        <w:numPr>
          <w:ilvl w:val="0"/>
          <w:numId w:val="11"/>
        </w:numPr>
      </w:pPr>
      <w:r>
        <w:rPr/>
        <w:t xml:space="preserve">¿De qué manera este conocimiento puede ser útil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resúmenes en voz alta, responde preguntas y felicita avances, destacando el compromiso durante el reto.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 la metodología Lineweaver-Burk para mejorar la precisión en los cálculos y se entregará un video corto para revisión previa.</w:t>
      </w:r>
    </w:p>
    <w:p>
      <w:pPr/>
      <w:r>
        <w:rPr/>
        <w:t xml:space="preserve">Sesión 2: Dominando las gráficas de Lineweaver-Burk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sobre Michaelis-Menten y aplicar la técnica de Lineweaver-Burk para analizar datos cinéticos con mayor precisión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digital (preguntas de opción múltiple) sobre conceptos clave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dispositivos móviles o computadoras.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</w:t>
      </w:r>
      <w:r>
        <w:rPr>
          <w:i w:val="1"/>
          <w:iCs w:val="1"/>
        </w:rPr>
        <w:t xml:space="preserve">"¿Quién logrará obtener los mejores parámetros cinéticos usando la gráfica Lineweaver-Burk? ¡Gana el equipo con más puntos!"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gráfica Lineweaver-Burk es usada para estudiar inhibidores enzimáticos, vital para desarrollo de fármacos.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aplicaciones en industria y biomedicina.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fundamentos de la gráfica Lineweaver-Burk a través de una actividad interactiva digital donde los estudiantes manipulan datos para crear la gráfica y obtener Km y Vmax.</w:t>
      </w:r>
    </w:p>
    <w:p>
      <w:pPr/>
      <w:r>
        <w:rPr>
          <w:b w:val="1"/>
          <w:bCs w:val="1"/>
        </w:rPr>
        <w:t xml:space="preserve">Actividad 1: Construcción y análisis de gráficas Lineweaver-Burk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construir gráficas Lineweaver-Burk para determinar parámetros enzimáticos.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recibe un conjunto de datos experimentales.</w:t>
      </w:r>
    </w:p>
    <w:p>
      <w:pPr>
        <w:numPr>
          <w:ilvl w:val="1"/>
          <w:numId w:val="15"/>
        </w:numPr>
      </w:pPr>
      <w:r>
        <w:rPr/>
        <w:t xml:space="preserve">Usan hoja de cálculo para calcular inversas de velocidad y concentración de sustrato.</w:t>
      </w:r>
    </w:p>
    <w:p>
      <w:pPr>
        <w:numPr>
          <w:ilvl w:val="1"/>
          <w:numId w:val="15"/>
        </w:numPr>
      </w:pPr>
      <w:r>
        <w:rPr/>
        <w:t xml:space="preserve">Construyen la gráfica Lineweaver-Burk y calculan Km y Vmax a partir de la pendiente e intercepto.</w:t>
      </w:r>
    </w:p>
    <w:p>
      <w:pPr>
        <w:numPr>
          <w:ilvl w:val="1"/>
          <w:numId w:val="15"/>
        </w:numPr>
      </w:pPr>
      <w:r>
        <w:rPr/>
        <w:t xml:space="preserve">Discuten resultados y posibles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Gráfica correctamente elaborada y reporte con valores y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preguntas: </w:t>
      </w:r>
      <w:r>
        <w:rPr>
          <w:i w:val="1"/>
          <w:iCs w:val="1"/>
        </w:rPr>
        <w:t xml:space="preserve">"¿Qué indica el valor de la pendiente? ¿Cómo interpretamos el intercepto?"</w:t>
      </w:r>
      <w:r>
        <w:rPr/>
        <w:t xml:space="preserve"> y ofrece retroalimentación inmediata.</w:t>
      </w:r>
    </w:p>
    <w:p>
      <w:pPr/>
      <w:r>
        <w:rPr>
          <w:b w:val="1"/>
          <w:bCs w:val="1"/>
        </w:rPr>
        <w:t xml:space="preserve">Actividad 2: Segundo reto gamificado – "Conviértete en Maestro de la cinética"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prácticos de cinética enzimática con diferentes escenarios, incluyendo inhibición.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retos con datos de inhibidores competitivos y no competitivos.</w:t>
      </w:r>
    </w:p>
    <w:p>
      <w:pPr>
        <w:numPr>
          <w:ilvl w:val="1"/>
          <w:numId w:val="16"/>
        </w:numPr>
      </w:pPr>
      <w:r>
        <w:rPr/>
        <w:t xml:space="preserve">Equipos analizan con gráficas Lineweaver-Burk y responden preguntas de interpretación.</w:t>
      </w:r>
    </w:p>
    <w:p>
      <w:pPr>
        <w:numPr>
          <w:ilvl w:val="1"/>
          <w:numId w:val="16"/>
        </w:numPr>
      </w:pPr>
      <w:r>
        <w:rPr/>
        <w:t xml:space="preserve">Se otorgan puntos y badges digitales por respuestas correctas y creatividad en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de retos y discusión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debate y aclara dudas, motivando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reto adicional con análisis de errores experimentales y cómo afectan parámetros cinéticos.</w:t>
      </w:r>
    </w:p>
    <w:p>
      <w:pPr>
        <w:numPr>
          <w:ilvl w:val="0"/>
          <w:numId w:val="17"/>
        </w:numPr>
      </w:pPr>
      <w:r>
        <w:rPr/>
        <w:t xml:space="preserve">Para estudiantes con dificultades: material visual simplificado y guía paso a paso en hoja de trabajo.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brevemente la importancia de dominar ambos métodos para la investigación científica y anuncia la fase final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los equipos elaboran un mapa mental colectivo en la pizarra con los conceptos y conexiones entre Michaelis-Menten y Lineweaver-Burk.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cambian los valores de Km y Vmax al usar la gráfica Lineweaver-Burk en comparación con el método directo?</w:t>
      </w:r>
    </w:p>
    <w:p>
      <w:pPr>
        <w:numPr>
          <w:ilvl w:val="0"/>
          <w:numId w:val="19"/>
        </w:numPr>
      </w:pPr>
      <w:r>
        <w:rPr/>
        <w:t xml:space="preserve">¿Qué ventajas y limitaciones encuentran en cada método?</w:t>
      </w:r>
    </w:p>
    <w:p>
      <w:pPr>
        <w:numPr>
          <w:ilvl w:val="0"/>
          <w:numId w:val="19"/>
        </w:numPr>
      </w:pPr>
      <w:r>
        <w:rPr/>
        <w:t xml:space="preserve">¿De qué forma pueden aplicar estos conocimientos en su área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personalizados sobre desempeño de los equipos, resaltando logros en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breve presentación sobre un caso real donde la cinética enzimática fue clave, para compartir en un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Realizar un reporte individual que analice un artículo científico reciente que utilice la ecuación de Michaelis-Menten o gráficas de Lineweaver-Burk, destacando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2, inicio con quiz digital para valorar conocimientos previos y comprensión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gamificadas en ambas sesiones, con observación directa, retroalimentación inmediata y análisis de reportes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Tarea final de análisis de artículo y desempeño en retos gamificados.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en el análisis y construcción de la ecuación de Michaelis-Menten (Objetivo 1).</w:t>
      </w:r>
    </w:p>
    <w:p>
      <w:pPr>
        <w:numPr>
          <w:ilvl w:val="0"/>
          <w:numId w:val="22"/>
        </w:numPr>
      </w:pPr>
      <w:r>
        <w:rPr/>
        <w:t xml:space="preserve">Capacidad para interpretar y elaborar gráficas Lineweaver-Burk correctamente (Objetivo 2 y 3).</w:t>
      </w:r>
    </w:p>
    <w:p>
      <w:pPr>
        <w:numPr>
          <w:ilvl w:val="0"/>
          <w:numId w:val="22"/>
        </w:numPr>
      </w:pPr>
      <w:r>
        <w:rPr/>
        <w:t xml:space="preserve">Aplicación adecuada de cálculos de parámetros cinéticos en diferentes escenarios (Objetivo 3 y 4).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 durante retos gamificados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reportes y presentaciones orales.</w:t>
      </w:r>
    </w:p>
    <w:p>
      <w:pPr>
        <w:numPr>
          <w:ilvl w:val="0"/>
          <w:numId w:val="2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desarrollo de retos.</w:t>
      </w:r>
    </w:p>
    <w:p>
      <w:pPr>
        <w:numPr>
          <w:ilvl w:val="0"/>
          <w:numId w:val="23"/>
        </w:numPr>
      </w:pPr>
      <w:r>
        <w:rPr/>
        <w:t xml:space="preserve">Autoevaluación y coevaluación digital mediante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con explicación de la ecuación y participación en la actividad de ordenamiento.</w:t>
      </w:r>
    </w:p>
    <w:p>
      <w:pPr>
        <w:numPr>
          <w:ilvl w:val="0"/>
          <w:numId w:val="24"/>
        </w:numPr>
      </w:pPr>
      <w:r>
        <w:rPr/>
        <w:t xml:space="preserve">Gráficas y cálculos realizados en hoja de cálculo.</w:t>
      </w:r>
    </w:p>
    <w:p>
      <w:pPr>
        <w:numPr>
          <w:ilvl w:val="0"/>
          <w:numId w:val="24"/>
        </w:numPr>
      </w:pPr>
      <w:r>
        <w:rPr/>
        <w:t xml:space="preserve">Reportes cortos con análisis de parámetros (Km y Vmax).</w:t>
      </w:r>
    </w:p>
    <w:p>
      <w:pPr>
        <w:numPr>
          <w:ilvl w:val="0"/>
          <w:numId w:val="24"/>
        </w:numPr>
      </w:pPr>
      <w:r>
        <w:rPr/>
        <w:t xml:space="preserve">Participación y puntos obtenidos en retos gamificados.</w:t>
      </w:r>
    </w:p>
    <w:p>
      <w:pPr>
        <w:numPr>
          <w:ilvl w:val="0"/>
          <w:numId w:val="24"/>
        </w:numPr>
      </w:pPr>
      <w:r>
        <w:rPr/>
        <w:t xml:space="preserve">Reporte individual de análisis de artículos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54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D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F9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E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FE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E87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D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5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2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3D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8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3D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03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F0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73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61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6B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B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F2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3E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2D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2F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6B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647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