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Física: De lo cotidiano al método científico</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introducir a estudiantes de secundaria (12-15 años) en el fascinante mundo de la Física y el Método Científico. A través de tres sesiones, los alumnos explorarán qué es la Física, cómo se diferencian los fenómenos físicos de los químicos en su entorno diario y cómo el pensamiento científico ha evolucionado desde explicaciones míticas hasta el método experimental que hoy usamos para comprender la naturaleza. El propósito es generar curiosidad y brindar herramientas básicas para que los estudiantes analicen el mundo que les rodea con una mirada científica, promoviendo habilidades de investigación, observación y reflexión.</w:t>
      </w:r>
    </w:p>
    <w:p>
      <w:pPr/>
      <w:r>
        <w:rPr/>
        <w:t xml:space="preserve">Este aprendizaje es relevante porque conecta conceptos científicos con situaciones concretas de la vida cotidiana, ayudando a los estudiantes a entender mejor su entorno y a desarrollar un pensamiento crítico fundamentado. Además, el enfoque basado en proyectos fomenta el trabajo colaborativo y la autonomía, preparando a los estudiantes para resolver problemas reales con métodos científicos.</w:t>
      </w:r>
    </w:p>
    <w:p/>
    <w:p>
      <w:pPr/>
      <w:r>
        <w:rPr>
          <w:color w:val="2b6cb0"/>
          <w:sz w:val="28"/>
          <w:szCs w:val="28"/>
          <w:b w:val="1"/>
          <w:bCs w:val="1"/>
        </w:rPr>
        <w:t xml:space="preserve">Objetivos de Aprendizaje</w:t>
      </w:r>
    </w:p>
    <w:p>
      <w:pPr>
        <w:numPr>
          <w:ilvl w:val="0"/>
          <w:numId w:val="1"/>
        </w:numPr>
      </w:pPr>
      <w:r>
        <w:rPr/>
        <w:t xml:space="preserve">Analizar el propósito y contenido de la asignatura de Física mediante una evaluación diagnóstica inicial.</w:t>
      </w:r>
    </w:p>
    <w:p>
      <w:pPr>
        <w:numPr>
          <w:ilvl w:val="0"/>
          <w:numId w:val="1"/>
        </w:numPr>
      </w:pPr>
      <w:r>
        <w:rPr/>
        <w:t xml:space="preserve">Comparar y diferenciar fenómenos físicos y químicos observados en la vida cotidiana.</w:t>
      </w:r>
    </w:p>
    <w:p>
      <w:pPr>
        <w:numPr>
          <w:ilvl w:val="0"/>
          <w:numId w:val="1"/>
        </w:numPr>
      </w:pPr>
      <w:r>
        <w:rPr/>
        <w:t xml:space="preserve">Explicar la evolución del pensamiento científico desde explicaciones míticas hasta el método experimental.</w:t>
      </w:r>
    </w:p>
    <w:p>
      <w:pPr>
        <w:numPr>
          <w:ilvl w:val="0"/>
          <w:numId w:val="1"/>
        </w:numPr>
      </w:pPr>
      <w:r>
        <w:rPr/>
        <w:t xml:space="preserve">Aplicar el método científico en la formulación de preguntas y desarrollo de hipótesis simples.</w:t>
      </w:r>
    </w:p>
    <w:p>
      <w:pPr>
        <w:numPr>
          <w:ilvl w:val="0"/>
          <w:numId w:val="1"/>
        </w:numPr>
      </w:pPr>
      <w:r>
        <w:rPr/>
        <w:t xml:space="preserve">Colaborar en equipos para desarrollar un proyecto que integre los conceptos aprendidos.</w:t>
      </w:r>
    </w:p>
    <w:p/>
    <w:p>
      <w:pPr/>
      <w:r>
        <w:rPr>
          <w:color w:val="2b6cb0"/>
          <w:sz w:val="28"/>
          <w:szCs w:val="28"/>
          <w:b w:val="1"/>
          <w:bCs w:val="1"/>
        </w:rPr>
        <w:t xml:space="preserve">Recursos Necesarios</w:t>
      </w:r>
    </w:p>
    <w:p>
      <w:pPr>
        <w:numPr>
          <w:ilvl w:val="0"/>
          <w:numId w:val="2"/>
        </w:numPr>
      </w:pPr>
      <w:r>
        <w:rPr/>
        <w:t xml:space="preserve">Material impreso: hojas con preguntas guía, tablas comparativas y fichas para organizar ideas.</w:t>
      </w:r>
    </w:p>
    <w:p>
      <w:pPr>
        <w:numPr>
          <w:ilvl w:val="0"/>
          <w:numId w:val="2"/>
        </w:numPr>
      </w:pPr>
      <w:r>
        <w:rPr/>
        <w:t xml:space="preserve">Computadoras o tablets con acceso a internet para búsqueda de información y visualización de videos.</w:t>
      </w:r>
    </w:p>
    <w:p>
      <w:pPr>
        <w:numPr>
          <w:ilvl w:val="0"/>
          <w:numId w:val="2"/>
        </w:numPr>
      </w:pPr>
      <w:r>
        <w:rPr/>
        <w:t xml:space="preserve">Proyector o pantalla para mostrar videos y presentaciones.</w:t>
      </w:r>
    </w:p>
    <w:p>
      <w:pPr>
        <w:numPr>
          <w:ilvl w:val="0"/>
          <w:numId w:val="2"/>
        </w:numPr>
      </w:pPr>
      <w:r>
        <w:rPr/>
        <w:t xml:space="preserve">Materiales para experimentos simples: vasos transparentes, agua, aceite, bicarbonato, vinagre, papel, lápices.</w:t>
      </w:r>
    </w:p>
    <w:p>
      <w:pPr>
        <w:numPr>
          <w:ilvl w:val="0"/>
          <w:numId w:val="2"/>
        </w:numPr>
      </w:pPr>
      <w:r>
        <w:rPr/>
        <w:t xml:space="preserve">Cartulinas y marcadores para elaborar carteles de resultados y conclusiones.</w:t>
      </w:r>
    </w:p>
    <w:p>
      <w:pPr>
        <w:numPr>
          <w:ilvl w:val="0"/>
          <w:numId w:val="2"/>
        </w:numPr>
      </w:pPr>
      <w:r>
        <w:rPr/>
        <w:t xml:space="preserve">Videos cortos sobre introducción a la Física, fenómenos físicos y químicos, y método científico (preseleccionados).</w:t>
      </w:r>
    </w:p>
    <w:p>
      <w:pPr>
        <w:numPr>
          <w:ilvl w:val="0"/>
          <w:numId w:val="2"/>
        </w:numPr>
      </w:pPr>
      <w:r>
        <w:rPr/>
        <w:t xml:space="preserve">Cuadernos o carpetas para registro de actividades y evidencias.</w:t>
      </w:r>
    </w:p>
    <w:p/>
    <w:p>
      <w:pPr/>
      <w:r>
        <w:rPr>
          <w:color w:val="2b6cb0"/>
          <w:sz w:val="28"/>
          <w:szCs w:val="28"/>
          <w:b w:val="1"/>
          <w:bCs w:val="1"/>
        </w:rPr>
        <w:t xml:space="preserve">Requisitos Previos</w:t>
      </w:r>
    </w:p>
    <w:p>
      <w:pPr>
        <w:numPr>
          <w:ilvl w:val="0"/>
          <w:numId w:val="3"/>
        </w:numPr>
      </w:pPr>
      <w:r>
        <w:rPr/>
        <w:t xml:space="preserve">Habilidades básicas de lectura y escritura adquiridas en niveles anteriores.</w:t>
      </w:r>
    </w:p>
    <w:p>
      <w:pPr>
        <w:numPr>
          <w:ilvl w:val="0"/>
          <w:numId w:val="3"/>
        </w:numPr>
      </w:pPr>
      <w:r>
        <w:rPr/>
        <w:t xml:space="preserve">Conocimiento general sobre ciencias naturales básicas, como la observación del entorno y fenómenos simples.</w:t>
      </w:r>
    </w:p>
    <w:p>
      <w:pPr>
        <w:numPr>
          <w:ilvl w:val="0"/>
          <w:numId w:val="3"/>
        </w:numPr>
      </w:pPr>
      <w:r>
        <w:rPr/>
        <w:t xml:space="preserve">Experiencias previas con actividades colaborativas y trabajo en equipo.</w:t>
      </w:r>
    </w:p>
    <w:p>
      <w:pPr>
        <w:numPr>
          <w:ilvl w:val="0"/>
          <w:numId w:val="3"/>
        </w:numPr>
      </w:pPr>
      <w:r>
        <w:rPr/>
        <w:t xml:space="preserve">Familiaridad con el uso básico de dispositivos digitales para búsqueda de información.</w:t>
      </w:r>
    </w:p>
    <w:p/>
    <w:p>
      <w:pPr/>
      <w:r>
        <w:rPr>
          <w:color w:val="2b6cb0"/>
          <w:sz w:val="28"/>
          <w:szCs w:val="28"/>
          <w:b w:val="1"/>
          <w:bCs w:val="1"/>
        </w:rPr>
        <w:t xml:space="preserve">Actividades</w:t>
      </w:r>
    </w:p>
    <w:p>
      <w:pPr/>
      <w:r>
        <w:rPr/>
        <w:t xml:space="preserve">Plan de actividades para Introducción a la Física y el Método CientíficoSesión 1: Presentación de la asignatura y evaluación diagnóstica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Dar a conocer la asignatura, generar expectativas y conocer el nivel inicial de conocimientos de los estudiantes sobre Física.</w:t>
      </w:r>
    </w:p>
    <w:p>
      <w:pPr/>
      <w:r>
        <w:rPr>
          <w:b w:val="1"/>
          <w:bCs w:val="1"/>
        </w:rPr>
        <w:t xml:space="preserve">Activación de conocimientos previos:</w:t>
      </w:r>
    </w:p>
    <w:p>
      <w:pPr>
        <w:numPr>
          <w:ilvl w:val="0"/>
          <w:numId w:val="4"/>
        </w:numPr>
      </w:pPr>
      <w:r>
        <w:rPr>
          <w:b w:val="1"/>
          <w:bCs w:val="1"/>
        </w:rPr>
        <w:t xml:space="preserve">Docente dice:</w:t>
      </w:r>
      <w:r>
        <w:rPr/>
        <w:t xml:space="preserve"> "¿Qué creen que estudia la Física? ¿Pueden nombrar algún fenómeno físico que hayan observado en su vida diaria?"</w:t>
      </w:r>
    </w:p>
    <w:p>
      <w:pPr>
        <w:numPr>
          <w:ilvl w:val="0"/>
          <w:numId w:val="4"/>
        </w:numPr>
      </w:pPr>
      <w:r>
        <w:rPr>
          <w:b w:val="1"/>
          <w:bCs w:val="1"/>
        </w:rPr>
        <w:t xml:space="preserve">Estudiantes responden en voz alta brevemente para activar ideas previas.</w:t>
      </w:r>
    </w:p>
    <w:p>
      <w:pPr/>
      <w:r>
        <w:rPr>
          <w:b w:val="1"/>
          <w:bCs w:val="1"/>
        </w:rPr>
        <w:t xml:space="preserve">Motivación y enganche:</w:t>
      </w:r>
    </w:p>
    <w:p>
      <w:pPr>
        <w:numPr>
          <w:ilvl w:val="0"/>
          <w:numId w:val="5"/>
        </w:numPr>
      </w:pPr>
      <w:r>
        <w:rPr>
          <w:b w:val="1"/>
          <w:bCs w:val="1"/>
        </w:rPr>
        <w:t xml:space="preserve">Docente presenta un dato curioso:</w:t>
      </w:r>
      <w:r>
        <w:rPr/>
        <w:t xml:space="preserve"> "¿Sabían que todo lo que tocamos, movemos o vemos a nuestro alrededor puede ser explicado con la Física? Desde el sonido de su voz hasta cómo funcionan los teléfonos."</w:t>
      </w:r>
    </w:p>
    <w:p>
      <w:pPr/>
      <w:r>
        <w:rPr>
          <w:b w:val="1"/>
          <w:bCs w:val="1"/>
        </w:rPr>
        <w:t xml:space="preserve">Contextualización:</w:t>
      </w:r>
      <w:r>
        <w:rPr/>
        <w:t xml:space="preserve"> El docente conecta el tema con la vida diaria de los estudiantes, mencionando ejemplos como el movimiento de una pelota, la luz del sol, o el clima.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explica brevemente el objetivo de la asignatura y la importancia de la Física para entender el mundo. Luego, propone una evaluación diagnóstica sencilla para conocer las ideas previas del grupo.</w:t>
      </w:r>
    </w:p>
    <w:p>
      <w:pPr/>
      <w:r>
        <w:rPr>
          <w:b w:val="1"/>
          <w:bCs w:val="1"/>
        </w:rPr>
        <w:t xml:space="preserve">Actividades de aprendizaje activo:</w:t>
      </w:r>
    </w:p>
    <w:p>
      <w:pPr>
        <w:numPr>
          <w:ilvl w:val="0"/>
          <w:numId w:val="6"/>
        </w:numPr>
      </w:pPr>
      <w:r>
        <w:rPr>
          <w:b w:val="1"/>
          <w:bCs w:val="1"/>
        </w:rPr>
        <w:t xml:space="preserve">Actividad 1: Evaluación diagnóstica escrita</w:t>
      </w:r>
      <w:br/>
      <w:r>
        <w:rPr>
          <w:b w:val="1"/>
          <w:bCs w:val="1"/>
        </w:rPr>
        <w:t xml:space="preserve">Objetivo:</w:t>
      </w:r>
      <w:r>
        <w:rPr/>
        <w:t xml:space="preserve"> Analizar conocimientos previos sobre conceptos básicos de Física.</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Hoja con respuestas de evaluación.</w:t>
      </w:r>
      <w:br/>
      <w:r>
        <w:rPr>
          <w:b w:val="1"/>
          <w:bCs w:val="1"/>
        </w:rPr>
        <w:t xml:space="preserve">Tiempo:</w:t>
      </w:r>
      <w:r>
        <w:rPr/>
        <w:t xml:space="preserve"> 30 minutos</w:t>
      </w:r>
      <w:br/>
      <w:r>
        <w:rPr>
          <w:b w:val="1"/>
          <w:bCs w:val="1"/>
        </w:rPr>
        <w:t xml:space="preserve">Rol del docente:</w:t>
      </w:r>
      <w:r>
        <w:rPr/>
        <w:t xml:space="preserve"> Observar respuestas, resolver dudas y motivar la participación.</w:t>
      </w:r>
    </w:p>
    <w:p>
      <w:pPr>
        <w:numPr>
          <w:ilvl w:val="1"/>
          <w:numId w:val="6"/>
        </w:numPr>
      </w:pPr>
      <w:r>
        <w:rPr/>
        <w:t xml:space="preserve">El docente entrega una hoja con preguntas cerradas y abiertas sobre fenómenos físicos y científicos.</w:t>
      </w:r>
    </w:p>
    <w:p>
      <w:pPr>
        <w:numPr>
          <w:ilvl w:val="1"/>
          <w:numId w:val="6"/>
        </w:numPr>
      </w:pPr>
      <w:r>
        <w:rPr/>
        <w:t xml:space="preserve">Los estudiantes responden individualmente.</w:t>
      </w:r>
    </w:p>
    <w:p>
      <w:pPr>
        <w:numPr>
          <w:ilvl w:val="0"/>
          <w:numId w:val="6"/>
        </w:numPr>
      </w:pPr>
      <w:r>
        <w:rPr>
          <w:b w:val="1"/>
          <w:bCs w:val="1"/>
        </w:rPr>
        <w:t xml:space="preserve">Actividad 2: Plenaria de retroalimentación</w:t>
      </w:r>
      <w:br/>
      <w:r>
        <w:rPr>
          <w:b w:val="1"/>
          <w:bCs w:val="1"/>
        </w:rPr>
        <w:t xml:space="preserve">Objetivo:</w:t>
      </w:r>
      <w:r>
        <w:rPr/>
        <w:t xml:space="preserve"> Compartir ideas y clarificar conceptos iniciales.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Discusión grupal y registro oral.</w:t>
      </w:r>
      <w:br/>
      <w:r>
        <w:rPr>
          <w:b w:val="1"/>
          <w:bCs w:val="1"/>
        </w:rPr>
        <w:t xml:space="preserve">Tiempo:</w:t>
      </w:r>
      <w:r>
        <w:rPr/>
        <w:t xml:space="preserve"> 15 minutos</w:t>
      </w:r>
      <w:br/>
      <w:r>
        <w:rPr>
          <w:b w:val="1"/>
          <w:bCs w:val="1"/>
        </w:rPr>
        <w:t xml:space="preserve">Rol del docente:</w:t>
      </w:r>
      <w:r>
        <w:rPr/>
        <w:t xml:space="preserve"> Facilita la discusión, hace preguntas guiadoras y conecta con futuros temas.</w:t>
      </w:r>
    </w:p>
    <w:p>
      <w:pPr>
        <w:numPr>
          <w:ilvl w:val="1"/>
          <w:numId w:val="6"/>
        </w:numPr>
      </w:pPr>
      <w:r>
        <w:rPr/>
        <w:t xml:space="preserve">El docente lee algunas respuestas para iniciar un diálogo grupal.</w:t>
      </w:r>
    </w:p>
    <w:p>
      <w:pPr>
        <w:numPr>
          <w:ilvl w:val="1"/>
          <w:numId w:val="6"/>
        </w:numPr>
      </w:pPr>
      <w:r>
        <w:rPr/>
        <w:t xml:space="preserve">Invita a reflexionar sobre las ideas expresadas y aclara conceptos erróneos.</w:t>
      </w:r>
    </w:p>
    <w:p>
      <w:pPr/>
      <w:r>
        <w:rPr>
          <w:b w:val="1"/>
          <w:bCs w:val="1"/>
        </w:rPr>
        <w:t xml:space="preserve">Diferenciación:</w:t>
      </w:r>
      <w:r>
        <w:rPr/>
        <w:t xml:space="preserve"> Para estudiantes que terminan antes, se sugiere que investiguen un fenómeno físico sencillo para compartir en la siguiente sesión. Para quienes requieren apoyo, el docente ofrece acompañamiento individual durante la evaluación.</w:t>
      </w:r>
    </w:p>
    <w:p>
      <w:pPr/>
      <w:r>
        <w:rPr>
          <w:b w:val="1"/>
          <w:bCs w:val="1"/>
        </w:rPr>
        <w:t xml:space="preserve">Transición:</w:t>
      </w:r>
      <w:r>
        <w:rPr/>
        <w:t xml:space="preserve"> El docente concluye invitando a observar el mundo con curiosidad para la próxima sesión, donde distinguirán fenómenos físicos y químicos.</w:t>
      </w:r>
    </w:p>
    <w:p>
      <w:pPr/>
      <w:r>
        <w:rPr>
          <w:b w:val="1"/>
          <w:bCs w:val="1"/>
        </w:rPr>
        <w:t xml:space="preserve">Fase de Cierre</w:t>
      </w:r>
    </w:p>
    <w:p>
      <w:pPr/>
      <w:r>
        <w:rPr>
          <w:b w:val="1"/>
          <w:bCs w:val="1"/>
        </w:rPr>
        <w:t xml:space="preserve">Tiempo estimado:</w:t>
      </w:r>
      <w:r>
        <w:rPr/>
        <w:t xml:space="preserve"> 5 minutos</w:t>
      </w:r>
    </w:p>
    <w:p>
      <w:pPr>
        <w:numPr>
          <w:ilvl w:val="0"/>
          <w:numId w:val="7"/>
        </w:numPr>
      </w:pPr>
      <w:r>
        <w:rPr>
          <w:b w:val="1"/>
          <w:bCs w:val="1"/>
        </w:rPr>
        <w:t xml:space="preserve">Síntesis:</w:t>
      </w:r>
      <w:r>
        <w:rPr/>
        <w:t xml:space="preserve"> El docente pide a los estudiantes que mencionen en voz alta qué esperan aprender en Física.</w:t>
      </w:r>
    </w:p>
    <w:p>
      <w:pPr>
        <w:numPr>
          <w:ilvl w:val="0"/>
          <w:numId w:val="7"/>
        </w:numPr>
      </w:pPr>
      <w:r>
        <w:rPr>
          <w:b w:val="1"/>
          <w:bCs w:val="1"/>
        </w:rPr>
        <w:t xml:space="preserve">Reflexión metacognitiva:</w:t>
      </w:r>
    </w:p>
    <w:p>
      <w:pPr>
        <w:numPr>
          <w:ilvl w:val="1"/>
          <w:numId w:val="7"/>
        </w:numPr>
      </w:pPr>
      <w:r>
        <w:rPr/>
        <w:t xml:space="preserve">¿Qué conceptos sobre Física conocía antes de esta clase?</w:t>
      </w:r>
    </w:p>
    <w:p>
      <w:pPr>
        <w:numPr>
          <w:ilvl w:val="1"/>
          <w:numId w:val="7"/>
        </w:numPr>
      </w:pPr>
      <w:r>
        <w:rPr/>
        <w:t xml:space="preserve">¿Qué dudas tengo sobre qué es la Física?</w:t>
      </w:r>
    </w:p>
    <w:p>
      <w:pPr>
        <w:numPr>
          <w:ilvl w:val="0"/>
          <w:numId w:val="7"/>
        </w:numPr>
      </w:pPr>
      <w:r>
        <w:rPr>
          <w:b w:val="1"/>
          <w:bCs w:val="1"/>
        </w:rPr>
        <w:t xml:space="preserve">Retroalimentación:</w:t>
      </w:r>
      <w:r>
        <w:rPr/>
        <w:t xml:space="preserve"> El docente reconoce el esfuerzo en la evaluación y motiva la participación futura.</w:t>
      </w:r>
    </w:p>
    <w:p>
      <w:pPr>
        <w:numPr>
          <w:ilvl w:val="0"/>
          <w:numId w:val="7"/>
        </w:numPr>
      </w:pPr>
      <w:r>
        <w:rPr>
          <w:b w:val="1"/>
          <w:bCs w:val="1"/>
        </w:rPr>
        <w:t xml:space="preserve">Transferencia:</w:t>
      </w:r>
      <w:r>
        <w:rPr/>
        <w:t xml:space="preserve"> Se anticipa que en la próxima sesión se aprenderá a diferenciar fenómenos físicos y químicos en su entorno.</w:t>
      </w:r>
    </w:p>
    <w:p>
      <w:pPr>
        <w:numPr>
          <w:ilvl w:val="0"/>
          <w:numId w:val="7"/>
        </w:numPr>
      </w:pPr>
      <w:r>
        <w:rPr>
          <w:b w:val="1"/>
          <w:bCs w:val="1"/>
        </w:rPr>
        <w:t xml:space="preserve">Tarea:</w:t>
      </w:r>
      <w:r>
        <w:rPr/>
        <w:t xml:space="preserve"> Observar durante el día algún fenómeno físico y traerlo para comentar.</w:t>
      </w:r>
    </w:p>
    <w:p>
      <w:pPr/>
      <w:r>
        <w:rPr/>
        <w:t xml:space="preserve">Sesión 2: ¿Qué estudia la Física? Fenómenos físicos vs. químicos en la vida cotidiana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Reconocer y diferenciar fenómenos físicos y químicos en ejemplos cotidianos.</w:t>
      </w:r>
    </w:p>
    <w:p>
      <w:pPr/>
      <w:r>
        <w:rPr>
          <w:b w:val="1"/>
          <w:bCs w:val="1"/>
        </w:rPr>
        <w:t xml:space="preserve">Activación de conocimientos previos:</w:t>
      </w:r>
    </w:p>
    <w:p>
      <w:pPr>
        <w:numPr>
          <w:ilvl w:val="0"/>
          <w:numId w:val="8"/>
        </w:numPr>
      </w:pPr>
      <w:r>
        <w:rPr>
          <w:b w:val="1"/>
          <w:bCs w:val="1"/>
        </w:rPr>
        <w:t xml:space="preserve">Docente pregunta:</w:t>
      </w:r>
      <w:r>
        <w:rPr/>
        <w:t xml:space="preserve"> "¿Recuerdan la tarea de observar fenómenos físicos? ¿Quién quiere compartir qué vio?"</w:t>
      </w:r>
    </w:p>
    <w:p>
      <w:pPr>
        <w:numPr>
          <w:ilvl w:val="0"/>
          <w:numId w:val="8"/>
        </w:numPr>
      </w:pPr>
      <w:r>
        <w:rPr>
          <w:b w:val="1"/>
          <w:bCs w:val="1"/>
        </w:rPr>
        <w:t xml:space="preserve">Estudiantes comparten brevemente.</w:t>
      </w:r>
    </w:p>
    <w:p>
      <w:pPr/>
      <w:r>
        <w:rPr>
          <w:b w:val="1"/>
          <w:bCs w:val="1"/>
        </w:rPr>
        <w:t xml:space="preserve">Motivación y enganche:</w:t>
      </w:r>
    </w:p>
    <w:p>
      <w:pPr>
        <w:numPr>
          <w:ilvl w:val="0"/>
          <w:numId w:val="9"/>
        </w:numPr>
      </w:pPr>
      <w:r>
        <w:rPr>
          <w:b w:val="1"/>
          <w:bCs w:val="1"/>
        </w:rPr>
        <w:t xml:space="preserve">Docente muestra dos breves videos:</w:t>
      </w:r>
      <w:r>
        <w:rPr/>
        <w:t xml:space="preserve"> uno de un fenómeno físico (agua congelándose) y otro químico (bicarbonato con vinagre), y pregunta cuál creen que es cuál.</w:t>
      </w:r>
    </w:p>
    <w:p>
      <w:pPr/>
      <w:r>
        <w:rPr>
          <w:b w:val="1"/>
          <w:bCs w:val="1"/>
        </w:rPr>
        <w:t xml:space="preserve">Contextualización:</w:t>
      </w:r>
      <w:r>
        <w:rPr/>
        <w:t xml:space="preserve"> Se enfatiza que comprender estas diferencias ayuda a entender mejor el mundo y a aplicar la ciencia en la vida diaria.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Mediante un esquema visual y ejemplos concretos, el docente introduce las características de fenómenos físicos y químicos.</w:t>
      </w:r>
    </w:p>
    <w:p>
      <w:pPr/>
      <w:r>
        <w:rPr>
          <w:b w:val="1"/>
          <w:bCs w:val="1"/>
        </w:rPr>
        <w:t xml:space="preserve">Actividades de aprendizaje activo:</w:t>
      </w:r>
    </w:p>
    <w:p>
      <w:pPr>
        <w:numPr>
          <w:ilvl w:val="0"/>
          <w:numId w:val="10"/>
        </w:numPr>
      </w:pPr>
      <w:r>
        <w:rPr>
          <w:b w:val="1"/>
          <w:bCs w:val="1"/>
        </w:rPr>
        <w:t xml:space="preserve">Actividad 1: Clasificación de fenómenos</w:t>
      </w:r>
      <w:br/>
      <w:r>
        <w:rPr>
          <w:b w:val="1"/>
          <w:bCs w:val="1"/>
        </w:rPr>
        <w:t xml:space="preserve">Objetivo:</w:t>
      </w:r>
      <w:r>
        <w:rPr/>
        <w:t xml:space="preserve"> Comparar fenómenos físicos y químicos.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Carteles con clasificación y justificación.</w:t>
      </w:r>
      <w:br/>
      <w:r>
        <w:rPr>
          <w:b w:val="1"/>
          <w:bCs w:val="1"/>
        </w:rPr>
        <w:t xml:space="preserve">Tiempo:</w:t>
      </w:r>
      <w:r>
        <w:rPr/>
        <w:t xml:space="preserve"> 30 minutos</w:t>
      </w:r>
      <w:br/>
      <w:r>
        <w:rPr>
          <w:b w:val="1"/>
          <w:bCs w:val="1"/>
        </w:rPr>
        <w:t xml:space="preserve">Rol del docente:</w:t>
      </w:r>
      <w:r>
        <w:rPr/>
        <w:t xml:space="preserve"> Supervisa, guía preguntas y fomenta el diálogo.</w:t>
      </w:r>
    </w:p>
    <w:p>
      <w:pPr>
        <w:numPr>
          <w:ilvl w:val="1"/>
          <w:numId w:val="10"/>
        </w:numPr>
      </w:pPr>
      <w:r>
        <w:rPr/>
        <w:t xml:space="preserve">En grupos de 3-4, los estudiantes reciben tarjetas con diferentes fenómenos (ej. disolver sal, quemar papel, derretir hielo, cocinar huevo).</w:t>
      </w:r>
    </w:p>
    <w:p>
      <w:pPr>
        <w:numPr>
          <w:ilvl w:val="1"/>
          <w:numId w:val="10"/>
        </w:numPr>
      </w:pPr>
      <w:r>
        <w:rPr/>
        <w:t xml:space="preserve">Discuten y clasifican en físico o químico, justificando su elección.</w:t>
      </w:r>
    </w:p>
    <w:p>
      <w:pPr>
        <w:numPr>
          <w:ilvl w:val="1"/>
          <w:numId w:val="10"/>
        </w:numPr>
      </w:pPr>
      <w:r>
        <w:rPr/>
        <w:t xml:space="preserve">Preparan un cartel con su clasificación y razones.</w:t>
      </w:r>
    </w:p>
    <w:p>
      <w:pPr>
        <w:numPr>
          <w:ilvl w:val="0"/>
          <w:numId w:val="10"/>
        </w:numPr>
      </w:pPr>
      <w:r>
        <w:rPr>
          <w:b w:val="1"/>
          <w:bCs w:val="1"/>
        </w:rPr>
        <w:t xml:space="preserve">Actividad 2: Puesta en común y reflexión</w:t>
      </w:r>
      <w:br/>
      <w:r>
        <w:rPr>
          <w:b w:val="1"/>
          <w:bCs w:val="1"/>
        </w:rPr>
        <w:t xml:space="preserve">Objetivo:</w:t>
      </w:r>
      <w:r>
        <w:rPr/>
        <w:t xml:space="preserve"> Explicar diferencias y similitudes entre fenómenos.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Presentaciones orales y discusión.</w:t>
      </w:r>
      <w:br/>
      <w:r>
        <w:rPr>
          <w:b w:val="1"/>
          <w:bCs w:val="1"/>
        </w:rPr>
        <w:t xml:space="preserve">Tiempo:</w:t>
      </w:r>
      <w:r>
        <w:rPr/>
        <w:t xml:space="preserve"> 15 minutos</w:t>
      </w:r>
      <w:br/>
      <w:r>
        <w:rPr>
          <w:b w:val="1"/>
          <w:bCs w:val="1"/>
        </w:rPr>
        <w:t xml:space="preserve">Rol del docente:</w:t>
      </w:r>
      <w:r>
        <w:rPr/>
        <w:t xml:space="preserve"> Facilita, aclara conceptos y conecta con experiencias personales.</w:t>
      </w:r>
    </w:p>
    <w:p>
      <w:pPr>
        <w:numPr>
          <w:ilvl w:val="1"/>
          <w:numId w:val="10"/>
        </w:numPr>
      </w:pPr>
      <w:r>
        <w:rPr/>
        <w:t xml:space="preserve">Cada grupo presenta su cartel al resto.</w:t>
      </w:r>
    </w:p>
    <w:p>
      <w:pPr>
        <w:numPr>
          <w:ilvl w:val="1"/>
          <w:numId w:val="10"/>
        </w:numPr>
      </w:pPr>
      <w:r>
        <w:rPr/>
        <w:t xml:space="preserve">El docente complementa con definiciones y ejemplos adicionales.</w:t>
      </w:r>
    </w:p>
    <w:p>
      <w:pPr/>
      <w:r>
        <w:rPr>
          <w:b w:val="1"/>
          <w:bCs w:val="1"/>
        </w:rPr>
        <w:t xml:space="preserve">Diferenciación:</w:t>
      </w:r>
      <w:r>
        <w:rPr/>
        <w:t xml:space="preserve"> Estudiantes avanzados pueden investigar un fenómeno adicional para explicar. Estudiantes con dificultades pueden trabajar con apoyo del docente en la clasificación.</w:t>
      </w:r>
    </w:p>
    <w:p>
      <w:pPr/>
      <w:r>
        <w:rPr>
          <w:b w:val="1"/>
          <w:bCs w:val="1"/>
        </w:rPr>
        <w:t xml:space="preserve">Transición:</w:t>
      </w:r>
      <w:r>
        <w:rPr/>
        <w:t xml:space="preserve"> El docente concluye señalando que para entender los fenómenos científicos es fundamental un proceso llamado método científico, que se explorará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Realizan una lluvia de ideas en plenaria para resumir características clave de fenómenos físicos y químicos.</w:t>
      </w:r>
    </w:p>
    <w:p>
      <w:pPr>
        <w:numPr>
          <w:ilvl w:val="0"/>
          <w:numId w:val="11"/>
        </w:numPr>
      </w:pPr>
      <w:r>
        <w:rPr>
          <w:b w:val="1"/>
          <w:bCs w:val="1"/>
        </w:rPr>
        <w:t xml:space="preserve">Reflexión metacognitiva:</w:t>
      </w:r>
    </w:p>
    <w:p>
      <w:pPr>
        <w:numPr>
          <w:ilvl w:val="1"/>
          <w:numId w:val="11"/>
        </w:numPr>
      </w:pPr>
      <w:r>
        <w:rPr/>
        <w:t xml:space="preserve">¿Cómo puedo distinguir un fenómeno físico de uno químico?</w:t>
      </w:r>
    </w:p>
    <w:p>
      <w:pPr>
        <w:numPr>
          <w:ilvl w:val="1"/>
          <w:numId w:val="11"/>
        </w:numPr>
      </w:pPr>
      <w:r>
        <w:rPr/>
        <w:t xml:space="preserve">¿Qué ejemplos cotidianos puedo identificar de cada tipo?</w:t>
      </w:r>
    </w:p>
    <w:p>
      <w:pPr>
        <w:numPr>
          <w:ilvl w:val="0"/>
          <w:numId w:val="11"/>
        </w:numPr>
      </w:pPr>
      <w:r>
        <w:rPr>
          <w:b w:val="1"/>
          <w:bCs w:val="1"/>
        </w:rPr>
        <w:t xml:space="preserve">Retroalimentación:</w:t>
      </w:r>
      <w:r>
        <w:rPr/>
        <w:t xml:space="preserve"> El docente felicita el trabajo en equipo y la participación activa.</w:t>
      </w:r>
    </w:p>
    <w:p>
      <w:pPr>
        <w:numPr>
          <w:ilvl w:val="0"/>
          <w:numId w:val="11"/>
        </w:numPr>
      </w:pPr>
      <w:r>
        <w:rPr>
          <w:b w:val="1"/>
          <w:bCs w:val="1"/>
        </w:rPr>
        <w:t xml:space="preserve">Transferencia:</w:t>
      </w:r>
      <w:r>
        <w:rPr/>
        <w:t xml:space="preserve"> Se invita a observar el entorno para identificar fenómenos y pensar cómo investigar científicamente.</w:t>
      </w:r>
    </w:p>
    <w:p>
      <w:pPr>
        <w:numPr>
          <w:ilvl w:val="0"/>
          <w:numId w:val="11"/>
        </w:numPr>
      </w:pPr>
      <w:r>
        <w:rPr>
          <w:b w:val="1"/>
          <w:bCs w:val="1"/>
        </w:rPr>
        <w:t xml:space="preserve">Tarea:</w:t>
      </w:r>
      <w:r>
        <w:rPr/>
        <w:t xml:space="preserve"> Traer un ejemplo real (foto, dibujo o descripción) de un fenómeno físico o químico para analizar en la próxima sesión.</w:t>
      </w:r>
    </w:p>
    <w:p>
      <w:pPr/>
      <w:r>
        <w:rPr/>
        <w:t xml:space="preserve">Sesión 3: El pensamiento científico: de las explicaciones míticas al método experimental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evolución del pensamiento científico y el método experimental.</w:t>
      </w:r>
    </w:p>
    <w:p>
      <w:pPr/>
      <w:r>
        <w:rPr>
          <w:b w:val="1"/>
          <w:bCs w:val="1"/>
        </w:rPr>
        <w:t xml:space="preserve">Activación de conocimientos previos:</w:t>
      </w:r>
    </w:p>
    <w:p>
      <w:pPr>
        <w:numPr>
          <w:ilvl w:val="0"/>
          <w:numId w:val="12"/>
        </w:numPr>
      </w:pPr>
      <w:r>
        <w:rPr>
          <w:b w:val="1"/>
          <w:bCs w:val="1"/>
        </w:rPr>
        <w:t xml:space="preserve">Docente pregunta:</w:t>
      </w:r>
      <w:r>
        <w:rPr/>
        <w:t xml:space="preserve"> "¿Cómo creían antiguamente que funcionaban los fenómenos naturales? ¿Han escuchado alguna explicación mítica?"</w:t>
      </w:r>
    </w:p>
    <w:p>
      <w:pPr>
        <w:numPr>
          <w:ilvl w:val="0"/>
          <w:numId w:val="12"/>
        </w:numPr>
      </w:pPr>
      <w:r>
        <w:rPr>
          <w:b w:val="1"/>
          <w:bCs w:val="1"/>
        </w:rPr>
        <w:t xml:space="preserve">Estudiantes comparten ideas y ejemplos.</w:t>
      </w:r>
    </w:p>
    <w:p>
      <w:pPr/>
      <w:r>
        <w:rPr>
          <w:b w:val="1"/>
          <w:bCs w:val="1"/>
        </w:rPr>
        <w:t xml:space="preserve">Motivación y enganche:</w:t>
      </w:r>
    </w:p>
    <w:p>
      <w:pPr>
        <w:numPr>
          <w:ilvl w:val="0"/>
          <w:numId w:val="13"/>
        </w:numPr>
      </w:pPr>
      <w:r>
        <w:rPr>
          <w:b w:val="1"/>
          <w:bCs w:val="1"/>
        </w:rPr>
        <w:t xml:space="preserve">Docente muestra imágenes o relatos breves de explicaciones antiguas y luego un video corto sobre el método científico.</w:t>
      </w:r>
    </w:p>
    <w:p>
      <w:pPr/>
      <w:r>
        <w:rPr>
          <w:b w:val="1"/>
          <w:bCs w:val="1"/>
        </w:rPr>
        <w:t xml:space="preserve">Contextualización:</w:t>
      </w:r>
      <w:r>
        <w:rPr/>
        <w:t xml:space="preserve"> Se conecta la importancia de usar el método científico para conocer el mundo de manera confiable y segura.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explica cada paso del método científico con ejemplos sencillos y claros.</w:t>
      </w:r>
    </w:p>
    <w:p>
      <w:pPr/>
      <w:r>
        <w:rPr>
          <w:b w:val="1"/>
          <w:bCs w:val="1"/>
        </w:rPr>
        <w:t xml:space="preserve">Actividades de aprendizaje activo:</w:t>
      </w:r>
    </w:p>
    <w:p>
      <w:pPr>
        <w:numPr>
          <w:ilvl w:val="0"/>
          <w:numId w:val="14"/>
        </w:numPr>
      </w:pPr>
      <w:r>
        <w:rPr>
          <w:b w:val="1"/>
          <w:bCs w:val="1"/>
        </w:rPr>
        <w:t xml:space="preserve">Actividad 1: Construcción de preguntas científicas y hipótesis</w:t>
      </w:r>
      <w:br/>
      <w:r>
        <w:rPr>
          <w:b w:val="1"/>
          <w:bCs w:val="1"/>
        </w:rPr>
        <w:t xml:space="preserve">Objetivo:</w:t>
      </w:r>
      <w:r>
        <w:rPr/>
        <w:t xml:space="preserve"> Aplicar el pensamiento científico para formular preguntas e hipótesis.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Lista de preguntas e hipótesis escritas.</w:t>
      </w:r>
      <w:br/>
      <w:r>
        <w:rPr>
          <w:b w:val="1"/>
          <w:bCs w:val="1"/>
        </w:rPr>
        <w:t xml:space="preserve">Tiempo:</w:t>
      </w:r>
      <w:r>
        <w:rPr/>
        <w:t xml:space="preserve"> 25 minutos</w:t>
      </w:r>
      <w:br/>
      <w:r>
        <w:rPr>
          <w:b w:val="1"/>
          <w:bCs w:val="1"/>
        </w:rPr>
        <w:t xml:space="preserve">Rol del docente:</w:t>
      </w:r>
      <w:r>
        <w:rPr/>
        <w:t xml:space="preserve"> Orienta, pregunta para profundizar y estimula el razonamiento.</w:t>
      </w:r>
    </w:p>
    <w:p>
      <w:pPr>
        <w:numPr>
          <w:ilvl w:val="1"/>
          <w:numId w:val="14"/>
        </w:numPr>
      </w:pPr>
      <w:r>
        <w:rPr/>
        <w:t xml:space="preserve">En grupos, el docente presenta una situación problema relacionada con fenómenos físicos o químicos (por ejemplo, ¿por qué se empaña un espejo cuando salimos de la ducha?).</w:t>
      </w:r>
    </w:p>
    <w:p>
      <w:pPr>
        <w:numPr>
          <w:ilvl w:val="1"/>
          <w:numId w:val="14"/>
        </w:numPr>
      </w:pPr>
      <w:r>
        <w:rPr/>
        <w:t xml:space="preserve">Los estudiantes formulan preguntas científicas y proponen hipótesis basadas en sus observaciones.</w:t>
      </w:r>
    </w:p>
    <w:p>
      <w:pPr>
        <w:numPr>
          <w:ilvl w:val="0"/>
          <w:numId w:val="14"/>
        </w:numPr>
      </w:pPr>
      <w:r>
        <w:rPr>
          <w:b w:val="1"/>
          <w:bCs w:val="1"/>
        </w:rPr>
        <w:t xml:space="preserve">Actividad 2: Diseño de un experimento simple</w:t>
      </w:r>
      <w:br/>
      <w:r>
        <w:rPr>
          <w:b w:val="1"/>
          <w:bCs w:val="1"/>
        </w:rPr>
        <w:t xml:space="preserve">Objetivo:</w:t>
      </w:r>
      <w:r>
        <w:rPr/>
        <w:t xml:space="preserve"> Planear un experimento básico para probar una hipótesis.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Plan escrito del experimento.</w:t>
      </w:r>
      <w:br/>
      <w:r>
        <w:rPr>
          <w:b w:val="1"/>
          <w:bCs w:val="1"/>
        </w:rPr>
        <w:t xml:space="preserve">Tiempo:</w:t>
      </w:r>
      <w:r>
        <w:rPr/>
        <w:t xml:space="preserve"> 20 minutos</w:t>
      </w:r>
      <w:br/>
      <w:r>
        <w:rPr>
          <w:b w:val="1"/>
          <w:bCs w:val="1"/>
        </w:rPr>
        <w:t xml:space="preserve">Rol del docente:</w:t>
      </w:r>
      <w:r>
        <w:rPr/>
        <w:t xml:space="preserve"> Guía en el diseño experimental y fomenta el pensamiento crítico.</w:t>
      </w:r>
    </w:p>
    <w:p>
      <w:pPr>
        <w:numPr>
          <w:ilvl w:val="1"/>
          <w:numId w:val="14"/>
        </w:numPr>
      </w:pPr>
      <w:r>
        <w:rPr/>
        <w:t xml:space="preserve">Cada grupo diseña un experimento sencillo (ej. mezclar bicarbonato y vinagre para observar reacción) para validar o rechazar su hipótesis.</w:t>
      </w:r>
    </w:p>
    <w:p>
      <w:pPr>
        <w:numPr>
          <w:ilvl w:val="1"/>
          <w:numId w:val="14"/>
        </w:numPr>
      </w:pPr>
      <w:r>
        <w:rPr/>
        <w:t xml:space="preserve">Describen materiales, pasos y resultados esperados.</w:t>
      </w:r>
    </w:p>
    <w:p>
      <w:pPr/>
      <w:r>
        <w:rPr>
          <w:b w:val="1"/>
          <w:bCs w:val="1"/>
        </w:rPr>
        <w:t xml:space="preserve">Diferenciación:</w:t>
      </w:r>
      <w:r>
        <w:rPr/>
        <w:t xml:space="preserve"> Estudiantes que terminan antes pueden preparar una presentación breve. Quienes necesiten apoyo reciben orientación adicional para estructurar sus ideas.</w:t>
      </w:r>
    </w:p>
    <w:p>
      <w:pPr/>
      <w:r>
        <w:rPr>
          <w:b w:val="1"/>
          <w:bCs w:val="1"/>
        </w:rPr>
        <w:t xml:space="preserve">Transición:</w:t>
      </w:r>
      <w:r>
        <w:rPr/>
        <w:t xml:space="preserve"> El docente prepara a los estudiantes para aplicar el método científico en futuros proyectos e investigaciones escolares.</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Se realiza un mapa mental colectivo en la pizarra con los pasos del método científico y su importancia.</w:t>
      </w:r>
    </w:p>
    <w:p>
      <w:pPr>
        <w:numPr>
          <w:ilvl w:val="0"/>
          <w:numId w:val="15"/>
        </w:numPr>
      </w:pPr>
      <w:r>
        <w:rPr>
          <w:b w:val="1"/>
          <w:bCs w:val="1"/>
        </w:rPr>
        <w:t xml:space="preserve">Reflexión metacognitiva:</w:t>
      </w:r>
    </w:p>
    <w:p>
      <w:pPr>
        <w:numPr>
          <w:ilvl w:val="1"/>
          <w:numId w:val="15"/>
        </w:numPr>
      </w:pPr>
      <w:r>
        <w:rPr/>
        <w:t xml:space="preserve">¿Por qué es importante utilizar el método científico para investigar?</w:t>
      </w:r>
    </w:p>
    <w:p>
      <w:pPr>
        <w:numPr>
          <w:ilvl w:val="1"/>
          <w:numId w:val="15"/>
        </w:numPr>
      </w:pPr>
      <w:r>
        <w:rPr/>
        <w:t xml:space="preserve">¿Qué aprendí sobre cómo hacer preguntas y probar ideas científicas?</w:t>
      </w:r>
    </w:p>
    <w:p>
      <w:pPr>
        <w:numPr>
          <w:ilvl w:val="1"/>
          <w:numId w:val="15"/>
        </w:numPr>
      </w:pPr>
      <w:r>
        <w:rPr/>
        <w:t xml:space="preserve">¿Cómo puedo aplicar esto en mi vida diaria?</w:t>
      </w:r>
    </w:p>
    <w:p>
      <w:pPr>
        <w:numPr>
          <w:ilvl w:val="0"/>
          <w:numId w:val="15"/>
        </w:numPr>
      </w:pPr>
      <w:r>
        <w:rPr>
          <w:b w:val="1"/>
          <w:bCs w:val="1"/>
        </w:rPr>
        <w:t xml:space="preserve">Retroalimentación:</w:t>
      </w:r>
      <w:r>
        <w:rPr/>
        <w:t xml:space="preserve"> El docente reconoce el esfuerzo, aclara dudas y motiva a seguir explorando científicamente.</w:t>
      </w:r>
    </w:p>
    <w:p>
      <w:pPr>
        <w:numPr>
          <w:ilvl w:val="0"/>
          <w:numId w:val="15"/>
        </w:numPr>
      </w:pPr>
      <w:r>
        <w:rPr>
          <w:b w:val="1"/>
          <w:bCs w:val="1"/>
        </w:rPr>
        <w:t xml:space="preserve">Transferencia:</w:t>
      </w:r>
      <w:r>
        <w:rPr/>
        <w:t xml:space="preserve"> Se anticipa el desarrollo de proyectos científicos en el futuro inmediato del curso.</w:t>
      </w:r>
    </w:p>
    <w:p>
      <w:pPr>
        <w:numPr>
          <w:ilvl w:val="0"/>
          <w:numId w:val="15"/>
        </w:numPr>
      </w:pPr>
      <w:r>
        <w:rPr>
          <w:b w:val="1"/>
          <w:bCs w:val="1"/>
        </w:rPr>
        <w:t xml:space="preserve">Tarea o reto:</w:t>
      </w:r>
      <w:r>
        <w:rPr/>
        <w:t xml:space="preserve"> Pensar en un problema cotidiano y escribir una pregunta científica para investigar en futuras sesiones.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En la Sesión 1, mediante evaluación escrita para conocer conocimientos previos.</w:t>
      </w:r>
    </w:p>
    <w:p>
      <w:pPr>
        <w:numPr>
          <w:ilvl w:val="0"/>
          <w:numId w:val="16"/>
        </w:numPr>
      </w:pPr>
      <w:r>
        <w:rPr/>
        <w:t xml:space="preserve">Formativa: En la Sesión 2 y 3, a través de observación de actividades grupales, discusiones y productos (carteles, listas de preguntas, planes experimentales).</w:t>
      </w:r>
    </w:p>
    <w:p>
      <w:pPr>
        <w:numPr>
          <w:ilvl w:val="0"/>
          <w:numId w:val="16"/>
        </w:numPr>
      </w:pPr>
      <w:r>
        <w:rPr/>
        <w:t xml:space="preserve">Sumativa (inicial para el curso): Se sugiere recopilar evidencias en portafolio para evaluar comprensión global al final del módulo.</w:t>
      </w:r>
    </w:p>
    <w:p>
      <w:pPr/>
      <w:r>
        <w:rPr>
          <w:b w:val="1"/>
          <w:bCs w:val="1"/>
        </w:rPr>
        <w:t xml:space="preserve">Criterios de evaluación:</w:t>
      </w:r>
    </w:p>
    <w:p>
      <w:pPr>
        <w:numPr>
          <w:ilvl w:val="0"/>
          <w:numId w:val="17"/>
        </w:numPr>
      </w:pPr>
      <w:r>
        <w:rPr/>
        <w:t xml:space="preserve">Demuestra comprensión inicial sobre la asignatura y conceptos básicos de Física (Objetivo 1).</w:t>
      </w:r>
    </w:p>
    <w:p>
      <w:pPr>
        <w:numPr>
          <w:ilvl w:val="0"/>
          <w:numId w:val="17"/>
        </w:numPr>
      </w:pPr>
      <w:r>
        <w:rPr/>
        <w:t xml:space="preserve">Clasifica correctamente fenómenos físicos y químicos con justificación adecuada (Objetivo 2).</w:t>
      </w:r>
    </w:p>
    <w:p>
      <w:pPr>
        <w:numPr>
          <w:ilvl w:val="0"/>
          <w:numId w:val="17"/>
        </w:numPr>
      </w:pPr>
      <w:r>
        <w:rPr/>
        <w:t xml:space="preserve">Explica la evolución del pensamiento científico y utiliza el método experimental en ejercicios prácticos (Objetivos 3 y 4).</w:t>
      </w:r>
    </w:p>
    <w:p>
      <w:pPr>
        <w:numPr>
          <w:ilvl w:val="0"/>
          <w:numId w:val="17"/>
        </w:numPr>
      </w:pPr>
      <w:r>
        <w:rPr/>
        <w:t xml:space="preserve">Participa activamente en trabajo colaborativo y contribuye al desarrollo del proyecto (Objetivo 5).</w:t>
      </w:r>
    </w:p>
    <w:p>
      <w:pPr/>
      <w:r>
        <w:rPr>
          <w:b w:val="1"/>
          <w:bCs w:val="1"/>
        </w:rPr>
        <w:t xml:space="preserve">Instrumentos sugeridos:</w:t>
      </w:r>
    </w:p>
    <w:p>
      <w:pPr>
        <w:numPr>
          <w:ilvl w:val="0"/>
          <w:numId w:val="18"/>
        </w:numPr>
      </w:pPr>
      <w:r>
        <w:rPr/>
        <w:t xml:space="preserve">Lista de cotejo para participación y colaboración en equipo.</w:t>
      </w:r>
    </w:p>
    <w:p>
      <w:pPr>
        <w:numPr>
          <w:ilvl w:val="0"/>
          <w:numId w:val="18"/>
        </w:numPr>
      </w:pPr>
      <w:r>
        <w:rPr/>
        <w:t xml:space="preserve">Rúbrica para evaluación de carteles y planes experimentales (claridad, precisión, justificación científica).</w:t>
      </w:r>
    </w:p>
    <w:p>
      <w:pPr>
        <w:numPr>
          <w:ilvl w:val="0"/>
          <w:numId w:val="18"/>
        </w:numPr>
      </w:pPr>
      <w:r>
        <w:rPr/>
        <w:t xml:space="preserve">Observación directa y registro anecdótico durante actividades.</w:t>
      </w:r>
    </w:p>
    <w:p>
      <w:pPr>
        <w:numPr>
          <w:ilvl w:val="0"/>
          <w:numId w:val="18"/>
        </w:numPr>
      </w:pPr>
      <w:r>
        <w:rPr/>
        <w:t xml:space="preserve">Autoevaluación y coevaluación al final de cada sesión para promover reflexión metacognitiva.</w:t>
      </w:r>
    </w:p>
    <w:p>
      <w:pPr/>
      <w:r>
        <w:rPr>
          <w:b w:val="1"/>
          <w:bCs w:val="1"/>
        </w:rPr>
        <w:t xml:space="preserve">Evidencias de aprendizaje:</w:t>
      </w:r>
    </w:p>
    <w:p>
      <w:pPr>
        <w:numPr>
          <w:ilvl w:val="0"/>
          <w:numId w:val="19"/>
        </w:numPr>
      </w:pPr>
      <w:r>
        <w:rPr/>
        <w:t xml:space="preserve">Respuestas de evaluación diagnóstica.</w:t>
      </w:r>
    </w:p>
    <w:p>
      <w:pPr>
        <w:numPr>
          <w:ilvl w:val="0"/>
          <w:numId w:val="19"/>
        </w:numPr>
      </w:pPr>
      <w:r>
        <w:rPr/>
        <w:t xml:space="preserve">Carteles de clasificación de fenómenos.</w:t>
      </w:r>
    </w:p>
    <w:p>
      <w:pPr>
        <w:numPr>
          <w:ilvl w:val="0"/>
          <w:numId w:val="19"/>
        </w:numPr>
      </w:pPr>
      <w:r>
        <w:rPr/>
        <w:t xml:space="preserve">Listas de preguntas científicas y diseño de experimentos.</w:t>
      </w:r>
    </w:p>
    <w:p>
      <w:pPr>
        <w:numPr>
          <w:ilvl w:val="0"/>
          <w:numId w:val="19"/>
        </w:numPr>
      </w:pPr>
      <w:r>
        <w:rPr/>
        <w:t xml:space="preserve">Participación en discusiones y reflexiones orales.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funcionan las cosas a tu alrededor? Desde el sonido de tu música favorita, la caída de una pelota, hasta el brillo de las estrellas por la noche, todo esto es parte del mundo de la Física. Esta asignatura no solo estudia conceptos abstractos; está presente en cada aspecto de nuestra vida diaria, aunque a veces no lo notemos.</w:t>
      </w:r>
    </w:p>
    <w:p>
      <w:pPr/>
      <w:r>
        <w:rPr/>
        <w:t xml:space="preserve">Actualmente, vivimos en una época donde la tecnología avanza rápidamente: teléfonos inteligentes, videojuegos, energías renovables y más. Todo esto se basa en principios físicos que nos ayudan a entender y mejorar el mundo. Por ejemplo, ¿sabías que cuando usas una bicicleta estás aplicando leyes de movimiento y equilibrio? O que las aplicaciones en tu celular dependen de la electricidad y ondas electromagnéticas, temas que exploraremos en esta materia.</w:t>
      </w:r>
    </w:p>
    <w:p>
      <w:pPr/>
      <w:r>
        <w:rPr/>
        <w:t xml:space="preserve">En estas tres sesiones, nos embarcaremos en un viaje para descubrir qué es la Física, cómo diferenciar fenómenos físicos y químicos en nuestro entorno, y cómo el pensamiento científico nos ha permitido pasar de creencias y explicaciones míticas a métodos experimentales que nos brindan respuestas confiables.</w:t>
      </w:r>
    </w:p>
    <w:p>
      <w:pPr/>
      <w:r>
        <w:rPr/>
        <w:t xml:space="preserve">Es normal sentir curiosidad, entusiasmo e incluso un poco de incertidumbre al comenzar algo nuevo. Aquí, cada pregunta que tengas es importante, y juntos iremos construyendo el conocimiento paso a paso, conectando lo que aprendemos con lo que vivimos todos los días. ¡Prepárate para explorar y entender el mundo desde una nueva perspectiva!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858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1C8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69B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DF1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ABD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957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7CF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DC5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F2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6DF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88E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EFD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395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74F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0EF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00E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777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99F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A5E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2026-09-26T04:04:17-05:00</dcterms:created>
  <dcterms:modified xsi:type="dcterms:W3CDTF">2026-09-26T04:04:17-05:00</dcterms:modified>
</cp:coreProperties>
</file>

<file path=docProps/custom.xml><?xml version="1.0" encoding="utf-8"?>
<Properties xmlns="http://schemas.openxmlformats.org/officeDocument/2006/custom-properties" xmlns:vt="http://schemas.openxmlformats.org/officeDocument/2006/docPropsVTypes"/>
</file>