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Movimiento: Explorando el Sistema Musculoesquelético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investiguen y comprendan el sistema musculoesquelético a través de una metodología activa basada en la investigación científica. Los alumnos explorarán cómo los huesos, músculos y articulaciones trabajan en conjunto para permitir el movimiento y mantener la estructura del cuerpo humano. A través de actividades de indagación guiada, los estudiantes aprenderán a formular preguntas de investigación, recolectar información de fuentes primarias, analizar datos y presentar conclusiones fundamentadas.</w:t>
      </w:r>
    </w:p>
    <w:p>
      <w:pPr/>
      <w:r>
        <w:rPr/>
        <w:t xml:space="preserve">Este aprendizaje es relevante porque el sistema musculoesquelético es fundamental para la vida diaria, desde actividades simples como caminar hasta la práctica de deportes. Entender su funcionamiento permite valorar la importancia del cuidado corporal y prevenir lesiones. Además, el enfoque investigativo fomenta habilidades científicas y pensamiento crítico, herramientas valiosas para su formación académica y personal.</w:t>
      </w:r>
    </w:p>
    <w:p>
      <w:pPr/>
      <w:r>
        <w:rPr/>
        <w:t xml:space="preserve">El plan conecta la biología con su realidad cotidiana, invitando a los estudiantes a observar sus propios movimientos, identificar problemas comunes y proponer soluciones basadas en evidencia científica, promoviendo así un aprendizaje significativo y aplicado.</w:t>
      </w:r>
    </w:p>
    <w:p/>
    <w:p>
      <w:pPr/>
      <w:r>
        <w:rPr>
          <w:color w:val="2b6cb0"/>
          <w:sz w:val="28"/>
          <w:szCs w:val="28"/>
          <w:b w:val="1"/>
          <w:bCs w:val="1"/>
        </w:rPr>
        <w:t xml:space="preserve">Objetivos de Aprendizaje</w:t>
      </w:r>
    </w:p>
    <w:p>
      <w:pPr>
        <w:numPr>
          <w:ilvl w:val="0"/>
          <w:numId w:val="1"/>
        </w:numPr>
      </w:pPr>
      <w:r>
        <w:rPr/>
        <w:t xml:space="preserve">Analizar la estructura y función de los huesos, músculos y articulaciones en el sistema musculoesquelético.</w:t>
      </w:r>
    </w:p>
    <w:p>
      <w:pPr>
        <w:numPr>
          <w:ilvl w:val="0"/>
          <w:numId w:val="1"/>
        </w:numPr>
      </w:pPr>
      <w:r>
        <w:rPr/>
        <w:t xml:space="preserve">Investigar mediante fuentes primarias el proceso de contracción muscular y el papel de las articulaciones en el movimiento.</w:t>
      </w:r>
    </w:p>
    <w:p>
      <w:pPr>
        <w:numPr>
          <w:ilvl w:val="0"/>
          <w:numId w:val="1"/>
        </w:numPr>
      </w:pPr>
      <w:r>
        <w:rPr/>
        <w:t xml:space="preserve">Diseñar y ejecutar una pequeña investigación para responder preguntas sobre cómo el sistema musculoesquelético contribuye a la movilidad del cuerpo.</w:t>
      </w:r>
    </w:p>
    <w:p>
      <w:pPr>
        <w:numPr>
          <w:ilvl w:val="0"/>
          <w:numId w:val="1"/>
        </w:numPr>
      </w:pPr>
      <w:r>
        <w:rPr/>
        <w:t xml:space="preserve">Comunicar resultados científicos de manera clara y organizada usando recursos digitales y gráficos.</w:t>
      </w:r>
    </w:p>
    <w:p>
      <w:pPr>
        <w:numPr>
          <w:ilvl w:val="0"/>
          <w:numId w:val="1"/>
        </w:numPr>
      </w:pPr>
      <w:r>
        <w:rPr/>
        <w:t xml:space="preserve">Evaluar la importancia del cuidado del sistema musculoesquelético y proponer hábitos saludables para su conservación.</w:t>
      </w:r>
    </w:p>
    <w:p/>
    <w:p>
      <w:pPr/>
      <w:r>
        <w:rPr>
          <w:color w:val="2b6cb0"/>
          <w:sz w:val="28"/>
          <w:szCs w:val="28"/>
          <w:b w:val="1"/>
          <w:bCs w:val="1"/>
        </w:rPr>
        <w:t xml:space="preserve">Recursos Necesarios</w:t>
      </w:r>
    </w:p>
    <w:p>
      <w:pPr>
        <w:numPr>
          <w:ilvl w:val="0"/>
          <w:numId w:val="2"/>
        </w:numPr>
      </w:pPr>
      <w:r>
        <w:rPr/>
        <w:t xml:space="preserve">Modelos anatómicos o imágenes detalladas del sistema musculoesquelético (mínimo 3).</w:t>
      </w:r>
    </w:p>
    <w:p>
      <w:pPr>
        <w:numPr>
          <w:ilvl w:val="0"/>
          <w:numId w:val="2"/>
        </w:numPr>
      </w:pPr>
      <w:r>
        <w:rPr/>
        <w:t xml:space="preserve">Computadoras o tabletas con acceso a internet para investigación (1 por pareja o grupo).</w:t>
      </w:r>
    </w:p>
    <w:p>
      <w:pPr>
        <w:numPr>
          <w:ilvl w:val="0"/>
          <w:numId w:val="2"/>
        </w:numPr>
      </w:pPr>
      <w:r>
        <w:rPr/>
        <w:t xml:space="preserve">Acceso a bases de datos científicas o sitios web confiables (por ejemplo, PubMed, Khan Academy, TED-Ed).</w:t>
      </w:r>
    </w:p>
    <w:p>
      <w:pPr>
        <w:numPr>
          <w:ilvl w:val="0"/>
          <w:numId w:val="2"/>
        </w:numPr>
      </w:pPr>
      <w:r>
        <w:rPr/>
        <w:t xml:space="preserve">Materiales para elaborar diagramas o mapas conceptuales (papel, marcadores, reglas).</w:t>
      </w:r>
    </w:p>
    <w:p>
      <w:pPr>
        <w:numPr>
          <w:ilvl w:val="0"/>
          <w:numId w:val="2"/>
        </w:numPr>
      </w:pPr>
      <w:r>
        <w:rPr/>
        <w:t xml:space="preserve">Proyector y pantalla para presentaciones y videos.</w:t>
      </w:r>
    </w:p>
    <w:p>
      <w:pPr>
        <w:numPr>
          <w:ilvl w:val="0"/>
          <w:numId w:val="2"/>
        </w:numPr>
      </w:pPr>
      <w:r>
        <w:rPr/>
        <w:t xml:space="preserve">Videos cortos sobre contracción muscular y articulaciones (3-5 minutos cada uno).</w:t>
      </w:r>
    </w:p>
    <w:p>
      <w:pPr>
        <w:numPr>
          <w:ilvl w:val="0"/>
          <w:numId w:val="2"/>
        </w:numPr>
      </w:pPr>
      <w:r>
        <w:rPr/>
        <w:t xml:space="preserve">Cuaderno de investigación o plantilla para registro de observaciones y conclusiones.</w:t>
      </w:r>
    </w:p>
    <w:p>
      <w:pPr>
        <w:numPr>
          <w:ilvl w:val="0"/>
          <w:numId w:val="2"/>
        </w:numPr>
      </w:pPr>
      <w:r>
        <w:rPr/>
        <w:t xml:space="preserve">Lista de preguntas guía para investigación.</w:t>
      </w:r>
    </w:p>
    <w:p/>
    <w:p>
      <w:pPr/>
      <w:r>
        <w:rPr>
          <w:color w:val="2b6cb0"/>
          <w:sz w:val="28"/>
          <w:szCs w:val="28"/>
          <w:b w:val="1"/>
          <w:bCs w:val="1"/>
        </w:rPr>
        <w:t xml:space="preserve">Requisitos Previos</w:t>
      </w:r>
    </w:p>
    <w:p>
      <w:pPr>
        <w:numPr>
          <w:ilvl w:val="0"/>
          <w:numId w:val="3"/>
        </w:numPr>
      </w:pPr>
      <w:r>
        <w:rPr/>
        <w:t xml:space="preserve">Conocimiento básico de anatomía humana general (partes del cuerpo y funciones básicas).</w:t>
      </w:r>
    </w:p>
    <w:p>
      <w:pPr>
        <w:numPr>
          <w:ilvl w:val="0"/>
          <w:numId w:val="3"/>
        </w:numPr>
      </w:pPr>
      <w:r>
        <w:rPr/>
        <w:t xml:space="preserve">Habilidades para buscar información en internet y distinguir fuentes confiables.</w:t>
      </w:r>
    </w:p>
    <w:p>
      <w:pPr>
        <w:numPr>
          <w:ilvl w:val="0"/>
          <w:numId w:val="3"/>
        </w:numPr>
      </w:pPr>
      <w:r>
        <w:rPr/>
        <w:t xml:space="preserve">Experiencia previa en trabajo colaborativo y presentación oral o escrita.</w:t>
      </w:r>
    </w:p>
    <w:p>
      <w:pPr>
        <w:numPr>
          <w:ilvl w:val="0"/>
          <w:numId w:val="3"/>
        </w:numPr>
      </w:pPr>
      <w:r>
        <w:rPr/>
        <w:t xml:space="preserve">Comprensión básica del método científico y sus etapas.</w:t>
      </w:r>
    </w:p>
    <w:p/>
    <w:p>
      <w:pPr/>
      <w:r>
        <w:rPr>
          <w:color w:val="2b6cb0"/>
          <w:sz w:val="28"/>
          <w:szCs w:val="28"/>
          <w:b w:val="1"/>
          <w:bCs w:val="1"/>
        </w:rPr>
        <w:t xml:space="preserve">Actividades</w:t>
      </w:r>
    </w:p>
    <w:p>
      <w:pPr/>
      <w:r>
        <w:rPr/>
        <w:t xml:space="preserve">Sesión 1: Introducción y Exploración Inicial del Sistema MusculoesqueléticoFase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sistema musculoesquelético y motivar a los estudiantes a investigarlo a través de preguntas que despierten su curiosidad sobre cómo se mueve el cuerpo.</w:t>
      </w:r>
    </w:p>
    <w:p>
      <w:pPr/>
      <w:r>
        <w:rPr>
          <w:b w:val="1"/>
          <w:bCs w:val="1"/>
        </w:rPr>
        <w:t xml:space="preserve">Activación de conocimientos previos:</w:t>
      </w:r>
    </w:p>
    <w:p>
      <w:pPr>
        <w:numPr>
          <w:ilvl w:val="0"/>
          <w:numId w:val="4"/>
        </w:numPr>
      </w:pPr>
      <w:r>
        <w:rPr>
          <w:b w:val="1"/>
          <w:bCs w:val="1"/>
        </w:rPr>
        <w:t xml:space="preserve">Docente:</w:t>
      </w:r>
      <w:r>
        <w:rPr/>
        <w:t xml:space="preserve"> Presenta una imagen del esqueleto humano y pregunta: "¿Cuántos huesos creen que tenemos? ¿Por qué creen que el cuerpo necesita huesos y músculos?"</w:t>
      </w:r>
    </w:p>
    <w:p>
      <w:pPr>
        <w:numPr>
          <w:ilvl w:val="0"/>
          <w:numId w:val="4"/>
        </w:numPr>
      </w:pPr>
      <w:r>
        <w:rPr>
          <w:b w:val="1"/>
          <w:bCs w:val="1"/>
        </w:rPr>
        <w:t xml:space="preserve">Estudiantes:</w:t>
      </w:r>
      <w:r>
        <w:rPr/>
        <w:t xml:space="preserve"> Responden en plenaria, expresando ideas previas y experiencias personales relacionadas con el movimiento y el cuerpo.</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curiosos sobre el sistema musculoesquelético, por ejemplo: "¿Sabían que el hueso más pequeño está en el oído y que el músculo más fuerte es la lengua?"</w:t>
      </w:r>
    </w:p>
    <w:p>
      <w:pPr>
        <w:numPr>
          <w:ilvl w:val="0"/>
          <w:numId w:val="5"/>
        </w:numPr>
      </w:pPr>
      <w:r>
        <w:rPr>
          <w:b w:val="1"/>
          <w:bCs w:val="1"/>
        </w:rPr>
        <w:t xml:space="preserve">Estudiantes:</w:t>
      </w:r>
      <w:r>
        <w:rPr/>
        <w:t xml:space="preserve"> Observan el video y comentan en parejas una cosa nueva que aprendieron y que les pareció interesante.</w:t>
      </w:r>
    </w:p>
    <w:p>
      <w:pPr/>
      <w:r>
        <w:rPr>
          <w:b w:val="1"/>
          <w:bCs w:val="1"/>
        </w:rPr>
        <w:t xml:space="preserve">Contextualización:</w:t>
      </w:r>
    </w:p>
    <w:p>
      <w:pPr>
        <w:numPr>
          <w:ilvl w:val="0"/>
          <w:numId w:val="6"/>
        </w:numPr>
      </w:pPr>
      <w:r>
        <w:rPr>
          <w:b w:val="1"/>
          <w:bCs w:val="1"/>
        </w:rPr>
        <w:t xml:space="preserve">Docente:</w:t>
      </w:r>
      <w:r>
        <w:rPr/>
        <w:t xml:space="preserve"> Explica cómo el sistema musculoesquelético es esencial para actividades cotidianas como correr, escribir o bailar, y cómo conocerlo ayuda a cuidar mejor nuestro cuerpo.</w:t>
      </w:r>
    </w:p>
    <w:p>
      <w:pPr>
        <w:numPr>
          <w:ilvl w:val="0"/>
          <w:numId w:val="6"/>
        </w:numPr>
      </w:pPr>
      <w:r>
        <w:rPr>
          <w:b w:val="1"/>
          <w:bCs w:val="1"/>
        </w:rPr>
        <w:t xml:space="preserve">Estudiantes:</w:t>
      </w:r>
      <w:r>
        <w:rPr/>
        <w:t xml:space="preserve"> Relacionan el tema con sus propias actividades diarias y comparten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pregunta de investigación general: "¿Cómo trabajan juntos los huesos, músculos y articulaciones para permitir el movimiento?" Se divide a la clase en grupos de 3-4 estudiantes para investigar aspectos específicos del sistema musculoesquelético usando fuentes primarias digitales y modelos anatómicos.</w:t>
      </w:r>
    </w:p>
    <w:p>
      <w:pPr/>
      <w:r>
        <w:rPr>
          <w:b w:val="1"/>
          <w:bCs w:val="1"/>
        </w:rPr>
        <w:t xml:space="preserve">Actividades de aprendizaje activo:</w:t>
      </w:r>
    </w:p>
    <w:p>
      <w:pPr>
        <w:numPr>
          <w:ilvl w:val="0"/>
          <w:numId w:val="7"/>
        </w:numPr>
      </w:pPr>
      <w:r>
        <w:rPr>
          <w:b w:val="1"/>
          <w:bCs w:val="1"/>
        </w:rPr>
        <w:t xml:space="preserve">Actividad 1: Explorando Modelos y Formulando Preguntas</w:t>
      </w:r>
      <w:br/>
      <w:r>
        <w:rPr>
          <w:b w:val="1"/>
          <w:bCs w:val="1"/>
        </w:rPr>
        <w:t xml:space="preserve">Objetivo:</w:t>
      </w:r>
      <w:r>
        <w:rPr/>
        <w:t xml:space="preserve"> Analizar la estructura y función de los componentes del sistema musculoesquelético.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Lista de preguntas generadas.</w:t>
      </w:r>
      <w:br/>
      <w:r>
        <w:rPr>
          <w:b w:val="1"/>
          <w:bCs w:val="1"/>
        </w:rPr>
        <w:t xml:space="preserve">Tiempo:</w:t>
      </w:r>
      <w:r>
        <w:rPr/>
        <w:t xml:space="preserve"> 15 minutos.</w:t>
      </w:r>
      <w:br/>
      <w:r>
        <w:rPr>
          <w:b w:val="1"/>
          <w:bCs w:val="1"/>
        </w:rPr>
        <w:t xml:space="preserve">Rol docente:</w:t>
      </w:r>
      <w:r>
        <w:rPr/>
        <w:t xml:space="preserve"> Facilita materiales, incentiva la curiosidad, verifica que las preguntas sean claras y relevantes.</w:t>
      </w:r>
    </w:p>
    <w:p>
      <w:pPr>
        <w:numPr>
          <w:ilvl w:val="1"/>
          <w:numId w:val="7"/>
        </w:numPr>
      </w:pPr>
      <w:r>
        <w:rPr/>
        <w:t xml:space="preserve">El docente entrega modelos o imágenes del sistema musculoesquelético a cada grupo y solicita que observen detalladamente.</w:t>
      </w:r>
    </w:p>
    <w:p>
      <w:pPr>
        <w:numPr>
          <w:ilvl w:val="1"/>
          <w:numId w:val="7"/>
        </w:numPr>
      </w:pPr>
      <w:r>
        <w:rPr/>
        <w:t xml:space="preserve">Los estudiantes listan al menos tres preguntas sobre cómo funcionan los huesos, músculos y articulaciones.</w:t>
      </w:r>
    </w:p>
    <w:p>
      <w:pPr>
        <w:numPr>
          <w:ilvl w:val="1"/>
          <w:numId w:val="7"/>
        </w:numPr>
      </w:pPr>
      <w:r>
        <w:rPr/>
        <w:t xml:space="preserve">El docente recoge las preguntas para consolidarlas y guiar la investigación.</w:t>
      </w:r>
    </w:p>
    <w:p>
      <w:pPr>
        <w:numPr>
          <w:ilvl w:val="0"/>
          <w:numId w:val="7"/>
        </w:numPr>
      </w:pPr>
      <w:r>
        <w:rPr>
          <w:b w:val="1"/>
          <w:bCs w:val="1"/>
        </w:rPr>
        <w:t xml:space="preserve">Actividad 2: Investigación Guiada en Fuentes Primarias</w:t>
      </w:r>
      <w:br/>
      <w:r>
        <w:rPr>
          <w:b w:val="1"/>
          <w:bCs w:val="1"/>
        </w:rPr>
        <w:t xml:space="preserve">Objetivo:</w:t>
      </w:r>
      <w:r>
        <w:rPr/>
        <w:t xml:space="preserve"> Investigar el proceso de contracción muscular y función articular.</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Registro escrito con respuestas fundamentadas.</w:t>
      </w:r>
      <w:br/>
      <w:r>
        <w:rPr>
          <w:b w:val="1"/>
          <w:bCs w:val="1"/>
        </w:rPr>
        <w:t xml:space="preserve">Tiempo:</w:t>
      </w:r>
      <w:r>
        <w:rPr/>
        <w:t xml:space="preserve"> 20 minutos.</w:t>
      </w:r>
      <w:br/>
      <w:r>
        <w:rPr>
          <w:b w:val="1"/>
          <w:bCs w:val="1"/>
        </w:rPr>
        <w:t xml:space="preserve">Rol docente:</w:t>
      </w:r>
      <w:r>
        <w:rPr/>
        <w:t xml:space="preserve"> Orienta en la búsqueda, recomienda fuentes, responde dudas, fomenta pensamiento crítico.</w:t>
      </w:r>
    </w:p>
    <w:p>
      <w:pPr>
        <w:numPr>
          <w:ilvl w:val="1"/>
          <w:numId w:val="7"/>
        </w:numPr>
      </w:pPr>
      <w:r>
        <w:rPr/>
        <w:t xml:space="preserve">El docente asigna a cada grupo una pregunta clave relacionada con músculos, huesos o articulaciones.</w:t>
      </w:r>
    </w:p>
    <w:p>
      <w:pPr>
        <w:numPr>
          <w:ilvl w:val="1"/>
          <w:numId w:val="7"/>
        </w:numPr>
      </w:pPr>
      <w:r>
        <w:rPr/>
        <w:t xml:space="preserve">Los estudiantes usan computadoras o tabletas para buscar respuestas en sitios confiables y videos científicos.</w:t>
      </w:r>
    </w:p>
    <w:p>
      <w:pPr>
        <w:numPr>
          <w:ilvl w:val="1"/>
          <w:numId w:val="7"/>
        </w:numPr>
      </w:pPr>
      <w:r>
        <w:rPr/>
        <w:t xml:space="preserve">Registran datos importantes y ejemplos en su cuaderno de investigación.</w:t>
      </w:r>
    </w:p>
    <w:p>
      <w:pPr>
        <w:numPr>
          <w:ilvl w:val="0"/>
          <w:numId w:val="7"/>
        </w:numPr>
      </w:pPr>
      <w:r>
        <w:rPr>
          <w:b w:val="1"/>
          <w:bCs w:val="1"/>
        </w:rPr>
        <w:t xml:space="preserve">Actividad 3: Compartiendo Descubrimientos</w:t>
      </w:r>
      <w:br/>
      <w:r>
        <w:rPr>
          <w:b w:val="1"/>
          <w:bCs w:val="1"/>
        </w:rPr>
        <w:t xml:space="preserve">Objetivo:</w:t>
      </w:r>
      <w:r>
        <w:rPr/>
        <w:t xml:space="preserve"> Comunicar resultados científicos y comparar información.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discusión.</w:t>
      </w:r>
      <w:br/>
      <w:r>
        <w:rPr>
          <w:b w:val="1"/>
          <w:bCs w:val="1"/>
        </w:rPr>
        <w:t xml:space="preserve">Tiempo:</w:t>
      </w:r>
      <w:r>
        <w:rPr/>
        <w:t xml:space="preserve"> 10 minutos.</w:t>
      </w:r>
      <w:br/>
      <w:r>
        <w:rPr>
          <w:b w:val="1"/>
          <w:bCs w:val="1"/>
        </w:rPr>
        <w:t xml:space="preserve">Rol docente:</w:t>
      </w:r>
      <w:r>
        <w:rPr/>
        <w:t xml:space="preserve"> Modera exposiciones, corrige conceptos erróneos, promueve interacción.</w:t>
      </w:r>
    </w:p>
    <w:p>
      <w:pPr>
        <w:numPr>
          <w:ilvl w:val="1"/>
          <w:numId w:val="7"/>
        </w:numPr>
      </w:pPr>
      <w:r>
        <w:rPr/>
        <w:t xml:space="preserve">Cada grupo expone brevemente sus hallazgos (3 minutos) apoyándose en imágenes o esquemas.</w:t>
      </w:r>
    </w:p>
    <w:p>
      <w:pPr>
        <w:numPr>
          <w:ilvl w:val="1"/>
          <w:numId w:val="7"/>
        </w:numPr>
      </w:pPr>
      <w:r>
        <w:rPr/>
        <w:t xml:space="preserve">Los demás grupos toman notas y plantean preguntas para aclarar o ampliar la información.</w:t>
      </w:r>
    </w:p>
    <w:p>
      <w:pPr/>
      <w:r>
        <w:rPr>
          <w:b w:val="1"/>
          <w:bCs w:val="1"/>
        </w:rPr>
        <w:t xml:space="preserve">Diferenciación:</w:t>
      </w:r>
    </w:p>
    <w:p>
      <w:pPr>
        <w:numPr>
          <w:ilvl w:val="0"/>
          <w:numId w:val="8"/>
        </w:numPr>
      </w:pPr>
      <w:r>
        <w:rPr>
          <w:b w:val="1"/>
          <w:bCs w:val="1"/>
        </w:rPr>
        <w:t xml:space="preserve">Estudiantes avanzados:</w:t>
      </w:r>
      <w:r>
        <w:rPr/>
        <w:t xml:space="preserve"> Pueden profundizar buscando artículos científicos o videos adicionales para complementar su investigación.</w:t>
      </w:r>
    </w:p>
    <w:p>
      <w:pPr>
        <w:numPr>
          <w:ilvl w:val="0"/>
          <w:numId w:val="8"/>
        </w:numPr>
      </w:pPr>
      <w:r>
        <w:rPr>
          <w:b w:val="1"/>
          <w:bCs w:val="1"/>
        </w:rPr>
        <w:t xml:space="preserve">Estudiantes con dificultades:</w:t>
      </w:r>
      <w:r>
        <w:rPr/>
        <w:t xml:space="preserve"> Reciben apoyo adicional con guías de preguntas más concretas y ejemplos visuales; trabajan con el docente o asistente.</w:t>
      </w:r>
    </w:p>
    <w:p>
      <w:pPr/>
      <w:r>
        <w:rPr>
          <w:b w:val="1"/>
          <w:bCs w:val="1"/>
        </w:rPr>
        <w:t xml:space="preserve">Transición:</w:t>
      </w:r>
    </w:p>
    <w:p>
      <w:pPr/>
      <w:r>
        <w:rPr/>
        <w:t xml:space="preserve">El docente conecta la actividad de investigación con la próxima sesión, explicando que en la siguiente explorarán cómo aplicar esta información para entender mejor el movimiento y las lesiones comunes.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escriben en una tarjeta tres ideas clave que aprendieron sobre el sistema musculoesquelético.</w:t>
      </w:r>
    </w:p>
    <w:p>
      <w:pPr/>
      <w:r>
        <w:rPr>
          <w:b w:val="1"/>
          <w:bCs w:val="1"/>
        </w:rPr>
        <w:t xml:space="preserve">Reflexión metacognitiva:</w:t>
      </w:r>
    </w:p>
    <w:p>
      <w:pPr>
        <w:numPr>
          <w:ilvl w:val="0"/>
          <w:numId w:val="10"/>
        </w:numPr>
      </w:pPr>
      <w:r>
        <w:rPr/>
        <w:t xml:space="preserve">¿Qué parte del sistema musculoesquelético te pareció más interesante y por qué?</w:t>
      </w:r>
    </w:p>
    <w:p>
      <w:pPr>
        <w:numPr>
          <w:ilvl w:val="0"/>
          <w:numId w:val="10"/>
        </w:numPr>
      </w:pPr>
      <w:r>
        <w:rPr/>
        <w:t xml:space="preserve">¿Cómo te ayudó la investigación a entender mejor el movimiento del cuerpo?</w:t>
      </w:r>
    </w:p>
    <w:p>
      <w:pPr>
        <w:numPr>
          <w:ilvl w:val="0"/>
          <w:numId w:val="10"/>
        </w:numPr>
      </w:pPr>
      <w:r>
        <w:rPr/>
        <w:t xml:space="preserve">¿Qué te gustaría descubrir en la próxima sesión sobre este tema?</w:t>
      </w:r>
    </w:p>
    <w:p>
      <w:pPr/>
      <w:r>
        <w:rPr>
          <w:b w:val="1"/>
          <w:bCs w:val="1"/>
        </w:rPr>
        <w:t xml:space="preserve">Retroalimentación:</w:t>
      </w:r>
    </w:p>
    <w:p>
      <w:pPr/>
      <w:r>
        <w:rPr/>
        <w:t xml:space="preserve">El docente recoge las tarjetas, comenta en clase algunas respuestas destacadas y ofrece retroalimentación positiva, reforzando conceptos clave.</w:t>
      </w:r>
    </w:p>
    <w:p>
      <w:pPr/>
      <w:r>
        <w:rPr>
          <w:b w:val="1"/>
          <w:bCs w:val="1"/>
        </w:rPr>
        <w:t xml:space="preserve">Transferencia:</w:t>
      </w:r>
    </w:p>
    <w:p>
      <w:pPr/>
      <w:r>
        <w:rPr/>
        <w:t xml:space="preserve">Se anticipa que la próxima sesión se enfocará en experimentar y analizar movimientos específicos para entender el papel de músculos y articulaciones.</w:t>
      </w:r>
    </w:p>
    <w:p>
      <w:pPr/>
      <w:r>
        <w:rPr/>
        <w:t xml:space="preserve">Sesión 2: Investigando el Movimiento y la Función MuscularFase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plantear nuevas preguntas sobre cómo los músculos y articulaciones permiten diferentes tipos de movimientos.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alguna pregunta que surgió en la sesión pasada? ¿Qué saben sobre cómo se flexiona o extiende un brazo?"</w:t>
      </w:r>
    </w:p>
    <w:p>
      <w:pPr>
        <w:numPr>
          <w:ilvl w:val="0"/>
          <w:numId w:val="11"/>
        </w:numPr>
      </w:pPr>
      <w:r>
        <w:rPr>
          <w:b w:val="1"/>
          <w:bCs w:val="1"/>
        </w:rPr>
        <w:t xml:space="preserve">Estudiantes:</w:t>
      </w:r>
      <w:r>
        <w:rPr/>
        <w:t xml:space="preserve"> Comparten respuestas y plantean nuevas dudas.</w:t>
      </w:r>
    </w:p>
    <w:p>
      <w:pPr/>
      <w:r>
        <w:rPr>
          <w:b w:val="1"/>
          <w:bCs w:val="1"/>
        </w:rPr>
        <w:t xml:space="preserve">Motivación y enganche:</w:t>
      </w:r>
    </w:p>
    <w:p>
      <w:pPr>
        <w:numPr>
          <w:ilvl w:val="0"/>
          <w:numId w:val="12"/>
        </w:numPr>
      </w:pPr>
      <w:r>
        <w:rPr>
          <w:b w:val="1"/>
          <w:bCs w:val="1"/>
        </w:rPr>
        <w:t xml:space="preserve">Docente:</w:t>
      </w:r>
      <w:r>
        <w:rPr/>
        <w:t xml:space="preserve"> Presenta un reto: "¿Podrán identificar qué músculos están trabajando cuando hacen un movimiento simple como levantar un objeto?"</w:t>
      </w:r>
    </w:p>
    <w:p>
      <w:pPr>
        <w:numPr>
          <w:ilvl w:val="0"/>
          <w:numId w:val="12"/>
        </w:numPr>
      </w:pPr>
      <w:r>
        <w:rPr>
          <w:b w:val="1"/>
          <w:bCs w:val="1"/>
        </w:rPr>
        <w:t xml:space="preserve">Estudiantes:</w:t>
      </w:r>
      <w:r>
        <w:rPr/>
        <w:t xml:space="preserve"> Se preparan para la actividad práctica.</w:t>
      </w:r>
    </w:p>
    <w:p>
      <w:pPr/>
      <w:r>
        <w:rPr>
          <w:b w:val="1"/>
          <w:bCs w:val="1"/>
        </w:rPr>
        <w:t xml:space="preserve">Contextualización:</w:t>
      </w:r>
    </w:p>
    <w:p>
      <w:pPr>
        <w:numPr>
          <w:ilvl w:val="0"/>
          <w:numId w:val="13"/>
        </w:numPr>
      </w:pPr>
      <w:r>
        <w:rPr>
          <w:b w:val="1"/>
          <w:bCs w:val="1"/>
        </w:rPr>
        <w:t xml:space="preserve">Docente:</w:t>
      </w:r>
      <w:r>
        <w:rPr/>
        <w:t xml:space="preserve"> Relaciona la importancia del control muscular con actividades deportivas y posturales comunes para los jóvenes.</w:t>
      </w:r>
    </w:p>
    <w:p>
      <w:pPr>
        <w:numPr>
          <w:ilvl w:val="0"/>
          <w:numId w:val="13"/>
        </w:numPr>
      </w:pPr>
      <w:r>
        <w:rPr>
          <w:b w:val="1"/>
          <w:bCs w:val="1"/>
        </w:rPr>
        <w:t xml:space="preserve">Estudiantes:</w:t>
      </w:r>
      <w:r>
        <w:rPr/>
        <w:t xml:space="preserve"> Reflexionan sobre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observación y experimentación, los estudiantes exploran cómo los músculos y articulaciones colaboran para producir movimiento.</w:t>
      </w:r>
    </w:p>
    <w:p>
      <w:pPr/>
      <w:r>
        <w:rPr>
          <w:b w:val="1"/>
          <w:bCs w:val="1"/>
        </w:rPr>
        <w:t xml:space="preserve">Actividades de aprendizaje activo:</w:t>
      </w:r>
    </w:p>
    <w:p>
      <w:pPr>
        <w:numPr>
          <w:ilvl w:val="0"/>
          <w:numId w:val="14"/>
        </w:numPr>
      </w:pPr>
      <w:r>
        <w:rPr>
          <w:b w:val="1"/>
          <w:bCs w:val="1"/>
        </w:rPr>
        <w:t xml:space="preserve">Actividad 1: Observación y Registro de Movimientos</w:t>
      </w:r>
      <w:br/>
      <w:r>
        <w:rPr>
          <w:b w:val="1"/>
          <w:bCs w:val="1"/>
        </w:rPr>
        <w:t xml:space="preserve">Objetivo:</w:t>
      </w:r>
      <w:r>
        <w:rPr/>
        <w:t xml:space="preserve"> Analizar la función muscular y articular en movimientos específicos.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Cuadro de observación.</w:t>
      </w:r>
      <w:br/>
      <w:r>
        <w:rPr>
          <w:b w:val="1"/>
          <w:bCs w:val="1"/>
        </w:rPr>
        <w:t xml:space="preserve">Tiempo:</w:t>
      </w:r>
      <w:r>
        <w:rPr/>
        <w:t xml:space="preserve"> 20 minutos.</w:t>
      </w:r>
      <w:br/>
      <w:r>
        <w:rPr>
          <w:b w:val="1"/>
          <w:bCs w:val="1"/>
        </w:rPr>
        <w:t xml:space="preserve">Rol docente:</w:t>
      </w:r>
      <w:r>
        <w:rPr/>
        <w:t xml:space="preserve"> Supervisa que las observaciones sean precisas, formula preguntas para profundizar la reflexión.</w:t>
      </w:r>
    </w:p>
    <w:p>
      <w:pPr>
        <w:numPr>
          <w:ilvl w:val="1"/>
          <w:numId w:val="14"/>
        </w:numPr>
      </w:pPr>
      <w:r>
        <w:rPr/>
        <w:t xml:space="preserve">En parejas, un estudiante realiza movimientos sencillos (flexión y extensión de brazo, giro de muñeca).</w:t>
      </w:r>
    </w:p>
    <w:p>
      <w:pPr>
        <w:numPr>
          <w:ilvl w:val="1"/>
          <w:numId w:val="14"/>
        </w:numPr>
      </w:pPr>
      <w:r>
        <w:rPr/>
        <w:t xml:space="preserve">El otro observa y registra qué articulaciones y músculos parecen estar activos, apoyándose en imágenes y modelos.</w:t>
      </w:r>
    </w:p>
    <w:p>
      <w:pPr>
        <w:numPr>
          <w:ilvl w:val="1"/>
          <w:numId w:val="14"/>
        </w:numPr>
      </w:pPr>
      <w:r>
        <w:rPr/>
        <w:t xml:space="preserve">Intercambian roles y completan un cuadro con sus observaciones.</w:t>
      </w:r>
    </w:p>
    <w:p>
      <w:pPr>
        <w:numPr>
          <w:ilvl w:val="0"/>
          <w:numId w:val="14"/>
        </w:numPr>
      </w:pPr>
      <w:r>
        <w:rPr>
          <w:b w:val="1"/>
          <w:bCs w:val="1"/>
        </w:rPr>
        <w:t xml:space="preserve">Actividad 2: Investigación Digital sobre Contracción Muscular</w:t>
      </w:r>
      <w:br/>
      <w:r>
        <w:rPr>
          <w:b w:val="1"/>
          <w:bCs w:val="1"/>
        </w:rPr>
        <w:t xml:space="preserve">Objetivo:</w:t>
      </w:r>
      <w:r>
        <w:rPr/>
        <w:t xml:space="preserve"> Investigar los procesos celulares y bioquímicos de la contracción muscular.</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Esquema gráfico.</w:t>
      </w:r>
      <w:br/>
      <w:r>
        <w:rPr>
          <w:b w:val="1"/>
          <w:bCs w:val="1"/>
        </w:rPr>
        <w:t xml:space="preserve">Tiempo:</w:t>
      </w:r>
      <w:r>
        <w:rPr/>
        <w:t xml:space="preserve"> 20 minutos.</w:t>
      </w:r>
      <w:br/>
      <w:r>
        <w:rPr>
          <w:b w:val="1"/>
          <w:bCs w:val="1"/>
        </w:rPr>
        <w:t xml:space="preserve">Rol docente:</w:t>
      </w:r>
      <w:r>
        <w:rPr/>
        <w:t xml:space="preserve"> Facilita recursos, apoya en la comprensión de conceptos complejos.</w:t>
      </w:r>
    </w:p>
    <w:p>
      <w:pPr>
        <w:numPr>
          <w:ilvl w:val="1"/>
          <w:numId w:val="14"/>
        </w:numPr>
      </w:pPr>
      <w:r>
        <w:rPr/>
        <w:t xml:space="preserve">Grupos usan tabletas para consultar videos y artículos científicos (seleccionados previamente por el docente).</w:t>
      </w:r>
    </w:p>
    <w:p>
      <w:pPr>
        <w:numPr>
          <w:ilvl w:val="1"/>
          <w:numId w:val="14"/>
        </w:numPr>
      </w:pPr>
      <w:r>
        <w:rPr/>
        <w:t xml:space="preserve">Responden preguntas guía: ¿Qué es la contracción muscular? ¿Qué papel juega el ATP? ¿Cómo se relaciona esto con el movimiento observado?</w:t>
      </w:r>
    </w:p>
    <w:p>
      <w:pPr>
        <w:numPr>
          <w:ilvl w:val="1"/>
          <w:numId w:val="14"/>
        </w:numPr>
      </w:pPr>
      <w:r>
        <w:rPr/>
        <w:t xml:space="preserve">Preparan un esquema gráfico con la información.</w:t>
      </w:r>
    </w:p>
    <w:p>
      <w:pPr>
        <w:numPr>
          <w:ilvl w:val="0"/>
          <w:numId w:val="14"/>
        </w:numPr>
      </w:pPr>
      <w:r>
        <w:rPr>
          <w:b w:val="1"/>
          <w:bCs w:val="1"/>
        </w:rPr>
        <w:t xml:space="preserve">Actividad 3: Discusión y Reflexión</w:t>
      </w:r>
      <w:br/>
      <w:r>
        <w:rPr>
          <w:b w:val="1"/>
          <w:bCs w:val="1"/>
        </w:rPr>
        <w:t xml:space="preserve">Objetivo:</w:t>
      </w:r>
      <w:r>
        <w:rPr/>
        <w:t xml:space="preserve"> Comunicar y consolidar el conocimiento adquirido.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5 minutos.</w:t>
      </w:r>
      <w:br/>
      <w:r>
        <w:rPr>
          <w:b w:val="1"/>
          <w:bCs w:val="1"/>
        </w:rPr>
        <w:t xml:space="preserve">Rol docente:</w:t>
      </w:r>
      <w:r>
        <w:rPr/>
        <w:t xml:space="preserve"> Modera, sintetiza y vincula conceptos.</w:t>
      </w:r>
    </w:p>
    <w:p>
      <w:pPr>
        <w:numPr>
          <w:ilvl w:val="1"/>
          <w:numId w:val="14"/>
        </w:numPr>
      </w:pPr>
      <w:r>
        <w:rPr/>
        <w:t xml:space="preserve">En plenaria, cada grupo comparte su esquema y explica la contracción muscular y su relación con el movimiento.</w:t>
      </w:r>
    </w:p>
    <w:p>
      <w:pPr>
        <w:numPr>
          <w:ilvl w:val="1"/>
          <w:numId w:val="14"/>
        </w:numPr>
      </w:pPr>
      <w:r>
        <w:rPr/>
        <w:t xml:space="preserve">El docente guía la discusión para relacionar conceptos y corregir malentendidos.</w:t>
      </w:r>
    </w:p>
    <w:p>
      <w:pPr/>
      <w:r>
        <w:rPr>
          <w:b w:val="1"/>
          <w:bCs w:val="1"/>
        </w:rPr>
        <w:t xml:space="preserve">Diferenciación:</w:t>
      </w:r>
    </w:p>
    <w:p>
      <w:pPr>
        <w:numPr>
          <w:ilvl w:val="0"/>
          <w:numId w:val="15"/>
        </w:numPr>
      </w:pPr>
      <w:r>
        <w:rPr>
          <w:b w:val="1"/>
          <w:bCs w:val="1"/>
        </w:rPr>
        <w:t xml:space="preserve">Para estudiantes avanzados:</w:t>
      </w:r>
      <w:r>
        <w:rPr/>
        <w:t xml:space="preserve"> Proponer que expliquen en sus palabras el mecanismo molecular de la contracción muscular.</w:t>
      </w:r>
    </w:p>
    <w:p>
      <w:pPr>
        <w:numPr>
          <w:ilvl w:val="0"/>
          <w:numId w:val="15"/>
        </w:numPr>
      </w:pPr>
      <w:r>
        <w:rPr>
          <w:b w:val="1"/>
          <w:bCs w:val="1"/>
        </w:rPr>
        <w:t xml:space="preserve">Para estudiantes con dificultades:</w:t>
      </w:r>
      <w:r>
        <w:rPr/>
        <w:t xml:space="preserve"> Proveer resúmenes simplificados y apoyos visuales adicionales.</w:t>
      </w:r>
    </w:p>
    <w:p>
      <w:pPr/>
      <w:r>
        <w:rPr>
          <w:b w:val="1"/>
          <w:bCs w:val="1"/>
        </w:rPr>
        <w:t xml:space="preserve">Transición:</w:t>
      </w:r>
    </w:p>
    <w:p>
      <w:pPr/>
      <w:r>
        <w:rPr/>
        <w:t xml:space="preserve">El docente anuncia que en la próxima sesión analizarán cómo prevenir lesiones y mantener saludable el sistema musculoesquelético,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Los estudiantes completan una tabla con los términos clave y su definición (contracción muscular, articulación, hueso, ATP).</w:t>
      </w:r>
    </w:p>
    <w:p>
      <w:pPr/>
      <w:r>
        <w:rPr>
          <w:b w:val="1"/>
          <w:bCs w:val="1"/>
        </w:rPr>
        <w:t xml:space="preserve">Reflexión metacognitiva:</w:t>
      </w:r>
    </w:p>
    <w:p>
      <w:pPr>
        <w:numPr>
          <w:ilvl w:val="0"/>
          <w:numId w:val="17"/>
        </w:numPr>
      </w:pPr>
      <w:r>
        <w:rPr/>
        <w:t xml:space="preserve">¿Cómo explicaría a alguien que no sabe nada sobre músculos cómo se mueve un brazo?</w:t>
      </w:r>
    </w:p>
    <w:p>
      <w:pPr>
        <w:numPr>
          <w:ilvl w:val="0"/>
          <w:numId w:val="17"/>
        </w:numPr>
      </w:pPr>
      <w:r>
        <w:rPr/>
        <w:t xml:space="preserve">¿Qué fue lo más difícil de entender hoy y cómo lo superaste?</w:t>
      </w:r>
    </w:p>
    <w:p>
      <w:pPr>
        <w:numPr>
          <w:ilvl w:val="0"/>
          <w:numId w:val="17"/>
        </w:numPr>
      </w:pPr>
      <w:r>
        <w:rPr/>
        <w:t xml:space="preserve">¿Cómo crees que esta información puede ayudarte en tu vida diaria?</w:t>
      </w:r>
    </w:p>
    <w:p>
      <w:pPr/>
      <w:r>
        <w:rPr>
          <w:b w:val="1"/>
          <w:bCs w:val="1"/>
        </w:rPr>
        <w:t xml:space="preserve">Retroalimentación:</w:t>
      </w:r>
    </w:p>
    <w:p>
      <w:pPr/>
      <w:r>
        <w:rPr/>
        <w:t xml:space="preserve">El docente revisa las tablas, hace comentarios individuales y grupales para reforzar el aprendizaje.</w:t>
      </w:r>
    </w:p>
    <w:p>
      <w:pPr/>
      <w:r>
        <w:rPr>
          <w:b w:val="1"/>
          <w:bCs w:val="1"/>
        </w:rPr>
        <w:t xml:space="preserve">Transferencia:</w:t>
      </w:r>
    </w:p>
    <w:p>
      <w:pPr/>
      <w:r>
        <w:rPr/>
        <w:t xml:space="preserve">Se invita a reflexionar sobre la importancia de cuidar músculos y articulaciones, tema que será explorado en la siguiente sesión con un enfoque en salud y prevención.</w:t>
      </w:r>
    </w:p>
    <w:p>
      <w:pPr/>
      <w:r>
        <w:rPr/>
        <w:t xml:space="preserve">Sesión 3: Salud y Prevención en el Sistema MusculoesqueléticoFase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científico con hábitos saludables para prevenir lesiones y enfermedades musculoesqueléticas.</w:t>
      </w:r>
    </w:p>
    <w:p>
      <w:pPr/>
      <w:r>
        <w:rPr>
          <w:b w:val="1"/>
          <w:bCs w:val="1"/>
        </w:rPr>
        <w:t xml:space="preserve">Activación de conocimientos previos:</w:t>
      </w:r>
    </w:p>
    <w:p>
      <w:pPr>
        <w:numPr>
          <w:ilvl w:val="0"/>
          <w:numId w:val="18"/>
        </w:numPr>
      </w:pPr>
      <w:r>
        <w:rPr>
          <w:b w:val="1"/>
          <w:bCs w:val="1"/>
        </w:rPr>
        <w:t xml:space="preserve">Docente:</w:t>
      </w:r>
      <w:r>
        <w:rPr/>
        <w:t xml:space="preserve"> Pregunta detonadora: "¿Alguien ha sufrido dolor en músculos o articulaciones? ¿Qué creen que pudo haber causado esas molestias?"</w:t>
      </w:r>
    </w:p>
    <w:p>
      <w:pPr>
        <w:numPr>
          <w:ilvl w:val="0"/>
          <w:numId w:val="18"/>
        </w:numPr>
      </w:pPr>
      <w:r>
        <w:rPr>
          <w:b w:val="1"/>
          <w:bCs w:val="1"/>
        </w:rPr>
        <w:t xml:space="preserve">Estudiantes:</w:t>
      </w:r>
      <w:r>
        <w:rPr/>
        <w:t xml:space="preserve"> Comparten experiencias y posibles causas.</w:t>
      </w:r>
    </w:p>
    <w:p>
      <w:pPr/>
      <w:r>
        <w:rPr>
          <w:b w:val="1"/>
          <w:bCs w:val="1"/>
        </w:rPr>
        <w:t xml:space="preserve">Motivación y enganche:</w:t>
      </w:r>
    </w:p>
    <w:p>
      <w:pPr>
        <w:numPr>
          <w:ilvl w:val="0"/>
          <w:numId w:val="19"/>
        </w:numPr>
      </w:pPr>
      <w:r>
        <w:rPr>
          <w:b w:val="1"/>
          <w:bCs w:val="1"/>
        </w:rPr>
        <w:t xml:space="preserve">Docente:</w:t>
      </w:r>
      <w:r>
        <w:rPr/>
        <w:t xml:space="preserve"> Muestra un video testimonial breve de un deportista que sufrió una lesión musculoesquelética y cómo cambió sus hábitos.</w:t>
      </w:r>
    </w:p>
    <w:p>
      <w:pPr>
        <w:numPr>
          <w:ilvl w:val="0"/>
          <w:numId w:val="19"/>
        </w:numPr>
      </w:pPr>
      <w:r>
        <w:rPr>
          <w:b w:val="1"/>
          <w:bCs w:val="1"/>
        </w:rPr>
        <w:t xml:space="preserve">Estudiantes:</w:t>
      </w:r>
      <w:r>
        <w:rPr/>
        <w:t xml:space="preserve"> Reflexionan sobre la importancia de la prevención.</w:t>
      </w:r>
    </w:p>
    <w:p>
      <w:pPr/>
      <w:r>
        <w:rPr>
          <w:b w:val="1"/>
          <w:bCs w:val="1"/>
        </w:rPr>
        <w:t xml:space="preserve">Contextualización:</w:t>
      </w:r>
    </w:p>
    <w:p>
      <w:pPr>
        <w:numPr>
          <w:ilvl w:val="0"/>
          <w:numId w:val="20"/>
        </w:numPr>
      </w:pPr>
      <w:r>
        <w:rPr>
          <w:b w:val="1"/>
          <w:bCs w:val="1"/>
        </w:rPr>
        <w:t xml:space="preserve">Docente:</w:t>
      </w:r>
      <w:r>
        <w:rPr/>
        <w:t xml:space="preserve"> Relaciona la prevención con la calidad de vida y el rendimiento en actividades diarias y deportivas.</w:t>
      </w:r>
    </w:p>
    <w:p>
      <w:pPr>
        <w:numPr>
          <w:ilvl w:val="0"/>
          <w:numId w:val="20"/>
        </w:numPr>
      </w:pPr>
      <w:r>
        <w:rPr>
          <w:b w:val="1"/>
          <w:bCs w:val="1"/>
        </w:rPr>
        <w:t xml:space="preserve">Estudiantes:</w:t>
      </w:r>
      <w:r>
        <w:rPr/>
        <w:t xml:space="preserve"> Conectan el tema con su rutina y hábitos.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de factores de riesgo, tipos de lesiones y estrategias para el cuidado del sistema musculoesquelético.</w:t>
      </w:r>
    </w:p>
    <w:p>
      <w:pPr/>
      <w:r>
        <w:rPr>
          <w:b w:val="1"/>
          <w:bCs w:val="1"/>
        </w:rPr>
        <w:t xml:space="preserve">Actividades de aprendizaje activo:</w:t>
      </w:r>
    </w:p>
    <w:p>
      <w:pPr>
        <w:numPr>
          <w:ilvl w:val="0"/>
          <w:numId w:val="21"/>
        </w:numPr>
      </w:pPr>
      <w:r>
        <w:rPr>
          <w:b w:val="1"/>
          <w:bCs w:val="1"/>
        </w:rPr>
        <w:t xml:space="preserve">Actividad 1: Análisis de Casos Reales</w:t>
      </w:r>
      <w:br/>
      <w:r>
        <w:rPr>
          <w:b w:val="1"/>
          <w:bCs w:val="1"/>
        </w:rPr>
        <w:t xml:space="preserve">Objetivo:</w:t>
      </w:r>
      <w:r>
        <w:rPr/>
        <w:t xml:space="preserve"> Evaluar causas y consecuencias de lesiones musculoesqueléticas.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Presentación oral.</w:t>
      </w:r>
      <w:br/>
      <w:r>
        <w:rPr>
          <w:b w:val="1"/>
          <w:bCs w:val="1"/>
        </w:rPr>
        <w:t xml:space="preserve">Tiempo:</w:t>
      </w:r>
      <w:r>
        <w:rPr/>
        <w:t xml:space="preserve"> 25 minutos.</w:t>
      </w:r>
      <w:br/>
      <w:r>
        <w:rPr>
          <w:b w:val="1"/>
          <w:bCs w:val="1"/>
        </w:rPr>
        <w:t xml:space="preserve">Rol docente:</w:t>
      </w:r>
      <w:r>
        <w:rPr/>
        <w:t xml:space="preserve"> Facilita información, guía el análisis, corrige conceptos.</w:t>
      </w:r>
    </w:p>
    <w:p>
      <w:pPr>
        <w:numPr>
          <w:ilvl w:val="1"/>
          <w:numId w:val="21"/>
        </w:numPr>
      </w:pPr>
      <w:r>
        <w:rPr/>
        <w:t xml:space="preserve">Grupos reciben un caso real descrito (ej: esguince, tendinitis, fractura).</w:t>
      </w:r>
    </w:p>
    <w:p>
      <w:pPr>
        <w:numPr>
          <w:ilvl w:val="1"/>
          <w:numId w:val="21"/>
        </w:numPr>
      </w:pPr>
      <w:r>
        <w:rPr/>
        <w:t xml:space="preserve">Investigan síntomas, causas y recomendaciones para prevenir o tratar la lesión.</w:t>
      </w:r>
    </w:p>
    <w:p>
      <w:pPr>
        <w:numPr>
          <w:ilvl w:val="1"/>
          <w:numId w:val="21"/>
        </w:numPr>
      </w:pPr>
      <w:r>
        <w:rPr/>
        <w:t xml:space="preserve">Preparan una breve presentación con soluciones y consejos.</w:t>
      </w:r>
    </w:p>
    <w:p>
      <w:pPr>
        <w:numPr>
          <w:ilvl w:val="0"/>
          <w:numId w:val="21"/>
        </w:numPr>
      </w:pPr>
      <w:r>
        <w:rPr>
          <w:b w:val="1"/>
          <w:bCs w:val="1"/>
        </w:rPr>
        <w:t xml:space="preserve">Actividad 2: Creación de Campaña Preventiva</w:t>
      </w:r>
      <w:br/>
      <w:r>
        <w:rPr>
          <w:b w:val="1"/>
          <w:bCs w:val="1"/>
        </w:rPr>
        <w:t xml:space="preserve">Objetivo:</w:t>
      </w:r>
      <w:r>
        <w:rPr/>
        <w:t xml:space="preserve"> Diseñar un mensaje para promover hábitos saludables.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Cartel preventivo.</w:t>
      </w:r>
      <w:br/>
      <w:r>
        <w:rPr>
          <w:b w:val="1"/>
          <w:bCs w:val="1"/>
        </w:rPr>
        <w:t xml:space="preserve">Tiempo:</w:t>
      </w:r>
      <w:r>
        <w:rPr/>
        <w:t xml:space="preserve"> 15 minutos.</w:t>
      </w:r>
      <w:br/>
      <w:r>
        <w:rPr>
          <w:b w:val="1"/>
          <w:bCs w:val="1"/>
        </w:rPr>
        <w:t xml:space="preserve">Rol docente:</w:t>
      </w:r>
      <w:r>
        <w:rPr/>
        <w:t xml:space="preserve"> Asesora diseño, incentiva creatividad y precisión científica.</w:t>
      </w:r>
    </w:p>
    <w:p>
      <w:pPr>
        <w:numPr>
          <w:ilvl w:val="1"/>
          <w:numId w:val="21"/>
        </w:numPr>
      </w:pPr>
      <w:r>
        <w:rPr/>
        <w:t xml:space="preserve">Cada grupo crea un cartel digital o físico con consejos para cuidar músculos y huesos (ej: estiramientos, alimentación, postura).</w:t>
      </w:r>
    </w:p>
    <w:p>
      <w:pPr>
        <w:numPr>
          <w:ilvl w:val="1"/>
          <w:numId w:val="21"/>
        </w:numPr>
      </w:pPr>
      <w:r>
        <w:rPr/>
        <w:t xml:space="preserve">Incluyen imágenes y frases creativas.</w:t>
      </w:r>
    </w:p>
    <w:p>
      <w:pPr/>
      <w:r>
        <w:rPr>
          <w:b w:val="1"/>
          <w:bCs w:val="1"/>
        </w:rPr>
        <w:t xml:space="preserve">Diferenciación:</w:t>
      </w:r>
    </w:p>
    <w:p>
      <w:pPr>
        <w:numPr>
          <w:ilvl w:val="0"/>
          <w:numId w:val="22"/>
        </w:numPr>
      </w:pPr>
      <w:r>
        <w:rPr>
          <w:b w:val="1"/>
          <w:bCs w:val="1"/>
        </w:rPr>
        <w:t xml:space="preserve">Estudiantes avanzados:</w:t>
      </w:r>
      <w:r>
        <w:rPr/>
        <w:t xml:space="preserve"> Pueden incluir datos estadísticos o referencias científicas en sus carteles.</w:t>
      </w:r>
    </w:p>
    <w:p>
      <w:pPr>
        <w:numPr>
          <w:ilvl w:val="0"/>
          <w:numId w:val="22"/>
        </w:numPr>
      </w:pPr>
      <w:r>
        <w:rPr>
          <w:b w:val="1"/>
          <w:bCs w:val="1"/>
        </w:rPr>
        <w:t xml:space="preserve">Estudiantes con dificultades:</w:t>
      </w:r>
      <w:r>
        <w:rPr/>
        <w:t xml:space="preserve"> Reciben plantillas y ejemplos para facilitar la creación del cartel.</w:t>
      </w:r>
    </w:p>
    <w:p>
      <w:pPr/>
      <w:r>
        <w:rPr>
          <w:b w:val="1"/>
          <w:bCs w:val="1"/>
        </w:rPr>
        <w:t xml:space="preserve">Transición:</w:t>
      </w:r>
    </w:p>
    <w:p>
      <w:pPr/>
      <w:r>
        <w:rPr/>
        <w:t xml:space="preserve">El docente motiva a los estudiantes a presentar sus campañas en la próxima sesión y reflexionar sobre el aprendizaje global del sistema musculoesquelético.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Una lluvia de ideas colectiva sobre "¿Qué hábitos podemos adoptar para cuidar nuestro sistema musculoesquelético?"</w:t>
      </w:r>
    </w:p>
    <w:p>
      <w:pPr/>
      <w:r>
        <w:rPr>
          <w:b w:val="1"/>
          <w:bCs w:val="1"/>
        </w:rPr>
        <w:t xml:space="preserve">Reflexión metacognitiva:</w:t>
      </w:r>
    </w:p>
    <w:p>
      <w:pPr>
        <w:numPr>
          <w:ilvl w:val="0"/>
          <w:numId w:val="24"/>
        </w:numPr>
      </w:pPr>
      <w:r>
        <w:rPr/>
        <w:t xml:space="preserve">¿Qué aprendiste hoy sobre las lesiones y su prevención?</w:t>
      </w:r>
    </w:p>
    <w:p>
      <w:pPr>
        <w:numPr>
          <w:ilvl w:val="0"/>
          <w:numId w:val="24"/>
        </w:numPr>
      </w:pPr>
      <w:r>
        <w:rPr/>
        <w:t xml:space="preserve">¿Cómo puedes aplicar esta información en tu vida diaria?</w:t>
      </w:r>
    </w:p>
    <w:p>
      <w:pPr>
        <w:numPr>
          <w:ilvl w:val="0"/>
          <w:numId w:val="24"/>
        </w:numPr>
      </w:pPr>
      <w:r>
        <w:rPr/>
        <w:t xml:space="preserve">¿Qué hábitos nuevos te gustaría incorporar?</w:t>
      </w:r>
    </w:p>
    <w:p>
      <w:pPr/>
      <w:r>
        <w:rPr>
          <w:b w:val="1"/>
          <w:bCs w:val="1"/>
        </w:rPr>
        <w:t xml:space="preserve">Retroalimentación:</w:t>
      </w:r>
    </w:p>
    <w:p>
      <w:pPr/>
      <w:r>
        <w:rPr/>
        <w:t xml:space="preserve">El docente comenta las ideas aportadas y destaca la importancia de la prevención como parte del bienestar integral.</w:t>
      </w:r>
    </w:p>
    <w:p>
      <w:pPr/>
      <w:r>
        <w:rPr>
          <w:b w:val="1"/>
          <w:bCs w:val="1"/>
        </w:rPr>
        <w:t xml:space="preserve">Transferencia:</w:t>
      </w:r>
    </w:p>
    <w:p>
      <w:pPr/>
      <w:r>
        <w:rPr/>
        <w:t xml:space="preserve">Se les recuerda que en la última sesión presentarán sus campañas y harán una síntesis final de todo lo aprendido.</w:t>
      </w:r>
    </w:p>
    <w:p>
      <w:pPr/>
      <w:r>
        <w:rPr/>
        <w:t xml:space="preserve">Sesión 4: Presentación y Síntesis Final del Sistema MusculoesqueléticoFase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investigaciones y campañas, y recapitulación general del tema.</w:t>
      </w:r>
    </w:p>
    <w:p>
      <w:pPr/>
      <w:r>
        <w:rPr>
          <w:b w:val="1"/>
          <w:bCs w:val="1"/>
        </w:rPr>
        <w:t xml:space="preserve">Activación de conocimientos previos:</w:t>
      </w:r>
    </w:p>
    <w:p>
      <w:pPr>
        <w:numPr>
          <w:ilvl w:val="0"/>
          <w:numId w:val="25"/>
        </w:numPr>
      </w:pPr>
      <w:r>
        <w:rPr>
          <w:b w:val="1"/>
          <w:bCs w:val="1"/>
        </w:rPr>
        <w:t xml:space="preserve">Docente:</w:t>
      </w:r>
      <w:r>
        <w:rPr/>
        <w:t xml:space="preserve"> Pide un breve repaso oral: "¿Cuáles fueron los puntos más importantes que aprendimos sobre huesos, músculos, articulaciones y cuidado?"</w:t>
      </w:r>
    </w:p>
    <w:p>
      <w:pPr>
        <w:numPr>
          <w:ilvl w:val="0"/>
          <w:numId w:val="25"/>
        </w:numPr>
      </w:pPr>
      <w:r>
        <w:rPr>
          <w:b w:val="1"/>
          <w:bCs w:val="1"/>
        </w:rPr>
        <w:t xml:space="preserve">Estudiantes:</w:t>
      </w:r>
      <w:r>
        <w:rPr/>
        <w:t xml:space="preserve"> Responden y organizan sus ideas para las presentaciones.</w:t>
      </w:r>
    </w:p>
    <w:p>
      <w:pPr/>
      <w:r>
        <w:rPr>
          <w:b w:val="1"/>
          <w:bCs w:val="1"/>
        </w:rPr>
        <w:t xml:space="preserve">Motivación y enganche:</w:t>
      </w:r>
    </w:p>
    <w:p>
      <w:pPr>
        <w:numPr>
          <w:ilvl w:val="0"/>
          <w:numId w:val="26"/>
        </w:numPr>
      </w:pPr>
      <w:r>
        <w:rPr>
          <w:b w:val="1"/>
          <w:bCs w:val="1"/>
        </w:rPr>
        <w:t xml:space="preserve">Docente:</w:t>
      </w:r>
      <w:r>
        <w:rPr/>
        <w:t xml:space="preserve"> Anima a los estudiantes diciendo: "Hoy ustedes son científicos y promotores de la salud, ¡compartan su conocimiento con pasión!"</w:t>
      </w:r>
    </w:p>
    <w:p>
      <w:pPr>
        <w:numPr>
          <w:ilvl w:val="0"/>
          <w:numId w:val="26"/>
        </w:numPr>
      </w:pPr>
      <w:r>
        <w:rPr>
          <w:b w:val="1"/>
          <w:bCs w:val="1"/>
        </w:rPr>
        <w:t xml:space="preserve">Estudiantes:</w:t>
      </w:r>
      <w:r>
        <w:rPr/>
        <w:t xml:space="preserve"> Se preparan emocionalmente para exponer.</w:t>
      </w:r>
    </w:p>
    <w:p>
      <w:pPr/>
      <w:r>
        <w:rPr>
          <w:b w:val="1"/>
          <w:bCs w:val="1"/>
        </w:rPr>
        <w:t xml:space="preserve">Contextualización:</w:t>
      </w:r>
    </w:p>
    <w:p>
      <w:pPr>
        <w:numPr>
          <w:ilvl w:val="0"/>
          <w:numId w:val="27"/>
        </w:numPr>
      </w:pPr>
      <w:r>
        <w:rPr>
          <w:b w:val="1"/>
          <w:bCs w:val="1"/>
        </w:rPr>
        <w:t xml:space="preserve">Docente:</w:t>
      </w:r>
      <w:r>
        <w:rPr/>
        <w:t xml:space="preserve"> Recuerda la aplicación práctica del tema en bienestar personal y social.</w:t>
      </w:r>
    </w:p>
    <w:p>
      <w:pPr>
        <w:numPr>
          <w:ilvl w:val="0"/>
          <w:numId w:val="27"/>
        </w:numPr>
      </w:pPr>
      <w:r>
        <w:rPr>
          <w:b w:val="1"/>
          <w:bCs w:val="1"/>
        </w:rPr>
        <w:t xml:space="preserve">Estudiantes:</w:t>
      </w:r>
      <w:r>
        <w:rPr/>
        <w:t xml:space="preserve"> Enfocan su presentación para que sea clara y útil para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presentan sus investigaciones y campañas, demostrando comprensión y habilidades comunicativas.</w:t>
      </w:r>
    </w:p>
    <w:p>
      <w:pPr/>
      <w:r>
        <w:rPr>
          <w:b w:val="1"/>
          <w:bCs w:val="1"/>
        </w:rPr>
        <w:t xml:space="preserve">Actividades de aprendizaje activo:</w:t>
      </w:r>
    </w:p>
    <w:p>
      <w:pPr>
        <w:numPr>
          <w:ilvl w:val="0"/>
          <w:numId w:val="28"/>
        </w:numPr>
      </w:pPr>
      <w:r>
        <w:rPr>
          <w:b w:val="1"/>
          <w:bCs w:val="1"/>
        </w:rPr>
        <w:t xml:space="preserve">Actividad 1: Presentaciones Grupales</w:t>
      </w:r>
      <w:br/>
      <w:r>
        <w:rPr>
          <w:b w:val="1"/>
          <w:bCs w:val="1"/>
        </w:rPr>
        <w:t xml:space="preserve">Objetivo:</w:t>
      </w:r>
      <w:r>
        <w:rPr/>
        <w:t xml:space="preserve"> Comunicar resultados y propuestas preventivas.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cartel.</w:t>
      </w:r>
      <w:br/>
      <w:r>
        <w:rPr>
          <w:b w:val="1"/>
          <w:bCs w:val="1"/>
        </w:rPr>
        <w:t xml:space="preserve">Tiempo:</w:t>
      </w:r>
      <w:r>
        <w:rPr/>
        <w:t xml:space="preserve"> 35 minutos.</w:t>
      </w:r>
      <w:br/>
      <w:r>
        <w:rPr>
          <w:b w:val="1"/>
          <w:bCs w:val="1"/>
        </w:rPr>
        <w:t xml:space="preserve">Rol docente:</w:t>
      </w:r>
      <w:r>
        <w:rPr/>
        <w:t xml:space="preserve"> Evalúa participación, fomenta preguntas, brinda retroalimentación constructiva.</w:t>
      </w:r>
    </w:p>
    <w:p>
      <w:pPr>
        <w:numPr>
          <w:ilvl w:val="1"/>
          <w:numId w:val="28"/>
        </w:numPr>
      </w:pPr>
      <w:r>
        <w:rPr/>
        <w:t xml:space="preserve">Cada grupo expone su investigación y campaña (máximo 7 minutos por grupo).</w:t>
      </w:r>
    </w:p>
    <w:p>
      <w:pPr>
        <w:numPr>
          <w:ilvl w:val="1"/>
          <w:numId w:val="28"/>
        </w:numPr>
      </w:pPr>
      <w:r>
        <w:rPr/>
        <w:t xml:space="preserve">Los demás estudiantes toman notas y hacen preguntas.</w:t>
      </w:r>
    </w:p>
    <w:p>
      <w:pPr>
        <w:numPr>
          <w:ilvl w:val="0"/>
          <w:numId w:val="28"/>
        </w:numPr>
      </w:pPr>
      <w:r>
        <w:rPr>
          <w:b w:val="1"/>
          <w:bCs w:val="1"/>
        </w:rPr>
        <w:t xml:space="preserve">Actividad 2: Mapa Mental Colectivo</w:t>
      </w:r>
      <w:br/>
      <w:r>
        <w:rPr>
          <w:b w:val="1"/>
          <w:bCs w:val="1"/>
        </w:rPr>
        <w:t xml:space="preserve">Objetivo:</w:t>
      </w:r>
      <w:r>
        <w:rPr/>
        <w:t xml:space="preserve"> Sintetizar conocimiento del sistema musculoesquelético.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mental visual.</w:t>
      </w:r>
      <w:br/>
      <w:r>
        <w:rPr>
          <w:b w:val="1"/>
          <w:bCs w:val="1"/>
        </w:rPr>
        <w:t xml:space="preserve">Tiempo:</w:t>
      </w:r>
      <w:r>
        <w:rPr/>
        <w:t xml:space="preserve"> 10 minutos.</w:t>
      </w:r>
      <w:br/>
      <w:r>
        <w:rPr>
          <w:b w:val="1"/>
          <w:bCs w:val="1"/>
        </w:rPr>
        <w:t xml:space="preserve">Rol docente:</w:t>
      </w:r>
      <w:r>
        <w:rPr/>
        <w:t xml:space="preserve"> Facilita, organiza ideas y concluye la sesión.</w:t>
      </w:r>
    </w:p>
    <w:p>
      <w:pPr>
        <w:numPr>
          <w:ilvl w:val="1"/>
          <w:numId w:val="28"/>
        </w:numPr>
      </w:pPr>
      <w:r>
        <w:rPr/>
        <w:t xml:space="preserve">En plenaria, el docente guía la construcción de un mapa mental en pizarrón o digital con aportes de todos.</w:t>
      </w:r>
    </w:p>
    <w:p>
      <w:pPr>
        <w:numPr>
          <w:ilvl w:val="1"/>
          <w:numId w:val="28"/>
        </w:numPr>
      </w:pPr>
      <w:r>
        <w:rPr/>
        <w:t xml:space="preserve">Se agrupan conceptos clave, funciones y cuidados.</w:t>
      </w:r>
    </w:p>
    <w:p>
      <w:pPr/>
      <w:r>
        <w:rPr>
          <w:b w:val="1"/>
          <w:bCs w:val="1"/>
        </w:rPr>
        <w:t xml:space="preserve">Diferenciación:</w:t>
      </w:r>
    </w:p>
    <w:p>
      <w:pPr>
        <w:numPr>
          <w:ilvl w:val="0"/>
          <w:numId w:val="29"/>
        </w:numPr>
      </w:pPr>
      <w:r>
        <w:rPr>
          <w:b w:val="1"/>
          <w:bCs w:val="1"/>
        </w:rPr>
        <w:t xml:space="preserve">Estudiantes avanzados:</w:t>
      </w:r>
      <w:r>
        <w:rPr/>
        <w:t xml:space="preserve"> Pueden liderar la creación del mapa mental o responder preguntas complejas.</w:t>
      </w:r>
    </w:p>
    <w:p>
      <w:pPr>
        <w:numPr>
          <w:ilvl w:val="0"/>
          <w:numId w:val="29"/>
        </w:numPr>
      </w:pPr>
      <w:r>
        <w:rPr>
          <w:b w:val="1"/>
          <w:bCs w:val="1"/>
        </w:rPr>
        <w:t xml:space="preserve">Estudiantes con dificultades:</w:t>
      </w:r>
      <w:r>
        <w:rPr/>
        <w:t xml:space="preserve"> Reciben apoyo para estructurar ideas y participar activamente.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Ticket de salida: Cada estudiante escribe una frase que resuma lo que más valoró aprender sobre el sistema musculoesquelético.</w:t>
      </w:r>
    </w:p>
    <w:p>
      <w:pPr/>
      <w:r>
        <w:rPr>
          <w:b w:val="1"/>
          <w:bCs w:val="1"/>
        </w:rPr>
        <w:t xml:space="preserve">Reflexión metacognitiva:</w:t>
      </w:r>
    </w:p>
    <w:p>
      <w:pPr>
        <w:numPr>
          <w:ilvl w:val="0"/>
          <w:numId w:val="31"/>
        </w:numPr>
      </w:pPr>
      <w:r>
        <w:rPr/>
        <w:t xml:space="preserve">¿Cómo ha cambiado tu forma de ver el cuerpo y el movimiento?</w:t>
      </w:r>
    </w:p>
    <w:p>
      <w:pPr>
        <w:numPr>
          <w:ilvl w:val="0"/>
          <w:numId w:val="31"/>
        </w:numPr>
      </w:pPr>
      <w:r>
        <w:rPr/>
        <w:t xml:space="preserve">¿Qué habilidad investigativa desarrollaste durante estas sesiones?</w:t>
      </w:r>
    </w:p>
    <w:p>
      <w:pPr>
        <w:numPr>
          <w:ilvl w:val="0"/>
          <w:numId w:val="31"/>
        </w:numPr>
      </w:pPr>
      <w:r>
        <w:rPr/>
        <w:t xml:space="preserve">¿Cómo aplicarás este conocimiento para cuidarte y ayudar a otros?</w:t>
      </w:r>
    </w:p>
    <w:p>
      <w:pPr/>
      <w:r>
        <w:rPr>
          <w:b w:val="1"/>
          <w:bCs w:val="1"/>
        </w:rPr>
        <w:t xml:space="preserve">Retroalimentación:</w:t>
      </w:r>
    </w:p>
    <w:p>
      <w:pPr/>
      <w:r>
        <w:rPr/>
        <w:t xml:space="preserve">El docente lee algunas frases en voz alta y felicita a los estudiantes por su esfuerzo e interés.</w:t>
      </w:r>
    </w:p>
    <w:p>
      <w:pPr/>
      <w:r>
        <w:rPr>
          <w:b w:val="1"/>
          <w:bCs w:val="1"/>
        </w:rPr>
        <w:t xml:space="preserve">Transferencia:</w:t>
      </w:r>
    </w:p>
    <w:p>
      <w:pPr/>
      <w:r>
        <w:rPr/>
        <w:t xml:space="preserve">Invita a que continúen investigando sobre el cuerpo humano y compartan esta información en su comunidad.</w:t>
      </w:r>
    </w:p>
    <w:p>
      <w:pPr/>
      <w:r>
        <w:rPr>
          <w:b w:val="1"/>
          <w:bCs w:val="1"/>
        </w:rPr>
        <w:t xml:space="preserve">Tarea o reto:</w:t>
      </w:r>
    </w:p>
    <w:p>
      <w:pPr>
        <w:numPr>
          <w:ilvl w:val="0"/>
          <w:numId w:val="32"/>
        </w:numPr>
      </w:pPr>
      <w:r>
        <w:rPr/>
        <w:t xml:space="preserve">Realizar una entrevista a un familiar o amigo sobre sus hábitos para cuidar huesos y músculos y presentar un breve informe escrito en la próxima clase.</w:t>
      </w:r>
    </w:p>
    <w:p/>
    <w:p>
      <w:pPr/>
      <w:r>
        <w:rPr>
          <w:color w:val="2b6cb0"/>
          <w:sz w:val="28"/>
          <w:szCs w:val="28"/>
          <w:b w:val="1"/>
          <w:bCs w:val="1"/>
        </w:rPr>
        <w:t xml:space="preserve">Evaluación</w:t>
      </w:r>
    </w:p>
    <w:p>
      <w:pPr/>
      <w:r>
        <w:rPr>
          <w:b w:val="1"/>
          <w:bCs w:val="1"/>
        </w:rPr>
        <w:t xml:space="preserve">Tipo de evaluación:</w:t>
      </w:r>
      <w:r>
        <w:rPr/>
        <w:t xml:space="preserve"> Se implementan evaluaciones diagnósticas, formativas y sumativas integradas en las fases del plan:</w:t>
      </w:r>
    </w:p>
    <w:p>
      <w:pPr>
        <w:numPr>
          <w:ilvl w:val="0"/>
          <w:numId w:val="33"/>
        </w:numPr>
      </w:pPr>
      <w:r>
        <w:rPr>
          <w:b w:val="1"/>
          <w:bCs w:val="1"/>
        </w:rPr>
        <w:t xml:space="preserve">Diagnóstica:</w:t>
      </w:r>
      <w:r>
        <w:rPr/>
        <w:t xml:space="preserve"> En la primera sesión, durante la activación de conocimientos previos y formulación de preguntas.</w:t>
      </w:r>
    </w:p>
    <w:p>
      <w:pPr>
        <w:numPr>
          <w:ilvl w:val="0"/>
          <w:numId w:val="33"/>
        </w:numPr>
      </w:pPr>
      <w:r>
        <w:rPr>
          <w:b w:val="1"/>
          <w:bCs w:val="1"/>
        </w:rPr>
        <w:t xml:space="preserve">Formativa:</w:t>
      </w:r>
      <w:r>
        <w:rPr/>
        <w:t xml:space="preserve"> A lo largo del desarrollo, mediante observación directa, análisis de registros de investigación, presentaciones orales y participación en discusiones.</w:t>
      </w:r>
    </w:p>
    <w:p>
      <w:pPr>
        <w:numPr>
          <w:ilvl w:val="0"/>
          <w:numId w:val="33"/>
        </w:numPr>
      </w:pPr>
      <w:r>
        <w:rPr>
          <w:b w:val="1"/>
          <w:bCs w:val="1"/>
        </w:rPr>
        <w:t xml:space="preserve">Sumativa:</w:t>
      </w:r>
      <w:r>
        <w:rPr/>
        <w:t xml:space="preserve"> En la última sesión, a través de la presentación grupal, el mapa mental colectivo y el ticket de salida.</w:t>
      </w:r>
    </w:p>
    <w:p>
      <w:pPr/>
      <w:r>
        <w:rPr>
          <w:b w:val="1"/>
          <w:bCs w:val="1"/>
        </w:rPr>
        <w:t xml:space="preserve">Criterios de evaluación:</w:t>
      </w:r>
    </w:p>
    <w:p>
      <w:pPr>
        <w:numPr>
          <w:ilvl w:val="0"/>
          <w:numId w:val="34"/>
        </w:numPr>
      </w:pPr>
      <w:r>
        <w:rPr/>
        <w:t xml:space="preserve">Capacidad para analizar y describir las estructuras y funciones del sistema musculoesquelético (Objetivo 1).</w:t>
      </w:r>
    </w:p>
    <w:p>
      <w:pPr>
        <w:numPr>
          <w:ilvl w:val="0"/>
          <w:numId w:val="34"/>
        </w:numPr>
      </w:pPr>
      <w:r>
        <w:rPr/>
        <w:t xml:space="preserve">Habilidad para investigar y utilizar fuentes primarias para responder preguntas científicas (Objetivo 2).</w:t>
      </w:r>
    </w:p>
    <w:p>
      <w:pPr>
        <w:numPr>
          <w:ilvl w:val="0"/>
          <w:numId w:val="34"/>
        </w:numPr>
      </w:pPr>
      <w:r>
        <w:rPr/>
        <w:t xml:space="preserve">Diseño y ejecución de una investigación grupal coherente y bien fundamentada (Objetivo 3).</w:t>
      </w:r>
    </w:p>
    <w:p>
      <w:pPr>
        <w:numPr>
          <w:ilvl w:val="0"/>
          <w:numId w:val="34"/>
        </w:numPr>
      </w:pPr>
      <w:r>
        <w:rPr/>
        <w:t xml:space="preserve">Claridad y organización en la comunicación de resultados científicos (Objetivo 4).</w:t>
      </w:r>
    </w:p>
    <w:p>
      <w:pPr>
        <w:numPr>
          <w:ilvl w:val="0"/>
          <w:numId w:val="34"/>
        </w:numPr>
      </w:pPr>
      <w:r>
        <w:rPr/>
        <w:t xml:space="preserve">Comprensión y aplicación de hábitos saludables para la conservación del sistema musculoesquelético (Objetivo 5).</w:t>
      </w:r>
    </w:p>
    <w:p>
      <w:pPr/>
      <w:r>
        <w:rPr>
          <w:b w:val="1"/>
          <w:bCs w:val="1"/>
        </w:rPr>
        <w:t xml:space="preserve">Instrumentos sugeridos:</w:t>
      </w:r>
    </w:p>
    <w:p>
      <w:pPr>
        <w:numPr>
          <w:ilvl w:val="0"/>
          <w:numId w:val="35"/>
        </w:numPr>
      </w:pPr>
      <w:r>
        <w:rPr/>
        <w:t xml:space="preserve">Lista de cotejo para seguimiento de participación y cumplimiento de actividades.</w:t>
      </w:r>
    </w:p>
    <w:p>
      <w:pPr>
        <w:numPr>
          <w:ilvl w:val="0"/>
          <w:numId w:val="35"/>
        </w:numPr>
      </w:pPr>
      <w:r>
        <w:rPr/>
        <w:t xml:space="preserve">Rúbrica para evaluación de presentaciones orales y carteles, incluyendo criterios de contenido, claridad y creatividad.</w:t>
      </w:r>
    </w:p>
    <w:p>
      <w:pPr>
        <w:numPr>
          <w:ilvl w:val="0"/>
          <w:numId w:val="35"/>
        </w:numPr>
      </w:pPr>
      <w:r>
        <w:rPr/>
        <w:t xml:space="preserve">Observación directa durante discusiones y actividades prácticas.</w:t>
      </w:r>
    </w:p>
    <w:p>
      <w:pPr>
        <w:numPr>
          <w:ilvl w:val="0"/>
          <w:numId w:val="35"/>
        </w:numPr>
      </w:pPr>
      <w:r>
        <w:rPr/>
        <w:t xml:space="preserve">Portafolio con registros de investigación y productos generados.</w:t>
      </w:r>
    </w:p>
    <w:p>
      <w:pPr>
        <w:numPr>
          <w:ilvl w:val="0"/>
          <w:numId w:val="35"/>
        </w:numPr>
      </w:pPr>
      <w:r>
        <w:rPr/>
        <w:t xml:space="preserve">Autoevaluación y coevaluación mediante cuestionarios breves al final de cada sesión.</w:t>
      </w:r>
    </w:p>
    <w:p>
      <w:pPr/>
      <w:r>
        <w:rPr>
          <w:b w:val="1"/>
          <w:bCs w:val="1"/>
        </w:rPr>
        <w:t xml:space="preserve">Evidencias de aprendizaje:</w:t>
      </w:r>
    </w:p>
    <w:p>
      <w:pPr>
        <w:numPr>
          <w:ilvl w:val="0"/>
          <w:numId w:val="36"/>
        </w:numPr>
      </w:pPr>
      <w:r>
        <w:rPr/>
        <w:t xml:space="preserve">Listas de preguntas y registros de investigación en cuadernos.</w:t>
      </w:r>
    </w:p>
    <w:p>
      <w:pPr>
        <w:numPr>
          <w:ilvl w:val="0"/>
          <w:numId w:val="36"/>
        </w:numPr>
      </w:pPr>
      <w:r>
        <w:rPr/>
        <w:t xml:space="preserve">Esquemas gráficos y mapas conceptuales sobre contracción muscular y articulaciones.</w:t>
      </w:r>
    </w:p>
    <w:p>
      <w:pPr>
        <w:numPr>
          <w:ilvl w:val="0"/>
          <w:numId w:val="36"/>
        </w:numPr>
      </w:pPr>
      <w:r>
        <w:rPr/>
        <w:t xml:space="preserve">Presentaciones orales y carteles sobre prevención de lesiones.</w:t>
      </w:r>
    </w:p>
    <w:p>
      <w:pPr>
        <w:numPr>
          <w:ilvl w:val="0"/>
          <w:numId w:val="36"/>
        </w:numPr>
      </w:pPr>
      <w:r>
        <w:rPr/>
        <w:t xml:space="preserve">Participación activa en discusiones y actividades prácticas.</w:t>
      </w:r>
    </w:p>
    <w:p>
      <w:pPr>
        <w:numPr>
          <w:ilvl w:val="0"/>
          <w:numId w:val="36"/>
        </w:numPr>
      </w:pPr>
      <w:r>
        <w:rPr/>
        <w:t xml:space="preserve">Reflexiones escritas y tickets de salida que muestran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05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12A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D7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EE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5B8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D05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FEC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EC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10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0F2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C52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7B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9DD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68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730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27A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E99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4C3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C6D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7EF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77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05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FEC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8F2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74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BA7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521D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80C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778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2F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01A0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512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B8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E4D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406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BDE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2026-09-26T03:13:46-05:00</dcterms:created>
  <dcterms:modified xsi:type="dcterms:W3CDTF">2026-09-26T03:13:46-05:00</dcterms:modified>
</cp:coreProperties>
</file>

<file path=docProps/custom.xml><?xml version="1.0" encoding="utf-8"?>
<Properties xmlns="http://schemas.openxmlformats.org/officeDocument/2006/custom-properties" xmlns:vt="http://schemas.openxmlformats.org/officeDocument/2006/docPropsVTypes"/>
</file>