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Detecta y Desmonta: Aprendiendo a Identificar Falacias en Argumentos Históricos</w:t>
      </w:r>
    </w:p>
    <w:p/>
    <w:p>
      <w:pPr/>
      <w:r>
        <w:rPr>
          <w:color w:val="666666"/>
          <w:sz w:val="20"/>
          <w:szCs w:val="20"/>
          <w:i w:val="1"/>
          <w:iCs w:val="1"/>
        </w:rPr>
        <w:t xml:space="preserve">Ciencias Sociales | Historia | Aprendizaje Colaborativo</w:t>
      </w:r>
    </w:p>
    <w:p/>
    <w:p>
      <w:pPr/>
      <w:r>
        <w:rPr>
          <w:color w:val="2b6cb0"/>
          <w:sz w:val="28"/>
          <w:szCs w:val="28"/>
          <w:b w:val="1"/>
          <w:bCs w:val="1"/>
        </w:rPr>
        <w:t xml:space="preserve">Descripción</w:t>
      </w:r>
    </w:p>
    <w:p>
      <w:pPr/>
      <w:r>
        <w:rPr/>
        <w:t xml:space="preserve">Este plan de clase está diseñado para que los estudiantes de media (15-17 años) desarrollen habilidades críticas y argumentativas a través de la identificación y análisis de falacias, especialmente en contextos históricos y sociales. Aprenderán a detectar errores lógicos comunes en argumentos, fortaleciendo su capacidad para construir y evaluar razonamientos sólidos. Esta competencia es fundamental no solo para sus estudios de Historia, sino también para interpretar de manera crítica la información que reciben cotidianamente, desde debates en redes sociales hasta discursos mediáticos o políticos. Al comprender y practicar el reconocimiento de falacias, los estudiantes estarán mejor preparados para tomar decisiones informadas y participar activamente en discusiones con rigor y respeto. Además, la metodología de aprendizaje colaborativo les permitirá trabajar en equipo, potenciar sus habilidades sociales y compartir diversas perspectivas, enriqueciendo su comprensión del tema y su capacidad argumentativa.</w:t>
      </w:r>
    </w:p>
    <w:p/>
    <w:p>
      <w:pPr/>
      <w:r>
        <w:rPr>
          <w:color w:val="2b6cb0"/>
          <w:sz w:val="28"/>
          <w:szCs w:val="28"/>
          <w:b w:val="1"/>
          <w:bCs w:val="1"/>
        </w:rPr>
        <w:t xml:space="preserve">Objetivos de Aprendizaje</w:t>
      </w:r>
    </w:p>
    <w:p>
      <w:pPr>
        <w:numPr>
          <w:ilvl w:val="0"/>
          <w:numId w:val="1"/>
        </w:numPr>
      </w:pPr>
      <w:r>
        <w:rPr/>
        <w:t xml:space="preserve">Analizar diferentes tipos de falacias comunes en argumentos históricos y sociales.</w:t>
      </w:r>
    </w:p>
    <w:p>
      <w:pPr>
        <w:numPr>
          <w:ilvl w:val="0"/>
          <w:numId w:val="1"/>
        </w:numPr>
      </w:pPr>
      <w:r>
        <w:rPr/>
        <w:t xml:space="preserve">Identificar falacias en textos, discursos o debates presentados en clase.</w:t>
      </w:r>
    </w:p>
    <w:p>
      <w:pPr>
        <w:numPr>
          <w:ilvl w:val="0"/>
          <w:numId w:val="1"/>
        </w:numPr>
      </w:pPr>
      <w:r>
        <w:rPr/>
        <w:t xml:space="preserve">Evaluar la validez y solidez de argumentos aplicando herramientas filosóficas básicas.</w:t>
      </w:r>
    </w:p>
    <w:p>
      <w:pPr>
        <w:numPr>
          <w:ilvl w:val="0"/>
          <w:numId w:val="1"/>
        </w:numPr>
      </w:pPr>
      <w:r>
        <w:rPr/>
        <w:t xml:space="preserve">Construir argumentos claros y fundamentados evitando el uso de falacias.</w:t>
      </w:r>
    </w:p>
    <w:p>
      <w:pPr>
        <w:numPr>
          <w:ilvl w:val="0"/>
          <w:numId w:val="1"/>
        </w:numPr>
      </w:pPr>
      <w:r>
        <w:rPr/>
        <w:t xml:space="preserve">Colaborar en grupos para discutir y corregir argumentos falaces, fomentando la responsabilidad compartida.</w:t>
      </w:r>
    </w:p>
    <w:p/>
    <w:p>
      <w:pPr/>
      <w:r>
        <w:rPr>
          <w:color w:val="2b6cb0"/>
          <w:sz w:val="28"/>
          <w:szCs w:val="28"/>
          <w:b w:val="1"/>
          <w:bCs w:val="1"/>
        </w:rPr>
        <w:t xml:space="preserve">Recursos Necesarios</w:t>
      </w:r>
    </w:p>
    <w:p>
      <w:pPr>
        <w:numPr>
          <w:ilvl w:val="0"/>
          <w:numId w:val="2"/>
        </w:numPr>
      </w:pPr>
      <w:r>
        <w:rPr/>
        <w:t xml:space="preserve">Copias impresas de textos breves con ejemplos de falacias (mínimo un texto por grupo).</w:t>
      </w:r>
    </w:p>
    <w:p>
      <w:pPr>
        <w:numPr>
          <w:ilvl w:val="0"/>
          <w:numId w:val="2"/>
        </w:numPr>
      </w:pPr>
      <w:r>
        <w:rPr/>
        <w:t xml:space="preserve">Pizarras blancas o rotafolios para cada grupo (1 por grupo).</w:t>
      </w:r>
    </w:p>
    <w:p>
      <w:pPr>
        <w:numPr>
          <w:ilvl w:val="0"/>
          <w:numId w:val="2"/>
        </w:numPr>
      </w:pPr>
      <w:r>
        <w:rPr/>
        <w:t xml:space="preserve">Marcadores o plumones de colores (varios por grupo).</w:t>
      </w:r>
    </w:p>
    <w:p>
      <w:pPr>
        <w:numPr>
          <w:ilvl w:val="0"/>
          <w:numId w:val="2"/>
        </w:numPr>
      </w:pPr>
      <w:r>
        <w:rPr/>
        <w:t xml:space="preserve">Proyector y computadora para mostrar videos y presentaciones.</w:t>
      </w:r>
    </w:p>
    <w:p>
      <w:pPr>
        <w:numPr>
          <w:ilvl w:val="0"/>
          <w:numId w:val="2"/>
        </w:numPr>
      </w:pPr>
      <w:r>
        <w:rPr/>
        <w:t xml:space="preserve">Video corto introductorio sobre falacias lógicas (3-5 minutos, por ejemplo, “Las falacias más comunes” de canal educativo).</w:t>
      </w:r>
    </w:p>
    <w:p>
      <w:pPr>
        <w:numPr>
          <w:ilvl w:val="0"/>
          <w:numId w:val="2"/>
        </w:numPr>
      </w:pPr>
      <w:r>
        <w:rPr/>
        <w:t xml:space="preserve">Hojas de trabajo con definiciones y ejemplos de falacias.</w:t>
      </w:r>
    </w:p>
    <w:p>
      <w:pPr>
        <w:numPr>
          <w:ilvl w:val="0"/>
          <w:numId w:val="2"/>
        </w:numPr>
      </w:pPr>
      <w:r>
        <w:rPr/>
        <w:t xml:space="preserve">Cuadernos o hojas para anotaciones personales.</w:t>
      </w:r>
    </w:p>
    <w:p/>
    <w:p>
      <w:pPr/>
      <w:r>
        <w:rPr>
          <w:color w:val="2b6cb0"/>
          <w:sz w:val="28"/>
          <w:szCs w:val="28"/>
          <w:b w:val="1"/>
          <w:bCs w:val="1"/>
        </w:rPr>
        <w:t xml:space="preserve">Requisitos Previos</w:t>
      </w:r>
    </w:p>
    <w:p>
      <w:pPr>
        <w:numPr>
          <w:ilvl w:val="0"/>
          <w:numId w:val="3"/>
        </w:numPr>
      </w:pPr>
      <w:r>
        <w:rPr/>
        <w:t xml:space="preserve">Conocimiento básico sobre argumentación y estructura de argumentos (premisas y conclusión) adquirido en asignaturas previas.</w:t>
      </w:r>
    </w:p>
    <w:p>
      <w:pPr>
        <w:numPr>
          <w:ilvl w:val="0"/>
          <w:numId w:val="3"/>
        </w:numPr>
      </w:pPr>
      <w:r>
        <w:rPr/>
        <w:t xml:space="preserve">Habilidades básicas para trabajar en equipo y comunicarse efectivamente.</w:t>
      </w:r>
    </w:p>
    <w:p>
      <w:pPr>
        <w:numPr>
          <w:ilvl w:val="0"/>
          <w:numId w:val="3"/>
        </w:numPr>
      </w:pPr>
      <w:r>
        <w:rPr/>
        <w:t xml:space="preserve">Familiaridad previa con debates o discusiones en clase.</w:t>
      </w:r>
    </w:p>
    <w:p>
      <w:pPr>
        <w:numPr>
          <w:ilvl w:val="0"/>
          <w:numId w:val="3"/>
        </w:numPr>
      </w:pPr>
      <w:r>
        <w:rPr/>
        <w:t xml:space="preserve">Dominio básico del vocabulario filosófico relacionado con argumentos (premisa, conclusión, validez).</w:t>
      </w:r>
    </w:p>
    <w:p/>
    <w:p>
      <w:pPr/>
      <w:r>
        <w:rPr>
          <w:color w:val="2b6cb0"/>
          <w:sz w:val="28"/>
          <w:szCs w:val="28"/>
          <w:b w:val="1"/>
          <w:bCs w:val="1"/>
        </w:rPr>
        <w:t xml:space="preserve">Actividades</w:t>
      </w:r>
    </w:p>
    <w:p>
      <w:pPr/>
      <w:r>
        <w:rPr/>
        <w:t xml:space="preserve">Sesión 1: Introducción a las falacias y detección inicialFase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el concepto de falacias, su importancia para el análisis crítico y la construcción de argumentos sólidos.</w:t>
      </w:r>
    </w:p>
    <w:p>
      <w:pPr/>
      <w:r>
        <w:rPr>
          <w:b w:val="1"/>
          <w:bCs w:val="1"/>
        </w:rPr>
        <w:t xml:space="preserve">Activación de conocimientos previos:</w:t>
      </w:r>
    </w:p>
    <w:p>
      <w:pPr>
        <w:numPr>
          <w:ilvl w:val="0"/>
          <w:numId w:val="4"/>
        </w:numPr>
      </w:pPr>
      <w:r>
        <w:rPr>
          <w:b w:val="1"/>
          <w:bCs w:val="1"/>
        </w:rPr>
        <w:t xml:space="preserve">Docente:</w:t>
      </w:r>
      <w:r>
        <w:rPr/>
        <w:t xml:space="preserve"> Pregunta inicial: “¿Alguna vez han escuchado un argumento que parece convincente pero que luego descubren que no es válido? ¿Pueden compartir un ejemplo breve?”</w:t>
      </w:r>
    </w:p>
    <w:p>
      <w:pPr>
        <w:numPr>
          <w:ilvl w:val="0"/>
          <w:numId w:val="4"/>
        </w:numPr>
      </w:pPr>
      <w:r>
        <w:rPr>
          <w:b w:val="1"/>
          <w:bCs w:val="1"/>
        </w:rPr>
        <w:t xml:space="preserve">Estudiantes:</w:t>
      </w:r>
      <w:r>
        <w:rPr/>
        <w:t xml:space="preserve"> Respondan con ejemplos propios o de medios sociales, noticias o debates escolares.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muchas campañas políticas y publicitarias usan falacias para persuadir sin argumentos sólidos?”</w:t>
      </w:r>
    </w:p>
    <w:p>
      <w:pPr>
        <w:numPr>
          <w:ilvl w:val="0"/>
          <w:numId w:val="5"/>
        </w:numPr>
      </w:pPr>
      <w:r>
        <w:rPr/>
        <w:t xml:space="preserve">Introduce un breve video de 3 minutos que muestra ejemplos claros y cotidianos de falacias.</w:t>
      </w:r>
    </w:p>
    <w:p>
      <w:pPr/>
      <w:r>
        <w:rPr>
          <w:b w:val="1"/>
          <w:bCs w:val="1"/>
        </w:rPr>
        <w:t xml:space="preserve">Contextualización:</w:t>
      </w:r>
    </w:p>
    <w:p>
      <w:pPr/>
      <w:r>
        <w:rPr>
          <w:b w:val="1"/>
          <w:bCs w:val="1"/>
        </w:rPr>
        <w:t xml:space="preserve">Docente:</w:t>
      </w:r>
      <w:r>
        <w:rPr/>
        <w:t xml:space="preserve"> Explica que aprender a detectar falacias es una herramienta para defenderse de información engañosa y mejorar el pensamiento crítico, especialmente útil en la Historia donde se interpretan hechos y opiniones.</w:t>
      </w:r>
    </w:p>
    <w:p>
      <w:pPr/>
      <w:r>
        <w:rPr>
          <w:b w:val="1"/>
          <w:bCs w:val="1"/>
        </w:rPr>
        <w:t xml:space="preserve">Estudiantes:</w:t>
      </w:r>
      <w:r>
        <w:rPr/>
        <w:t xml:space="preserve"> Escuchan y relacionan con experiencias personales o escolares.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Divide a la clase en grupos de 4 estudiantes. Entrega a cada grupo una hoja con definiciones claras y ejemplos de 4 falacias comunes (ejemplo: ad hominem, apelación a la autoridad, falsa causa, generalización apresurada).</w:t>
      </w:r>
    </w:p>
    <w:p>
      <w:pPr/>
      <w:r>
        <w:rPr/>
        <w:t xml:space="preserve">Explica brevemente cada falacia usando ejemplos históricos simples y cotidianos.</w:t>
      </w:r>
    </w:p>
    <w:p>
      <w:pPr/>
      <w:r>
        <w:rPr>
          <w:b w:val="1"/>
          <w:bCs w:val="1"/>
        </w:rPr>
        <w:t xml:space="preserve">Actividades de aprendizaje activo:</w:t>
      </w:r>
    </w:p>
    <w:p>
      <w:pPr>
        <w:numPr>
          <w:ilvl w:val="0"/>
          <w:numId w:val="6"/>
        </w:numPr>
      </w:pPr>
      <w:r>
        <w:rPr>
          <w:b w:val="1"/>
          <w:bCs w:val="1"/>
        </w:rPr>
        <w:t xml:space="preserve">Actividad 1: “Detectives de falacias”</w:t>
      </w:r>
      <w:br/>
      <w:r>
        <w:rPr/>
        <w:t xml:space="preserve">Objetivo: Identificar falacias en textos históricos o sociales.</w:t>
      </w:r>
      <w:br/>
      <w:r>
        <w:rPr/>
        <w:t xml:space="preserve">Instrucciones:</w:t>
      </w:r>
      <w:r>
        <w:rPr/>
        <w:t xml:space="preserve">Organización: Grupos de 4</w:t>
      </w:r>
      <w:br/>
      <w:r>
        <w:rPr/>
        <w:t xml:space="preserve">Producto: Texto marcado y breve presentación oral</w:t>
      </w:r>
      <w:br/>
      <w:r>
        <w:rPr/>
        <w:t xml:space="preserve">Tiempo: 25 minutos</w:t>
      </w:r>
      <w:br/>
      <w:r>
        <w:rPr/>
        <w:t xml:space="preserve">Rol docente: Circula entre grupos, formula preguntas guía como “¿Qué evidencia falta para que este argumento sea válido?”, “¿Por qué crees que esto es una falacia?” y atiende dudas.</w:t>
      </w:r>
    </w:p>
    <w:p>
      <w:pPr>
        <w:numPr>
          <w:ilvl w:val="1"/>
          <w:numId w:val="6"/>
        </w:numPr>
      </w:pPr>
      <w:r>
        <w:rPr/>
        <w:t xml:space="preserve">Los grupos reciben un texto breve con varios argumentos, algunos con falacias.</w:t>
      </w:r>
    </w:p>
    <w:p>
      <w:pPr>
        <w:numPr>
          <w:ilvl w:val="1"/>
          <w:numId w:val="6"/>
        </w:numPr>
      </w:pPr>
      <w:r>
        <w:rPr/>
        <w:t xml:space="preserve">Debaten y marcan en el texto cada falacia que encuentren, nombrándola y explicando por qué.</w:t>
      </w:r>
    </w:p>
    <w:p>
      <w:pPr>
        <w:numPr>
          <w:ilvl w:val="1"/>
          <w:numId w:val="6"/>
        </w:numPr>
      </w:pPr>
      <w:r>
        <w:rPr/>
        <w:t xml:space="preserve">Preparan una breve explicación para compartir con el resto de la clase.</w:t>
      </w:r>
    </w:p>
    <w:p>
      <w:pPr>
        <w:numPr>
          <w:ilvl w:val="0"/>
          <w:numId w:val="6"/>
        </w:numPr>
      </w:pPr>
      <w:r>
        <w:rPr>
          <w:b w:val="1"/>
          <w:bCs w:val="1"/>
        </w:rPr>
        <w:t xml:space="preserve">Actividad 2: “Construimos argumentos sin falacias”</w:t>
      </w:r>
      <w:br/>
      <w:r>
        <w:rPr/>
        <w:t xml:space="preserve">Objetivo: Aplicar herramientas filosóficas para crear argumentos sólidos.</w:t>
      </w:r>
      <w:br/>
      <w:r>
        <w:rPr/>
        <w:t xml:space="preserve">Instrucciones:</w:t>
      </w:r>
      <w:r>
        <w:rPr/>
        <w:t xml:space="preserve">Organización: Mismos grupos</w:t>
      </w:r>
      <w:br/>
      <w:r>
        <w:rPr/>
        <w:t xml:space="preserve">Producto: Argumento escrito y explicación oral</w:t>
      </w:r>
      <w:br/>
      <w:r>
        <w:rPr/>
        <w:t xml:space="preserve">Tiempo: 20 minutos</w:t>
      </w:r>
      <w:br/>
      <w:r>
        <w:rPr/>
        <w:t xml:space="preserve">Rol docente: Facilita la actividad, verifica que los argumentos sean claros y sin errores, hace preguntas para profundizar, y sugiere correcciones si detecta falacias.</w:t>
      </w:r>
    </w:p>
    <w:p>
      <w:pPr>
        <w:numPr>
          <w:ilvl w:val="1"/>
          <w:numId w:val="6"/>
        </w:numPr>
      </w:pPr>
      <w:r>
        <w:rPr/>
        <w:t xml:space="preserve">Cada grupo elige uno de los temas históricos discutidos (por ejemplo, causas de una revolución) y construye un argumento que evite falacias.</w:t>
      </w:r>
    </w:p>
    <w:p>
      <w:pPr>
        <w:numPr>
          <w:ilvl w:val="1"/>
          <w:numId w:val="6"/>
        </w:numPr>
      </w:pPr>
      <w:r>
        <w:rPr/>
        <w:t xml:space="preserve">Escriben en la pizarra sus argumentos y explican por qué no contienen falacias.</w:t>
      </w:r>
    </w:p>
    <w:p>
      <w:pPr/>
      <w:r>
        <w:rPr>
          <w:b w:val="1"/>
          <w:bCs w:val="1"/>
        </w:rPr>
        <w:t xml:space="preserve">Diferenciación:</w:t>
      </w:r>
    </w:p>
    <w:p>
      <w:pPr>
        <w:numPr>
          <w:ilvl w:val="0"/>
          <w:numId w:val="7"/>
        </w:numPr>
      </w:pPr>
      <w:r>
        <w:rPr/>
        <w:t xml:space="preserve">Para estudiantes que terminan antes: Proponer identificar falacias adicionales en un texto más complejo o crear ejemplos originales de falacias.</w:t>
      </w:r>
    </w:p>
    <w:p>
      <w:pPr>
        <w:numPr>
          <w:ilvl w:val="0"/>
          <w:numId w:val="7"/>
        </w:numPr>
      </w:pPr>
      <w:r>
        <w:rPr/>
        <w:t xml:space="preserve">Para estudiantes que necesitan apoyo: Trabajar con un grupo tutor o docente para analizar un texto más sencillo, usando preguntas guiadas y apoyos visuales.</w:t>
      </w:r>
    </w:p>
    <w:p>
      <w:pPr/>
      <w:r>
        <w:rPr>
          <w:b w:val="1"/>
          <w:bCs w:val="1"/>
        </w:rPr>
        <w:t xml:space="preserve">Transición:</w:t>
      </w:r>
    </w:p>
    <w:p>
      <w:pPr/>
      <w:r>
        <w:rPr/>
        <w:t xml:space="preserve">El docente resume que en la próxima sesión se profundizarán estas habilidades con debates y evaluaciones colaborativas, consolidando la capacidad de argumentar correctamente.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Realizan un “ticket de salida” donde cada estudiante escribe en una tarjeta la falacia que más le costó identificar y una razón por la que es importante evitarla.</w:t>
      </w:r>
    </w:p>
    <w:p>
      <w:pPr/>
      <w:r>
        <w:rPr>
          <w:b w:val="1"/>
          <w:bCs w:val="1"/>
        </w:rPr>
        <w:t xml:space="preserve">Reflexión metacognitiva:</w:t>
      </w:r>
    </w:p>
    <w:p>
      <w:pPr>
        <w:numPr>
          <w:ilvl w:val="0"/>
          <w:numId w:val="8"/>
        </w:numPr>
      </w:pPr>
      <w:r>
        <w:rPr/>
        <w:t xml:space="preserve">¿Qué aprendí hoy sobre las falacias y por qué son importantes para analizar la historia?</w:t>
      </w:r>
    </w:p>
    <w:p>
      <w:pPr>
        <w:numPr>
          <w:ilvl w:val="0"/>
          <w:numId w:val="8"/>
        </w:numPr>
      </w:pPr>
      <w:r>
        <w:rPr/>
        <w:t xml:space="preserve">¿Cómo me ayudó trabajar en grupo para entender mejor los argumentos?</w:t>
      </w:r>
    </w:p>
    <w:p>
      <w:pPr>
        <w:numPr>
          <w:ilvl w:val="0"/>
          <w:numId w:val="8"/>
        </w:numPr>
      </w:pPr>
      <w:r>
        <w:rPr/>
        <w:t xml:space="preserve">¿En qué situaciones fuera de clase puedo usar esta habilidad?</w:t>
      </w:r>
    </w:p>
    <w:p>
      <w:pPr/>
      <w:r>
        <w:rPr>
          <w:b w:val="1"/>
          <w:bCs w:val="1"/>
        </w:rPr>
        <w:t xml:space="preserve">Retroalimentación:</w:t>
      </w:r>
    </w:p>
    <w:p>
      <w:pPr/>
      <w:r>
        <w:rPr/>
        <w:t xml:space="preserve">El docente lee algunas respuestas y comenta en voz alta, reforzando aciertos y aclarando dudas.</w:t>
      </w:r>
    </w:p>
    <w:p>
      <w:pPr/>
      <w:r>
        <w:rPr>
          <w:b w:val="1"/>
          <w:bCs w:val="1"/>
        </w:rPr>
        <w:t xml:space="preserve">Transferencia:</w:t>
      </w:r>
    </w:p>
    <w:p>
      <w:pPr/>
      <w:r>
        <w:rPr/>
        <w:t xml:space="preserve">Se conecta con la próxima sesión donde se pondrán a prueba estas habilidades en debates y análisis más complejos.</w:t>
      </w:r>
    </w:p>
    <w:p>
      <w:pPr/>
      <w:r>
        <w:rPr>
          <w:b w:val="1"/>
          <w:bCs w:val="1"/>
        </w:rPr>
        <w:t xml:space="preserve">Tarea o reto:</w:t>
      </w:r>
    </w:p>
    <w:p>
      <w:pPr/>
      <w:r>
        <w:rPr/>
        <w:t xml:space="preserve">Observar durante la semana en medios o conversaciones un argumento que contenga una falacia y traerlo para compartir y analizar en la siguiente clase.</w:t>
      </w:r>
    </w:p>
    <w:p>
      <w:pPr/>
      <w:r>
        <w:rPr/>
        <w:t xml:space="preserve">Sesión 2: Aplicación práctica y evaluación de argumentosFase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Reforzar y aplicar el conocimiento sobre falacias en situaciones reales y argumentativas.</w:t>
      </w:r>
    </w:p>
    <w:p>
      <w:pPr/>
      <w:r>
        <w:rPr>
          <w:b w:val="1"/>
          <w:bCs w:val="1"/>
        </w:rPr>
        <w:t xml:space="preserve">Activación de conocimientos previos:</w:t>
      </w:r>
    </w:p>
    <w:p>
      <w:pPr>
        <w:numPr>
          <w:ilvl w:val="0"/>
          <w:numId w:val="9"/>
        </w:numPr>
      </w:pPr>
      <w:r>
        <w:rPr>
          <w:b w:val="1"/>
          <w:bCs w:val="1"/>
        </w:rPr>
        <w:t xml:space="preserve">Docente:</w:t>
      </w:r>
      <w:r>
        <w:rPr/>
        <w:t xml:space="preserve"> Solicita a los estudiantes compartir los ejemplos de falacias que identificaron como tarea.</w:t>
      </w:r>
    </w:p>
    <w:p>
      <w:pPr>
        <w:numPr>
          <w:ilvl w:val="0"/>
          <w:numId w:val="9"/>
        </w:numPr>
      </w:pPr>
      <w:r>
        <w:rPr>
          <w:b w:val="1"/>
          <w:bCs w:val="1"/>
        </w:rPr>
        <w:t xml:space="preserve">Estudiantes:</w:t>
      </w:r>
      <w:r>
        <w:rPr/>
        <w:t xml:space="preserve"> Presentan brevemente y el docente corrige o amplía según corresponda.</w:t>
      </w:r>
    </w:p>
    <w:p>
      <w:pPr/>
      <w:r>
        <w:rPr>
          <w:b w:val="1"/>
          <w:bCs w:val="1"/>
        </w:rPr>
        <w:t xml:space="preserve">Motivación y enganche:</w:t>
      </w:r>
    </w:p>
    <w:p>
      <w:pPr/>
      <w:r>
        <w:rPr>
          <w:b w:val="1"/>
          <w:bCs w:val="1"/>
        </w:rPr>
        <w:t xml:space="preserve">Docente:</w:t>
      </w:r>
      <w:r>
        <w:rPr/>
        <w:t xml:space="preserve"> Propone un reto: “Hoy vamos a defender o refutar posiciones históricas usando argumentos sólidos y detectando falacias en tiempo real.”</w:t>
      </w:r>
    </w:p>
    <w:p>
      <w:pPr/>
      <w:r>
        <w:rPr>
          <w:b w:val="1"/>
          <w:bCs w:val="1"/>
        </w:rPr>
        <w:t xml:space="preserve">Contextualización:</w:t>
      </w:r>
    </w:p>
    <w:p>
      <w:pPr/>
      <w:r>
        <w:rPr/>
        <w:t xml:space="preserve">Se explica cómo estas habilidades son esenciales para debatir con fundamento y respetar puntos de vista distintos.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brevemente estrategias para evaluar argumentos en debates y textos.</w:t>
      </w:r>
    </w:p>
    <w:p>
      <w:pPr/>
      <w:r>
        <w:rPr>
          <w:b w:val="1"/>
          <w:bCs w:val="1"/>
        </w:rPr>
        <w:t xml:space="preserve">Actividades de aprendizaje activo:</w:t>
      </w:r>
    </w:p>
    <w:p>
      <w:pPr>
        <w:numPr>
          <w:ilvl w:val="0"/>
          <w:numId w:val="10"/>
        </w:numPr>
      </w:pPr>
      <w:r>
        <w:rPr>
          <w:b w:val="1"/>
          <w:bCs w:val="1"/>
        </w:rPr>
        <w:t xml:space="preserve">Actividad 3: “Debate colaborativo con detección de falacias”</w:t>
      </w:r>
      <w:br/>
      <w:r>
        <w:rPr/>
        <w:t xml:space="preserve">Objetivo: Evaluar y argumentar evitando falacias en un debate.</w:t>
      </w:r>
      <w:br/>
      <w:r>
        <w:rPr/>
        <w:t xml:space="preserve">Instrucciones:</w:t>
      </w:r>
      <w:r>
        <w:rPr/>
        <w:t xml:space="preserve">Organización: Grupos de 4-5 estudiantes</w:t>
      </w:r>
      <w:br/>
      <w:r>
        <w:rPr/>
        <w:t xml:space="preserve">Producto: Registro de falacias detectadas y argumentación oral</w:t>
      </w:r>
      <w:br/>
      <w:r>
        <w:rPr/>
        <w:t xml:space="preserve">Tiempo: 35 minutos</w:t>
      </w:r>
      <w:br/>
      <w:r>
        <w:rPr/>
        <w:t xml:space="preserve">Rol docente: Modera el debate, guía a observadores con preguntas: “¿Qué falacia detectaron? ¿Cómo afecta la fuerza del argumento?” y apoya a los grupos a corregir sus argumentos.</w:t>
      </w:r>
    </w:p>
    <w:p>
      <w:pPr>
        <w:numPr>
          <w:ilvl w:val="1"/>
          <w:numId w:val="10"/>
        </w:numPr>
      </w:pPr>
      <w:r>
        <w:rPr/>
        <w:t xml:space="preserve">Divide la clase en 3 grupos: 2 grupos debaten posturas opuestas sobre un tema histórico (ej. causas de una guerra), 1 grupo observa y detecta falacias.</w:t>
      </w:r>
    </w:p>
    <w:p>
      <w:pPr>
        <w:numPr>
          <w:ilvl w:val="1"/>
          <w:numId w:val="10"/>
        </w:numPr>
      </w:pPr>
      <w:r>
        <w:rPr/>
        <w:t xml:space="preserve">Los observadores anotan ejemplos de falacias y las comentan al final del debate.</w:t>
      </w:r>
    </w:p>
    <w:p>
      <w:pPr>
        <w:numPr>
          <w:ilvl w:val="1"/>
          <w:numId w:val="10"/>
        </w:numPr>
      </w:pPr>
      <w:r>
        <w:rPr/>
        <w:t xml:space="preserve">Luego rotan los roles para que todos practiquen.</w:t>
      </w:r>
    </w:p>
    <w:p>
      <w:pPr>
        <w:numPr>
          <w:ilvl w:val="0"/>
          <w:numId w:val="10"/>
        </w:numPr>
      </w:pPr>
      <w:r>
        <w:rPr>
          <w:b w:val="1"/>
          <w:bCs w:val="1"/>
        </w:rPr>
        <w:t xml:space="preserve">Actividad 4: “Autoevaluación y coevaluación”</w:t>
      </w:r>
      <w:br/>
      <w:r>
        <w:rPr/>
        <w:t xml:space="preserve">Objetivo: Reflexionar sobre el propio desempeño y el de los compañeros en la identificación y construcción de argumentos.</w:t>
      </w:r>
      <w:br/>
      <w:r>
        <w:rPr/>
        <w:t xml:space="preserve">Instrucciones:</w:t>
      </w:r>
      <w:r>
        <w:rPr/>
        <w:t xml:space="preserve">Organización: Individual y en parejas</w:t>
      </w:r>
      <w:br/>
      <w:r>
        <w:rPr/>
        <w:t xml:space="preserve">Producto: Lista de cotejo completada</w:t>
      </w:r>
      <w:br/>
      <w:r>
        <w:rPr/>
        <w:t xml:space="preserve">Tiempo: 10 minutos</w:t>
      </w:r>
      <w:br/>
      <w:r>
        <w:rPr/>
        <w:t xml:space="preserve">Rol docente: Recoge listas y comenta tendencias generales, clarifica dudas y reconoce logros.</w:t>
      </w:r>
    </w:p>
    <w:p>
      <w:pPr>
        <w:numPr>
          <w:ilvl w:val="1"/>
          <w:numId w:val="10"/>
        </w:numPr>
      </w:pPr>
      <w:r>
        <w:rPr/>
        <w:t xml:space="preserve">Distribuye una lista de cotejo con criterios clave (ej.: identificó correctamente falacias, usó argumentos sólidos, respeto al turno de palabra).</w:t>
      </w:r>
    </w:p>
    <w:p>
      <w:pPr>
        <w:numPr>
          <w:ilvl w:val="1"/>
          <w:numId w:val="10"/>
        </w:numPr>
      </w:pPr>
      <w:r>
        <w:rPr/>
        <w:t xml:space="preserve">Los estudiantes evalúan su participación y la de un compañero.</w:t>
      </w:r>
    </w:p>
    <w:p>
      <w:pPr/>
      <w:r>
        <w:rPr>
          <w:b w:val="1"/>
          <w:bCs w:val="1"/>
        </w:rPr>
        <w:t xml:space="preserve">Diferenciación:</w:t>
      </w:r>
    </w:p>
    <w:p>
      <w:pPr>
        <w:numPr>
          <w:ilvl w:val="0"/>
          <w:numId w:val="11"/>
        </w:numPr>
      </w:pPr>
      <w:r>
        <w:rPr/>
        <w:t xml:space="preserve">Para estudiantes avanzados: Proponer que elaboren contraargumentos para mejorar los debates y evitar falacias.</w:t>
      </w:r>
    </w:p>
    <w:p>
      <w:pPr>
        <w:numPr>
          <w:ilvl w:val="0"/>
          <w:numId w:val="11"/>
        </w:numPr>
      </w:pPr>
      <w:r>
        <w:rPr/>
        <w:t xml:space="preserve">Para estudiantes que necesitan apoyo: Facilitar hojas con ejemplos y preguntas guía para la detección de falacias durante el debate.</w:t>
      </w:r>
    </w:p>
    <w:p>
      <w:pPr/>
      <w:r>
        <w:rPr>
          <w:b w:val="1"/>
          <w:bCs w:val="1"/>
        </w:rPr>
        <w:t xml:space="preserve">Transición:</w:t>
      </w:r>
    </w:p>
    <w:p>
      <w:pPr/>
      <w:r>
        <w:rPr/>
        <w:t xml:space="preserve">Se prepara el cierre con reflexión y síntesis de lo aprendido y aplicado.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En plenaria, cada estudiante dice una falacia que ahora puede detectar con seguridad y explica por qué es importante evitarla para entender mejor la historia.</w:t>
      </w:r>
    </w:p>
    <w:p>
      <w:pPr/>
      <w:r>
        <w:rPr>
          <w:b w:val="1"/>
          <w:bCs w:val="1"/>
        </w:rPr>
        <w:t xml:space="preserve">Reflexión metacognitiva:</w:t>
      </w:r>
    </w:p>
    <w:p>
      <w:pPr>
        <w:numPr>
          <w:ilvl w:val="0"/>
          <w:numId w:val="12"/>
        </w:numPr>
      </w:pPr>
      <w:r>
        <w:rPr/>
        <w:t xml:space="preserve">¿Cómo cambió mi forma de argumentar después de aprender sobre falacias?</w:t>
      </w:r>
    </w:p>
    <w:p>
      <w:pPr>
        <w:numPr>
          <w:ilvl w:val="0"/>
          <w:numId w:val="12"/>
        </w:numPr>
      </w:pPr>
      <w:r>
        <w:rPr/>
        <w:t xml:space="preserve">¿Qué herramientas filosóficas me ayudaron más para evaluar argumentos?</w:t>
      </w:r>
    </w:p>
    <w:p>
      <w:pPr>
        <w:numPr>
          <w:ilvl w:val="0"/>
          <w:numId w:val="12"/>
        </w:numPr>
      </w:pPr>
      <w:r>
        <w:rPr/>
        <w:t xml:space="preserve">¿De qué manera puedo aplicar estas habilidades fuera del aula?</w:t>
      </w:r>
    </w:p>
    <w:p>
      <w:pPr/>
      <w:r>
        <w:rPr>
          <w:b w:val="1"/>
          <w:bCs w:val="1"/>
        </w:rPr>
        <w:t xml:space="preserve">Retroalimentación:</w:t>
      </w:r>
    </w:p>
    <w:p>
      <w:pPr/>
      <w:r>
        <w:rPr/>
        <w:t xml:space="preserve">El docente ofrece retroalimentación positiva y puntual sobre la participación, destacando mejoras y áreas por reforzar.</w:t>
      </w:r>
    </w:p>
    <w:p>
      <w:pPr/>
      <w:r>
        <w:rPr>
          <w:b w:val="1"/>
          <w:bCs w:val="1"/>
        </w:rPr>
        <w:t xml:space="preserve">Transferencia:</w:t>
      </w:r>
    </w:p>
    <w:p>
      <w:pPr/>
      <w:r>
        <w:rPr/>
        <w:t xml:space="preserve">Se invita a aplicar estas habilidades en otras asignaturas y en la vida cotidiana para mejorar la comunicación y el pensamiento crítico.</w:t>
      </w:r>
    </w:p>
    <w:p>
      <w:pPr/>
      <w:r>
        <w:rPr>
          <w:b w:val="1"/>
          <w:bCs w:val="1"/>
        </w:rPr>
        <w:t xml:space="preserve">Tarea o reto:</w:t>
      </w:r>
    </w:p>
    <w:p>
      <w:pPr/>
      <w:r>
        <w:rPr/>
        <w:t xml:space="preserve">Invitar a que los estudiantes escriban un breve texto argumentativo sobre un tema de Historia sin usar falacias, para entregar la próxima semana.</w:t>
      </w:r>
    </w:p>
    <w:p/>
    <w:p>
      <w:pPr/>
      <w:r>
        <w:rPr>
          <w:color w:val="2b6cb0"/>
          <w:sz w:val="28"/>
          <w:szCs w:val="28"/>
          <w:b w:val="1"/>
          <w:bCs w:val="1"/>
        </w:rPr>
        <w:t xml:space="preserve">Evaluación</w:t>
      </w:r>
    </w:p>
    <w:p>
      <w:pPr/>
      <w:r>
        <w:rPr>
          <w:b w:val="1"/>
          <w:bCs w:val="1"/>
        </w:rPr>
        <w:t xml:space="preserve">Tipo de evaluación:</w:t>
      </w:r>
    </w:p>
    <w:p>
      <w:pPr>
        <w:numPr>
          <w:ilvl w:val="0"/>
          <w:numId w:val="13"/>
        </w:numPr>
      </w:pPr>
      <w:r>
        <w:rPr/>
        <w:t xml:space="preserve">Diagnóstica: Pregunta inicial en la sesión 1 para activar conocimientos previos.</w:t>
      </w:r>
    </w:p>
    <w:p>
      <w:pPr>
        <w:numPr>
          <w:ilvl w:val="0"/>
          <w:numId w:val="13"/>
        </w:numPr>
      </w:pPr>
      <w:r>
        <w:rPr/>
        <w:t xml:space="preserve">Formativa: Durante ambas sesiones, a través de observación directa en actividades colaborativas y corrección de argumentos.</w:t>
      </w:r>
    </w:p>
    <w:p>
      <w:pPr>
        <w:numPr>
          <w:ilvl w:val="0"/>
          <w:numId w:val="13"/>
        </w:numPr>
      </w:pPr>
      <w:r>
        <w:rPr/>
        <w:t xml:space="preserve">Sumativa: Evaluación final en sesión 2 con la lista de cotejo de autoevaluación y coevaluación, y revisión del texto argumentativo como tarea.</w:t>
      </w:r>
    </w:p>
    <w:p>
      <w:pPr/>
      <w:r>
        <w:rPr>
          <w:b w:val="1"/>
          <w:bCs w:val="1"/>
        </w:rPr>
        <w:t xml:space="preserve">Criterios de evaluación:</w:t>
      </w:r>
    </w:p>
    <w:p>
      <w:pPr>
        <w:numPr>
          <w:ilvl w:val="0"/>
          <w:numId w:val="14"/>
        </w:numPr>
      </w:pPr>
      <w:r>
        <w:rPr/>
        <w:t xml:space="preserve">Identifica correctamente diferentes tipos de falacias en textos y discursos (objetivo 2).</w:t>
      </w:r>
    </w:p>
    <w:p>
      <w:pPr>
        <w:numPr>
          <w:ilvl w:val="0"/>
          <w:numId w:val="14"/>
        </w:numPr>
      </w:pPr>
      <w:r>
        <w:rPr/>
        <w:t xml:space="preserve">Analiza y evalúa la validez de argumentos usando herramientas filosóficas (objetivo 3).</w:t>
      </w:r>
    </w:p>
    <w:p>
      <w:pPr>
        <w:numPr>
          <w:ilvl w:val="0"/>
          <w:numId w:val="14"/>
        </w:numPr>
      </w:pPr>
      <w:r>
        <w:rPr/>
        <w:t xml:space="preserve">Construye argumentos claros, coherentes y libres de falacias (objetivo 4).</w:t>
      </w:r>
    </w:p>
    <w:p>
      <w:pPr>
        <w:numPr>
          <w:ilvl w:val="0"/>
          <w:numId w:val="14"/>
        </w:numPr>
      </w:pPr>
      <w:r>
        <w:rPr/>
        <w:t xml:space="preserve">Participa activamente y colabora eficazmente en equipo para detectar y corregir falacias (objetivo 5).</w:t>
      </w:r>
    </w:p>
    <w:p>
      <w:pPr/>
      <w:r>
        <w:rPr>
          <w:b w:val="1"/>
          <w:bCs w:val="1"/>
        </w:rPr>
        <w:t xml:space="preserve">Instrumentos sugeridos:</w:t>
      </w:r>
    </w:p>
    <w:p>
      <w:pPr>
        <w:numPr>
          <w:ilvl w:val="0"/>
          <w:numId w:val="15"/>
        </w:numPr>
      </w:pPr>
      <w:r>
        <w:rPr/>
        <w:t xml:space="preserve">Lista de cotejo para autoevaluación y coevaluación.</w:t>
      </w:r>
    </w:p>
    <w:p>
      <w:pPr>
        <w:numPr>
          <w:ilvl w:val="0"/>
          <w:numId w:val="15"/>
        </w:numPr>
      </w:pPr>
      <w:r>
        <w:rPr/>
        <w:t xml:space="preserve">Observación directa y registro anecdótico durante debates y actividades grupales.</w:t>
      </w:r>
    </w:p>
    <w:p>
      <w:pPr>
        <w:numPr>
          <w:ilvl w:val="0"/>
          <w:numId w:val="15"/>
        </w:numPr>
      </w:pPr>
      <w:r>
        <w:rPr/>
        <w:t xml:space="preserve">Análisis de los textos argumentativos entregados como tarea.</w:t>
      </w:r>
    </w:p>
    <w:p>
      <w:pPr>
        <w:numPr>
          <w:ilvl w:val="0"/>
          <w:numId w:val="15"/>
        </w:numPr>
      </w:pPr>
      <w:r>
        <w:rPr/>
        <w:t xml:space="preserve">Portafolio de evidencias con textos y registros de actividades.</w:t>
      </w:r>
    </w:p>
    <w:p>
      <w:pPr/>
      <w:r>
        <w:rPr>
          <w:b w:val="1"/>
          <w:bCs w:val="1"/>
        </w:rPr>
        <w:t xml:space="preserve">Evidencias de aprendizaje:</w:t>
      </w:r>
    </w:p>
    <w:p>
      <w:pPr>
        <w:numPr>
          <w:ilvl w:val="0"/>
          <w:numId w:val="16"/>
        </w:numPr>
      </w:pPr>
      <w:r>
        <w:rPr/>
        <w:t xml:space="preserve">Textos marcados con falacias y justificación en la actividad “Detectives de falacias”.</w:t>
      </w:r>
    </w:p>
    <w:p>
      <w:pPr>
        <w:numPr>
          <w:ilvl w:val="0"/>
          <w:numId w:val="16"/>
        </w:numPr>
      </w:pPr>
      <w:r>
        <w:rPr/>
        <w:t xml:space="preserve">Argumentos escritos y explicados en grupo sin falacias.</w:t>
      </w:r>
    </w:p>
    <w:p>
      <w:pPr>
        <w:numPr>
          <w:ilvl w:val="0"/>
          <w:numId w:val="16"/>
        </w:numPr>
      </w:pPr>
      <w:r>
        <w:rPr/>
        <w:t xml:space="preserve">Participación activa y registros de detección de falacias en debates.</w:t>
      </w:r>
    </w:p>
    <w:p>
      <w:pPr>
        <w:numPr>
          <w:ilvl w:val="0"/>
          <w:numId w:val="16"/>
        </w:numPr>
      </w:pPr>
      <w:r>
        <w:rPr/>
        <w:t xml:space="preserve">Listas de cotejo completadas con autoevaluación y coevaluación.</w:t>
      </w:r>
    </w:p>
    <w:p>
      <w:pPr>
        <w:numPr>
          <w:ilvl w:val="0"/>
          <w:numId w:val="16"/>
        </w:numPr>
      </w:pPr>
      <w:r>
        <w:rPr/>
        <w:t xml:space="preserve">Texto argumentativo final entregado como tarea, demostrando aplicación independiente.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41B5A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16B54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FCE0B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9826B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10E15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BFCF5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CC2F5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B1D6F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BB570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7F877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8B561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69D9D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604C4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EFA98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4A2E2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1621C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2026-09-25T23:52:30-05:00</dcterms:created>
  <dcterms:modified xsi:type="dcterms:W3CDTF">2026-09-25T23:52:30-05:00</dcterms:modified>
</cp:coreProperties>
</file>

<file path=docProps/custom.xml><?xml version="1.0" encoding="utf-8"?>
<Properties xmlns="http://schemas.openxmlformats.org/officeDocument/2006/custom-properties" xmlns:vt="http://schemas.openxmlformats.org/officeDocument/2006/docPropsVTypes"/>
</file>