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con la Naturaleza: Un Proyecto de Estadística y Ciencias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En este plan de clase, los estudiantes de primaria descubrirán el mundo de las fracciones a través de un proyecto que combina Estadística, Probabilidad y Ciencias Naturales. Los niños aprenderán a identificar y representar fracciones utilizando elementos naturales, como hojas o flores, lo que les permitirá conectar conceptos matemáticos con su entorno real. Mediante actividades colaborativas y prácticas, desarrollarán habilidades para contar, clasificar y representar datos en fracciones, comprendiendo cómo estas representan partes de un todo. Esta experiencia es relevante porque les ayuda a visualizar las matemáticas en la vida diaria y a entender mejor fenómenos naturales, fomentando la curiosidad científica y el pensamiento estadístico desde una edad temprana.</w:t>
      </w:r>
    </w:p>
    <w:p>
      <w:pPr/>
      <w:r>
        <w:rPr/>
        <w:t xml:space="preserve">El proyecto promueve el trabajo en equipo y la autonomía, involucrando a los estudiantes en la recolección y análisis de datos reales. Al final, cada grupo presentará su producto, reforzando su capacidad de comunicación y reflexión. Así, los niños no solo aprenden fracciones, sino que también aplican habilidades científicas y estadísticas para resolver problemas y tomar decisiones basadas en evidencia.</w:t>
      </w:r>
    </w:p>
    <w:p/>
    <w:p>
      <w:pPr/>
      <w:r>
        <w:rPr>
          <w:color w:val="2b6cb0"/>
          <w:sz w:val="28"/>
          <w:szCs w:val="28"/>
          <w:b w:val="1"/>
          <w:bCs w:val="1"/>
        </w:rPr>
        <w:t xml:space="preserve">Objetivos de Aprendizaje</w:t>
      </w:r>
    </w:p>
    <w:p>
      <w:pPr>
        <w:numPr>
          <w:ilvl w:val="0"/>
          <w:numId w:val="1"/>
        </w:numPr>
      </w:pPr>
      <w:r>
        <w:rPr/>
        <w:t xml:space="preserve">Identificar y representar fracciones mediante la recolección y clasificación de elementos naturales.</w:t>
      </w:r>
    </w:p>
    <w:p>
      <w:pPr>
        <w:numPr>
          <w:ilvl w:val="0"/>
          <w:numId w:val="1"/>
        </w:numPr>
      </w:pPr>
      <w:r>
        <w:rPr/>
        <w:t xml:space="preserve">Analizar datos recolectados para expresar la composición de un conjunto en fracciones.</w:t>
      </w:r>
    </w:p>
    <w:p>
      <w:pPr>
        <w:numPr>
          <w:ilvl w:val="0"/>
          <w:numId w:val="1"/>
        </w:numPr>
      </w:pPr>
      <w:r>
        <w:rPr/>
        <w:t xml:space="preserve">Crear representaciones gráficas simples que muestren fracciones relacionadas con elementos de la naturaleza.</w:t>
      </w:r>
    </w:p>
    <w:p>
      <w:pPr>
        <w:numPr>
          <w:ilvl w:val="0"/>
          <w:numId w:val="1"/>
        </w:numPr>
      </w:pPr>
      <w:r>
        <w:rPr/>
        <w:t xml:space="preserve">Desarrollar habilidades de trabajo colaborativo y comunicación al presentar resultados del proyecto.</w:t>
      </w:r>
    </w:p>
    <w:p>
      <w:pPr>
        <w:numPr>
          <w:ilvl w:val="0"/>
          <w:numId w:val="1"/>
        </w:numPr>
      </w:pPr>
      <w:r>
        <w:rPr/>
        <w:t xml:space="preserve">Relacionar conceptos de fracciones con fenómenos naturales para fortalecer la conexión entre matemáticas y ciencias.</w:t>
      </w:r>
    </w:p>
    <w:p/>
    <w:p>
      <w:pPr/>
      <w:r>
        <w:rPr>
          <w:color w:val="2b6cb0"/>
          <w:sz w:val="28"/>
          <w:szCs w:val="28"/>
          <w:b w:val="1"/>
          <w:bCs w:val="1"/>
        </w:rPr>
        <w:t xml:space="preserve">Recursos Necesarios</w:t>
      </w:r>
    </w:p>
    <w:p>
      <w:pPr>
        <w:numPr>
          <w:ilvl w:val="0"/>
          <w:numId w:val="2"/>
        </w:numPr>
      </w:pPr>
      <w:r>
        <w:rPr/>
        <w:t xml:space="preserve">Hojas, flores o piedras pequeñas (al menos 10 por grupo)</w:t>
      </w:r>
    </w:p>
    <w:p>
      <w:pPr>
        <w:numPr>
          <w:ilvl w:val="0"/>
          <w:numId w:val="2"/>
        </w:numPr>
      </w:pPr>
      <w:r>
        <w:rPr/>
        <w:t xml:space="preserve">Cartulinas o hojas grandes para crear gráficos</w:t>
      </w:r>
    </w:p>
    <w:p>
      <w:pPr>
        <w:numPr>
          <w:ilvl w:val="0"/>
          <w:numId w:val="2"/>
        </w:numPr>
      </w:pPr>
      <w:r>
        <w:rPr/>
        <w:t xml:space="preserve">Marcadores de colores</w:t>
      </w:r>
    </w:p>
    <w:p>
      <w:pPr>
        <w:numPr>
          <w:ilvl w:val="0"/>
          <w:numId w:val="2"/>
        </w:numPr>
      </w:pPr>
      <w:r>
        <w:rPr/>
        <w:t xml:space="preserve">Reglas o cintas métricas</w:t>
      </w:r>
    </w:p>
    <w:p>
      <w:pPr>
        <w:numPr>
          <w:ilvl w:val="0"/>
          <w:numId w:val="2"/>
        </w:numPr>
      </w:pPr>
      <w:r>
        <w:rPr/>
        <w:t xml:space="preserve">Hojas de trabajo impresas con tablas para registrar datos</w:t>
      </w:r>
    </w:p>
    <w:p>
      <w:pPr>
        <w:numPr>
          <w:ilvl w:val="0"/>
          <w:numId w:val="2"/>
        </w:numPr>
      </w:pPr>
      <w:r>
        <w:rPr/>
        <w:t xml:space="preserve">Calculadoras básicas (opcional)</w:t>
      </w:r>
    </w:p>
    <w:p>
      <w:pPr>
        <w:numPr>
          <w:ilvl w:val="0"/>
          <w:numId w:val="2"/>
        </w:numPr>
      </w:pPr>
      <w:r>
        <w:rPr/>
        <w:t xml:space="preserve">Proyector o pizarra para mostrar ejemplos visuales</w:t>
      </w:r>
    </w:p>
    <w:p>
      <w:pPr>
        <w:numPr>
          <w:ilvl w:val="0"/>
          <w:numId w:val="2"/>
        </w:numPr>
      </w:pPr>
      <w:r>
        <w:rPr/>
        <w:t xml:space="preserve">Material audiovisual corto sobre fracciones y naturaleza (video de 3-4 minutos)</w:t>
      </w:r>
    </w:p>
    <w:p/>
    <w:p>
      <w:pPr/>
      <w:r>
        <w:rPr>
          <w:color w:val="2b6cb0"/>
          <w:sz w:val="28"/>
          <w:szCs w:val="28"/>
          <w:b w:val="1"/>
          <w:bCs w:val="1"/>
        </w:rPr>
        <w:t xml:space="preserve">Requisitos Previos</w:t>
      </w:r>
    </w:p>
    <w:p>
      <w:pPr>
        <w:numPr>
          <w:ilvl w:val="0"/>
          <w:numId w:val="3"/>
        </w:numPr>
      </w:pPr>
      <w:r>
        <w:rPr/>
        <w:t xml:space="preserve">Conocimiento básico de contar y agrupar objetos.</w:t>
      </w:r>
    </w:p>
    <w:p>
      <w:pPr>
        <w:numPr>
          <w:ilvl w:val="0"/>
          <w:numId w:val="3"/>
        </w:numPr>
      </w:pPr>
      <w:r>
        <w:rPr/>
        <w:t xml:space="preserve">Comprensión inicial de la división de un conjunto en partes iguales.</w:t>
      </w:r>
    </w:p>
    <w:p>
      <w:pPr>
        <w:numPr>
          <w:ilvl w:val="0"/>
          <w:numId w:val="3"/>
        </w:numPr>
      </w:pPr>
      <w:r>
        <w:rPr/>
        <w:t xml:space="preserve">Habilidad para observar y registrar información simple.</w:t>
      </w:r>
    </w:p>
    <w:p>
      <w:pPr>
        <w:numPr>
          <w:ilvl w:val="0"/>
          <w:numId w:val="3"/>
        </w:numPr>
      </w:pPr>
      <w:r>
        <w:rPr/>
        <w:t xml:space="preserve">Experiencia previa con conceptos básicos de ciencias naturales, como identificación de plantas o elementos naturales.</w:t>
      </w:r>
    </w:p>
    <w:p/>
    <w:p>
      <w:pPr/>
      <w:r>
        <w:rPr>
          <w:color w:val="2b6cb0"/>
          <w:sz w:val="28"/>
          <w:szCs w:val="28"/>
          <w:b w:val="1"/>
          <w:bCs w:val="1"/>
        </w:rPr>
        <w:t xml:space="preserve">Actividades</w:t>
      </w:r>
    </w:p>
    <w:p>
      <w:pPr/>
      <w:r>
        <w:rPr/>
        <w:t xml:space="preserve">Fase de Inicio
Tiempo estimado: 10 minutos
Propósito de la sesión:
Docente: “Hoy vamos a aprender cómo las fracciones nos ayudan a entender mejor el mundo natural que nos rodea. Vamos a usar hojas y flores para descubrir cómo podemos dividir conjuntos en partes y representar esas partes con fracciones. Esto es importante porque las matemáticas están en todas partes, incluso en la naturaleza.”
Activación de conocimientos previos:
Docente: “¿Cuántos de ustedes han visto una pizza cortada en partes? ¿Saben qué es una fracción? Piensen en cómo dividirían una pizza en partes iguales para compartirla con amigos.”
Estudiantes: Responden y comentan sus experiencias.
Docente: Muestra una imagen de una pizza dividida en partes y introduce el concepto básico de fracción.
Motivación y enganche:
Docente: “¿Sabían que las fracciones nos ayudan a contar y comparar partes de cosas que no son enteras? Por ejemplo, si recolectamos hojas de diferentes colores, podemos usar fracciones para decir qué parte del total de hojas es de un color específico. ¡Vamos a hacer un mini experimento con la naturaleza!”
Contextualización:
Docente: “Cada día vemos muchas cosas en la naturaleza: flores, hojas, piedras. Hoy vamos a usar esos elementos para aprender matemáticas de una manera divertida y práctica. Esto nos ayudará a entender mejor los datos que vemos en ciencias naturales.”
Rol del docente:
Guía la conversación y hace preguntas para activar conocimientos.
Muestra imágenes y ejemplos visuales.
Motiva a los estudiantes a participar y relacionar matemáticas con su entorno.
Fase de Desarrollo
Tiempo estimado: 40 minutos
Presentación del contenido:
Docente: “Vamos a formar grupos y cada grupo recolectará elementos naturales que encontremos en el patio o en el aula. Luego, vamos a contar cuántos hay de cada tipo y expresarlo en fracciones para entender qué parte del total representa cada grupo de elementos.”
Actividad 1: Recolección y clasificación de elementos naturales
Objetivo: Identificar y representar fracciones mediante la recolección y clasificación.
Instrucciones:
Docente: “Formen grupos de 3 o 4. Salgan al patio o usen materiales que traje. Recojan al menos 10 elementos naturales, como hojas o flores, y clasifíquenlos por tipo o color.”
Estudiantes: Recolectan, clasifican y cuentan los elementos.
Organización: Grupos de 3-4 estudiantes.
Producto: Registro de conteo clasificado en tabla.
Tiempo: 15 minutos.
Rol docente: Observa, formula preguntas como “¿Cuántas hojas verdes tienen? ¿Qué fracción del total representan?” y apoya en la clasificación.
Actividad 2: Representación gráfica de fracciones
Objetivo: Crear representaciones gráficas simples que muestren fracciones.
Instrucciones:
Docente: “Ahora que sabemos cuántos elementos hay de cada tipo, vamos a hacer un gráfico de barras o un dibujo que muestre las fracciones de cada grupo usando cartulinas y marcadores.”
Estudiantes: Elaboran el gráfico que representa fracciones usando colores y dibujos.
Organización: Grupos de 3-4 estudiantes.
Producto: Gráfico visual con fracciones representadas.
Tiempo: 15 minutos.
Rol docente: Facilita materiales, pregunta “¿Qué fracción representa esta barra? ¿Cómo podemos mostrar que estas hojas son la mitad del total?” y apoya la elaboración del gráfico.
Actividad 3: Presentación y análisis del proyecto
Objetivo: Desarrollar habilidades de comunicación y análisis de datos.
Instrucciones:
Docente: “Cada grupo presentará su gráfico y explicará qué fracciones encontraron y qué nos dicen sobre los elementos naturales que recolectaron.”
Estudiantes: Presentan sus resultados y reflexionan sobre el significado de sus fracciones.
Organización: Plenaria.
Producto: Exposición oral y discusión grupal.
Tiempo: 10 minutos.
Rol docente: Escucha, hace preguntas para profundizar la comprensión y conecta con conceptos de ciencias naturales.
Diferenciación:
Para estudiantes que terminan antes: Proponer que creen problemas sencillos con fracciones para que sus compañeros resuelvan.
Para estudiantes que necesitan más apoyo: Proporcionar ejemplos visuales adicionales y trabajar en parejas con el docente para reforzar el conteo y las fracciones básicas.
Transiciones:
Al finalizar cada actividad, el docente resume brevemente lo aprendido y explica cómo el siguiente paso ayudará a entender mejor las fracciones y su relación con la naturaleza, manteniendo la conexión y motivación activa entre actividades.
Fase de Cierre
Tiempo estimado: 10 minutos
Síntesis:
Docente: “Vamos a hacer un resumen rápido. En una hoja, dibujen o escriban tres cosas que aprendieron hoy sobre fracciones y la naturaleza.”
Estudiantes: Realizan un dibujo o escriben frases cortas que reflejen sus aprendizajes.
Reflexión metacognitiva:
Docente lee y escribe en la pizarra las preguntas:
¿Cómo nos ayudan las fracciones a entender mejor los elementos de la naturaleza?
¿Qué fue lo que más te gustó de trabajar con fracciones hoy?
¿Cómo crees que puedes usar lo que aprendiste en tu vida diaria o en ciencias?
Estudiantes: Responden oralmente o en sus hojas.
Retroalimentación:
Docente: Proporciona comentarios positivos a cada grupo sobre su trabajo y participación, destacando el esfuerzo y la comprensión de las fracciones.
Transferencia:
Docente: “En próximas clases, vamos a seguir explorando cómo las matemáticas nos ayudan a entender aún más cosas de la naturaleza y a tomar decisiones basadas en datos que recolectamos.”
Tarea o reto:
Docente: “Para casa, observen en su casa o jardín algún grupo de objetos (frutas, juguetes, etc.). Intenten contar y representar en fracciones cuántos son de cada tipo y traigan su dibujo o explicación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las actividades de desarrollo para guiar el aprendizaje, y sumativa en el cierre mediante la presentación y síntesis de aprendizajes.</w:t>
      </w:r>
    </w:p>
    <w:p>
      <w:pPr/>
      <w:r>
        <w:rPr>
          <w:b w:val="1"/>
          <w:bCs w:val="1"/>
        </w:rPr>
        <w:t xml:space="preserve">Criterios de evaluación:</w:t>
      </w:r>
    </w:p>
    <w:p>
      <w:pPr>
        <w:numPr>
          <w:ilvl w:val="0"/>
          <w:numId w:val="4"/>
        </w:numPr>
      </w:pPr>
      <w:r>
        <w:rPr/>
        <w:t xml:space="preserve">Identifica y clasifica correctamente elementos naturales para representar fracciones. (Objetivo 1)</w:t>
      </w:r>
    </w:p>
    <w:p>
      <w:pPr>
        <w:numPr>
          <w:ilvl w:val="0"/>
          <w:numId w:val="4"/>
        </w:numPr>
      </w:pPr>
      <w:r>
        <w:rPr/>
        <w:t xml:space="preserve">Analiza y expresa adecuadamente las fracciones que representan partes del conjunto. (Objetivo 2)</w:t>
      </w:r>
    </w:p>
    <w:p>
      <w:pPr>
        <w:numPr>
          <w:ilvl w:val="0"/>
          <w:numId w:val="4"/>
        </w:numPr>
      </w:pPr>
      <w:r>
        <w:rPr/>
        <w:t xml:space="preserve">Crea y presenta gráficos que muestran fracciones de manera clara y organizada. (Objetivo 3)</w:t>
      </w:r>
    </w:p>
    <w:p>
      <w:pPr>
        <w:numPr>
          <w:ilvl w:val="0"/>
          <w:numId w:val="4"/>
        </w:numPr>
      </w:pPr>
      <w:r>
        <w:rPr/>
        <w:t xml:space="preserve">Participa activamente en trabajo colaborativo y presentación oral. (Objetivo 4)</w:t>
      </w:r>
    </w:p>
    <w:p>
      <w:pPr>
        <w:numPr>
          <w:ilvl w:val="0"/>
          <w:numId w:val="4"/>
        </w:numPr>
      </w:pPr>
      <w:r>
        <w:rPr/>
        <w:t xml:space="preserve">Relaciona los conceptos matemáticos con fenómenos naturales en sus explicaciones. (Objetivo 5)</w:t>
      </w:r>
    </w:p>
    <w:p>
      <w:pPr/>
      <w:r>
        <w:rPr>
          <w:b w:val="1"/>
          <w:bCs w:val="1"/>
        </w:rPr>
        <w:t xml:space="preserve">Instrumentos sugeridos:</w:t>
      </w:r>
    </w:p>
    <w:p>
      <w:pPr>
        <w:numPr>
          <w:ilvl w:val="0"/>
          <w:numId w:val="5"/>
        </w:numPr>
      </w:pPr>
      <w:r>
        <w:rPr/>
        <w:t xml:space="preserve">Lista de cotejo para observar participación y colaboración.</w:t>
      </w:r>
    </w:p>
    <w:p>
      <w:pPr>
        <w:numPr>
          <w:ilvl w:val="0"/>
          <w:numId w:val="5"/>
        </w:numPr>
      </w:pPr>
      <w:r>
        <w:rPr/>
        <w:t xml:space="preserve">Rúbrica sencilla para evaluar la presentación y claridad en la representación gráfica.</w:t>
      </w:r>
    </w:p>
    <w:p>
      <w:pPr>
        <w:numPr>
          <w:ilvl w:val="0"/>
          <w:numId w:val="5"/>
        </w:numPr>
      </w:pPr>
      <w:r>
        <w:rPr/>
        <w:t xml:space="preserve">Observación directa durante actividades prácticas.</w:t>
      </w:r>
    </w:p>
    <w:p>
      <w:pPr>
        <w:numPr>
          <w:ilvl w:val="0"/>
          <w:numId w:val="5"/>
        </w:numPr>
      </w:pPr>
      <w:r>
        <w:rPr/>
        <w:t xml:space="preserve">Portafolio de evidencias con registro de datos y gráficos realizados.</w:t>
      </w:r>
    </w:p>
    <w:p>
      <w:pPr>
        <w:numPr>
          <w:ilvl w:val="0"/>
          <w:numId w:val="5"/>
        </w:numPr>
      </w:pPr>
      <w:r>
        <w:rPr/>
        <w:t xml:space="preserve">Autoevaluación mediante reflexión escrita o verbal en cierre.</w:t>
      </w:r>
    </w:p>
    <w:p>
      <w:pPr/>
      <w:r>
        <w:rPr>
          <w:b w:val="1"/>
          <w:bCs w:val="1"/>
        </w:rPr>
        <w:t xml:space="preserve">Evidencias de aprendizaje:</w:t>
      </w:r>
    </w:p>
    <w:p>
      <w:pPr>
        <w:numPr>
          <w:ilvl w:val="0"/>
          <w:numId w:val="6"/>
        </w:numPr>
      </w:pPr>
      <w:r>
        <w:rPr/>
        <w:t xml:space="preserve">Tablas y registros de clasificación de elementos naturales.</w:t>
      </w:r>
    </w:p>
    <w:p>
      <w:pPr>
        <w:numPr>
          <w:ilvl w:val="0"/>
          <w:numId w:val="6"/>
        </w:numPr>
      </w:pPr>
      <w:r>
        <w:rPr/>
        <w:t xml:space="preserve">Gráficos creados por los estudiantes que representan fracciones.</w:t>
      </w:r>
    </w:p>
    <w:p>
      <w:pPr>
        <w:numPr>
          <w:ilvl w:val="0"/>
          <w:numId w:val="6"/>
        </w:numPr>
      </w:pPr>
      <w:r>
        <w:rPr/>
        <w:t xml:space="preserve">Presentaciones orales y reflexiones finales.</w:t>
      </w:r>
    </w:p>
    <w:p>
      <w:pPr>
        <w:numPr>
          <w:ilvl w:val="0"/>
          <w:numId w:val="6"/>
        </w:numPr>
      </w:pPr>
      <w:r>
        <w:rPr/>
        <w:t xml:space="preserve">Resúmenes o dibujos realizados en la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FD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8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2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AE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05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45E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2026-09-26T03:07:13-05:00</dcterms:created>
  <dcterms:modified xsi:type="dcterms:W3CDTF">2026-09-26T03:07:13-05:00</dcterms:modified>
</cp:coreProperties>
</file>

<file path=docProps/custom.xml><?xml version="1.0" encoding="utf-8"?>
<Properties xmlns="http://schemas.openxmlformats.org/officeDocument/2006/custom-properties" xmlns:vt="http://schemas.openxmlformats.org/officeDocument/2006/docPropsVTypes"/>
</file>