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Diseñando el Futuro: Planes de Acción Estratégicos en Mercadeo</w:t></w:r></w:p><w:p/><w:p><w:pPr/><w:r><w:rPr><w:color w:val="666666"/><w:sz w:val="20"/><w:szCs w:val="20"/><w:i w:val="1"/><w:iCs w:val="1"/></w:rPr><w:t xml:space="preserve">Economía, Administración & Contaduría | Mercadeo | Aprendizaje Basado en Investigación</w:t></w:r></w:p><w:p/><w:p><w:pPr/><w:r><w:rPr><w:color w:val="2b6cb0"/><w:sz w:val="28"/><w:szCs w:val="28"/><w:b w:val="1"/><w:bCs w:val="1"/></w:rPr><w:t xml:space="preserve">Descripción</w:t></w:r></w:p><w:p><w:pPr/><w:r><w:rPr/><w:t xml:space="preserve">Este plan de clase está diseñado para que estudiantes de educación técnica y tecnológica desarrollen competencias en la creación de planes de acción estratégicos aplicados al mercadeo. A través de la metodología de Aprendizaje Basado en Investigación, los estudiantes investigarán, analizarán y diseñarán estrategias concretas que respondan a problemas reales del entorno comercial. Aprenderán a estructurar un plan de acción que incluya objetivos claros, actividades definidas, recursos necesarios y mecanismos de evaluación, habilidades esenciales para su desempeño profesional. La relevancia de este aprendizaje radica en que los planes de acción estratégicos son la base para el éxito de cualquier iniciativa comercial y permiten a las empresas adaptarse a mercados dinámicos y competitivos. Además, al vincular el contenido con casos reales y su propio contexto, los estudiantes comprenderán cómo aplicar estos conocimientos en proyectos, emprendimientos o futuras experiencias laborales, fortaleciendo su capacidad para tomar decisiones fundamentadas y trabajar colaborativamente en equipos.</w:t></w:r></w:p><w:p/><w:p><w:pPr/><w:r><w:rPr><w:color w:val="2b6cb0"/><w:sz w:val="28"/><w:szCs w:val="28"/><w:b w:val="1"/><w:bCs w:val="1"/></w:rPr><w:t xml:space="preserve">Objetivos de Aprendizaje</w:t></w:r></w:p><w:p><w:pPr><w:numPr><w:ilvl w:val="0"/><w:numId w:val="1"/></w:numPr></w:pPr><w:r><w:rPr/><w:t xml:space="preserve">Analizar los componentes esenciales de un plan de acción estratégico en mercadeo.</w:t></w:r></w:p><w:p><w:pPr><w:numPr><w:ilvl w:val="0"/><w:numId w:val="1"/></w:numPr></w:pPr><w:r><w:rPr/><w:t xml:space="preserve">Investigar y recopilar información relevante para la elaboración de un plan de acción aplicado a un caso real o simulado.</w:t></w:r></w:p><w:p><w:pPr><w:numPr><w:ilvl w:val="0"/><w:numId w:val="1"/></w:numPr></w:pPr><w:r><w:rPr/><w:t xml:space="preserve">Diseñar un plan de acción estratégico que incluya objetivos, actividades, responsables, recursos y mecanismos de evaluación.</w:t></w:r></w:p><w:p><w:pPr><w:numPr><w:ilvl w:val="0"/><w:numId w:val="1"/></w:numPr></w:pPr><w:r><w:rPr/><w:t xml:space="preserve">Evaluar críticamente planes de acción estratégicos para identificar fortalezas y áreas de mejora.</w:t></w:r></w:p><w:p><w:pPr><w:numPr><w:ilvl w:val="0"/><w:numId w:val="1"/></w:numPr></w:pPr><w:r><w:rPr/><w:t xml:space="preserve">Comunicar de manera efectiva el diseño de un plan de acción estratégico en un formato claro y organizado.</w:t></w:r></w:p><w:p/><w:p><w:pPr/><w:r><w:rPr><w:color w:val="2b6cb0"/><w:sz w:val="28"/><w:szCs w:val="28"/><w:b w:val="1"/><w:bCs w:val="1"/></w:rPr><w:t xml:space="preserve">Recursos Necesarios</w:t></w:r></w:p><w:p><w:pPr><w:numPr><w:ilvl w:val="0"/><w:numId w:val="2"/></w:numPr></w:pPr><w:r><w:rPr/><w:t xml:space="preserve">Computadoras o dispositivos con acceso a internet (1 por cada 2 estudiantes)</w:t></w:r></w:p><w:p><w:pPr><w:numPr><w:ilvl w:val="0"/><w:numId w:val="2"/></w:numPr></w:pPr><w:r><w:rPr/><w:t xml:space="preserve">Proyector o pantalla para presentación</w:t></w:r></w:p><w:p><w:pPr><w:numPr><w:ilvl w:val="0"/><w:numId w:val="2"/></w:numPr></w:pPr><w:r><w:rPr/><w:t xml:space="preserve">Hojas de papel bond tamaño carta (mínimo 2 por estudiante)</w:t></w:r></w:p><w:p><w:pPr><w:numPr><w:ilvl w:val="0"/><w:numId w:val="2"/></w:numPr></w:pPr><w:r><w:rPr/><w:t xml:space="preserve">Marcadores, lápices, borradores y reglas</w:t></w:r></w:p><w:p><w:pPr><w:numPr><w:ilvl w:val="0"/><w:numId w:val="2"/></w:numPr></w:pPr><w:r><w:rPr/><w:t xml:space="preserve">Plantilla impresa para diseño de plan de acción estratégico (1 por estudiante)</w:t></w:r></w:p><w:p><w:pPr><w:numPr><w:ilvl w:val="0"/><w:numId w:val="2"/></w:numPr></w:pPr><w:r><w:rPr/><w:t xml:space="preserve">Acceso a fuentes primarias digitales (bases de datos, páginas oficiales de empresas)</w:t></w:r></w:p><w:p><w:pPr><w:numPr><w:ilvl w:val="0"/><w:numId w:val="2"/></w:numPr></w:pPr><w:r><w:rPr/><w:t xml:space="preserve">Material audiovisual breve sobre casos de éxito en planes estratégicos (video de 5 minutos)</w:t></w:r></w:p><w:p><w:pPr><w:numPr><w:ilvl w:val="0"/><w:numId w:val="2"/></w:numPr></w:pPr><w:r><w:rPr/><w:t xml:space="preserve">Cuaderno o carpeta para anotaciones personales</w:t></w:r></w:p><w:p/><w:p><w:pPr/><w:r><w:rPr><w:color w:val="2b6cb0"/><w:sz w:val="28"/><w:szCs w:val="28"/><w:b w:val="1"/><w:bCs w:val="1"/></w:rPr><w:t xml:space="preserve">Requisitos Previos</w:t></w:r></w:p><w:p><w:pPr><w:numPr><w:ilvl w:val="0"/><w:numId w:val="3"/></w:numPr></w:pPr><w:r><w:rPr/><w:t xml:space="preserve">Conocimiento básico sobre conceptos de mercadeo y sus funciones.</w:t></w:r></w:p><w:p><w:pPr><w:numPr><w:ilvl w:val="0"/><w:numId w:val="3"/></w:numPr></w:pPr><w:r><w:rPr/><w:t xml:space="preserve">Experiencia previa en trabajo colaborativo y manejo básico de herramientas digitales.</w:t></w:r></w:p><w:p><w:pPr><w:numPr><w:ilvl w:val="0"/><w:numId w:val="3"/></w:numPr></w:pPr><w:r><w:rPr/><w:t xml:space="preserve">Habilidad para buscar y seleccionar información relevante en fuentes confiables.</w:t></w:r></w:p><w:p><w:pPr><w:numPr><w:ilvl w:val="0"/><w:numId w:val="3"/></w:numPr></w:pPr><w:r><w:rPr/><w:t xml:space="preserve">Comprensión de términos clave relacionados con la planificación estratégica.</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40 minutos</w:t></w:r></w:p><w:p><w:pPr/><w:r><w:rPr><w:b w:val="1"/><w:bCs w:val="1"/></w:rPr><w:t xml:space="preserve">Propósito de la sesión:</w:t></w:r></w:p><w:p><w:pPr/><w:r><w:rPr><w:b w:val="1"/><w:bCs w:val="1"/></w:rPr><w:t xml:space="preserve">Docente:</w:t></w:r><w:r><w:rPr/><w:t xml:space="preserve"> Explica a los estudiantes que hoy explorarán cómo diseñar un plan de acción estratégico en mercadeo, herramienta clave para que las empresas logren sus objetivos comerciales. Destaca que aprenderán a investigar, analizar y estructurar planes que podrán aplicar en la vida real o en su futuro laboral.</w:t></w:r></w:p><w:p><w:pPr/><w:r><w:rPr><w:b w:val="1"/><w:bCs w:val="1"/></w:rPr><w:t xml:space="preserve">Estudiantes:</w:t></w:r><w:r><w:rPr/><w:t xml:space="preserve"> Escuchan con atención, se preparan para participar activamente y tomar nota.</w:t></w:r></w:p><w:p><w:pPr/><w:r><w:rPr><w:b w:val="1"/><w:bCs w:val="1"/></w:rPr><w:t xml:space="preserve">Activación de conocimientos previos:</w:t></w:r></w:p><w:p><w:pPr/><w:r><w:rPr><w:b w:val="1"/><w:bCs w:val="1"/></w:rPr><w:t xml:space="preserve">Docente:</w:t></w:r><w:r><w:rPr/><w:t xml:space="preserve"> Presenta la siguiente pregunta detonadora para discusión breve en plenaria:</w:t></w:r></w:p><w:p><w:pPr><w:numPr><w:ilvl w:val="0"/><w:numId w:val="4"/></w:numPr></w:pPr><w:r><w:rPr/><w:t xml:space="preserve">"¿Qué creen que debe incluir un plan para que una campaña de mercadeo tenga éxito?"</w:t></w:r></w:p><w:p><w:pPr/><w:r><w:rPr><w:b w:val="1"/><w:bCs w:val="1"/></w:rPr><w:t xml:space="preserve">Estudiantes:</w:t></w:r><w:r><w:rPr/><w:t xml:space="preserve"> Responden oralmente compartiendo ideas y experiencias previas relacionadas con campañas o promociones que conozcan.</w:t></w:r></w:p><w:p><w:pPr/><w:r><w:rPr><w:b w:val="1"/><w:bCs w:val="1"/></w:rPr><w:t xml:space="preserve">Motivación y enganche:</w:t></w:r></w:p><w:p><w:pPr/><w:r><w:rPr><w:b w:val="1"/><w:bCs w:val="1"/></w:rPr><w:t xml:space="preserve">Docente:</w:t></w:r><w:r><w:rPr/><w:t xml:space="preserve"> Presenta un dato curioso real y actual: "¿Sabían que el 80% de los negocios que fracasan en su primer año no tienen un plan de acción estratégico claro? Hoy ustedes aprenderán a diseñar uno para evitar ese riesgo."</w:t></w:r></w:p><w:p><w:pPr/><w:r><w:rPr><w:b w:val="1"/><w:bCs w:val="1"/></w:rPr><w:t xml:space="preserve">Estudiantes:</w:t></w:r><w:r><w:rPr/><w:t xml:space="preserve"> Reflexionan y muestran interés por la importancia de lo que van a aprender.</w:t></w:r></w:p><w:p><w:pPr/><w:r><w:rPr><w:b w:val="1"/><w:bCs w:val="1"/></w:rPr><w:t xml:space="preserve">Contextualización:</w:t></w:r></w:p><w:p><w:pPr/><w:r><w:rPr><w:b w:val="1"/><w:bCs w:val="1"/></w:rPr><w:t xml:space="preserve">Docente:</w:t></w:r><w:r><w:rPr/><w:t xml:space="preserve"> Explica cómo los planes de acción estratégicos impactan en distintos sectores donde ellos podrían trabajar o emprender, conectando con ejemplos cercanos como tiendas, servicios o emprendimientos familiares.</w:t></w:r></w:p><w:p><w:pPr/><w:r><w:rPr><w:b w:val="1"/><w:bCs w:val="1"/></w:rPr><w:t xml:space="preserve">Estudiantes:</w:t></w:r><w:r><w:rPr/><w:t xml:space="preserve"> Realizan preguntas y comienzan a relacionar el contenido con su entorno.</w:t></w:r></w:p><w:p><w:pPr/><w:r><w:rPr/><w:t xml:space="preserve">Fase de Desarrollo</w:t></w:r></w:p><w:p><w:pPr/><w:r><w:rPr><w:b w:val="1"/><w:bCs w:val="1"/></w:rPr><w:t xml:space="preserve">Tiempo estimado:</w:t></w:r><w:r><w:rPr><w:b w:val="1"/><w:bCs w:val="1"/></w:rPr><w:t xml:space="preserve"> 160 minutos</w:t></w:r></w:p><w:p><w:pPr/><w:r><w:rPr><w:b w:val="1"/><w:bCs w:val="1"/></w:rPr><w:t xml:space="preserve">Presentación del contenido:</w:t></w:r></w:p><w:p><w:pPr/><w:r><w:rPr><w:b w:val="1"/><w:bCs w:val="1"/></w:rPr><w:t xml:space="preserve">Docente:</w:t></w:r><w:r><w:rPr/><w:t xml:space="preserve"> Introduce el tema a través de un video de 5 minutos sobre un caso exitoso de plan de acción estratégico en mercadeo. Luego, entrega una plantilla para diseño de plan que contiene secciones como objetivos, actividades, responsables, recursos y evaluación.</w:t></w:r></w:p><w:p><w:pPr/><w:r><w:rPr><w:b w:val="1"/><w:bCs w:val="1"/></w:rPr><w:t xml:space="preserve">Estudiantes:</w:t></w:r><w:r><w:rPr/><w:t xml:space="preserve"> Observan el video, toman notas y revisan la plantilla.</w:t></w:r></w:p><w:p><w:pPr/><w:r><w:rPr><w:b w:val="1"/><w:bCs w:val="1"/></w:rPr><w:t xml:space="preserve">Actividad 1: Investigación guiada</w:t></w:r></w:p><w:p><w:pPr><w:numPr><w:ilvl w:val="0"/><w:numId w:val="5"/></w:numPr></w:pPr><w:r><w:rPr><w:b w:val="1"/><w:bCs w:val="1"/></w:rPr><w:t xml:space="preserve">Objetivo:</w:t></w:r><w:r><w:rPr/><w:t xml:space="preserve"> Investigar y recopilar información relevante para desarrollar un plan de acción estratégico.</w:t></w:r></w:p><w:p><w:pPr><w:numPr><w:ilvl w:val="0"/><w:numId w:val="5"/></w:numPr></w:pPr><w:r><w:rPr><w:b w:val="1"/><w:bCs w:val="1"/></w:rPr><w:t xml:space="preserve">Instrucciones:</w:t></w:r></w:p><w:p><w:pPr><w:numPr><w:ilvl w:val="1"/><w:numId w:val="5"/></w:numPr></w:pPr><w:r><w:rPr><w:b w:val="1"/><w:bCs w:val="1"/></w:rPr><w:t xml:space="preserve">Docente:</w:t></w:r><w:r><w:rPr/><w:t xml:space="preserve"> Divide a los estudiantes en grupos de 3-4. Asigna un caso real o simulado de negocio local o sector específico. Explica que deben buscar información en fuentes confiables para identificar el problema o oportunidad, público objetivo y recursos disponibles.</w:t></w:r></w:p><w:p><w:pPr><w:numPr><w:ilvl w:val="1"/><w:numId w:val="5"/></w:numPr></w:pPr><w:r><w:rPr><w:b w:val="1"/><w:bCs w:val="1"/></w:rPr><w:t xml:space="preserve">Estudiantes:</w:t></w:r><w:r><w:rPr/><w:t xml:space="preserve"> Buscan información en internet y materiales proporcionados, discuten y anotan datos clave.</w:t></w:r></w:p><w:p><w:pPr><w:numPr><w:ilvl w:val="0"/><w:numId w:val="5"/></w:numPr></w:pPr><w:r><w:rPr><w:b w:val="1"/><w:bCs w:val="1"/></w:rPr><w:t xml:space="preserve">Organización:</w:t></w:r><w:r><w:rPr/><w:t xml:space="preserve"> Grupos de 3-4 estudiantes.</w:t></w:r></w:p><w:p><w:pPr><w:numPr><w:ilvl w:val="0"/><w:numId w:val="5"/></w:numPr></w:pPr><w:r><w:rPr><w:b w:val="1"/><w:bCs w:val="1"/></w:rPr><w:t xml:space="preserve">Producto:</w:t></w:r><w:r><w:rPr/><w:t xml:space="preserve"> Documento breve con resumen de la información recopilada.</w:t></w:r></w:p><w:p><w:pPr><w:numPr><w:ilvl w:val="0"/><w:numId w:val="5"/></w:numPr></w:pPr><w:r><w:rPr><w:b w:val="1"/><w:bCs w:val="1"/></w:rPr><w:t xml:space="preserve">Tiempo:</w:t></w:r><w:r><w:rPr/><w:t xml:space="preserve"> 50 minutos.</w:t></w:r></w:p><w:p><w:pPr><w:numPr><w:ilvl w:val="0"/><w:numId w:val="5"/></w:numPr></w:pPr><w:r><w:rPr><w:b w:val="1"/><w:bCs w:val="1"/></w:rPr><w:t xml:space="preserve">Rol del docente:</w:t></w:r><w:r><w:rPr/><w:t xml:space="preserve"> Circula entre grupos, formula preguntas como: "¿Qué problema identificaron?", "¿Quién es el público objetivo?", "¿Qué recursos tienen disponibles?" para guiar la investigación.</w:t></w:r></w:p><w:p><w:pPr/><w:r><w:rPr><w:b w:val="1"/><w:bCs w:val="1"/></w:rPr><w:t xml:space="preserve">Actividad 2: Diseño colaborativo del plan de acción</w:t></w:r></w:p><w:p><w:pPr><w:numPr><w:ilvl w:val="0"/><w:numId w:val="6"/></w:numPr></w:pPr><w:r><w:rPr><w:b w:val="1"/><w:bCs w:val="1"/></w:rPr><w:t xml:space="preserve">Objetivo:</w:t></w:r><w:r><w:rPr/><w:t xml:space="preserve"> Diseñar un plan de acción estratégico completo utilizando la información investigada.</w:t></w:r></w:p><w:p><w:pPr><w:numPr><w:ilvl w:val="0"/><w:numId w:val="6"/></w:numPr></w:pPr><w:r><w:rPr><w:b w:val="1"/><w:bCs w:val="1"/></w:rPr><w:t xml:space="preserve">Instrucciones:</w:t></w:r></w:p><w:p><w:pPr><w:numPr><w:ilvl w:val="1"/><w:numId w:val="6"/></w:numPr></w:pPr><w:r><w:rPr><w:b w:val="1"/><w:bCs w:val="1"/></w:rPr><w:t xml:space="preserve">Docente:</w:t></w:r><w:r><w:rPr/><w:t xml:space="preserve"> Solicita a los grupos usar la plantilla para establecer objetivos claros, definir actividades, asignar responsables, identificar recursos y crear indicadores de evaluación. Recuerda la importancia de que cada parte sea específica y alcanzable.</w:t></w:r></w:p><w:p><w:pPr><w:numPr><w:ilvl w:val="1"/><w:numId w:val="6"/></w:numPr></w:pPr><w:r><w:rPr><w:b w:val="1"/><w:bCs w:val="1"/></w:rPr><w:t xml:space="preserve">Estudiantes:</w:t></w:r><w:r><w:rPr/><w:t xml:space="preserve"> Trabajan colaborativamente para completar la plantilla, discuten y consensuan cada apartado.</w:t></w:r></w:p><w:p><w:pPr><w:numPr><w:ilvl w:val="0"/><w:numId w:val="6"/></w:numPr></w:pPr><w:r><w:rPr><w:b w:val="1"/><w:bCs w:val="1"/></w:rPr><w:t xml:space="preserve">Organización:</w:t></w:r><w:r><w:rPr/><w:t xml:space="preserve"> Grupos de 3-4 estudiantes.</w:t></w:r></w:p><w:p><w:pPr><w:numPr><w:ilvl w:val="0"/><w:numId w:val="6"/></w:numPr></w:pPr><w:r><w:rPr><w:b w:val="1"/><w:bCs w:val="1"/></w:rPr><w:t xml:space="preserve">Producto:</w:t></w:r><w:r><w:rPr/><w:t xml:space="preserve"> Plan de acción estratégico diseñado en plantilla.</w:t></w:r></w:p><w:p><w:pPr><w:numPr><w:ilvl w:val="0"/><w:numId w:val="6"/></w:numPr></w:pPr><w:r><w:rPr><w:b w:val="1"/><w:bCs w:val="1"/></w:rPr><w:t xml:space="preserve">Tiempo:</w:t></w:r><w:r><w:rPr/><w:t xml:space="preserve"> 70 minutos.</w:t></w:r></w:p><w:p><w:pPr><w:numPr><w:ilvl w:val="0"/><w:numId w:val="6"/></w:numPr></w:pPr><w:r><w:rPr><w:b w:val="1"/><w:bCs w:val="1"/></w:rPr><w:t xml:space="preserve">Rol del docente:</w:t></w:r><w:r><w:rPr/><w:t xml:space="preserve"> Facilita, responde dudas, propone reflexiones como: "¿Cómo medirán que se logró el objetivo?", "¿Las actividades son realistas en tiempo y recursos?"</w:t></w:r></w:p><w:p><w:pPr/><w:r><w:rPr><w:b w:val="1"/><w:bCs w:val="1"/></w:rPr><w:t xml:space="preserve">Actividad 3: Evaluación crítica entre pares</w:t></w:r></w:p><w:p><w:pPr><w:numPr><w:ilvl w:val="0"/><w:numId w:val="7"/></w:numPr></w:pPr><w:r><w:rPr><w:b w:val="1"/><w:bCs w:val="1"/></w:rPr><w:t xml:space="preserve">Objetivo:</w:t></w:r><w:r><w:rPr/><w:t xml:space="preserve"> Evaluar críticamente planes de acción para identificar fortalezas y áreas de mejora.</w:t></w:r></w:p><w:p><w:pPr><w:numPr><w:ilvl w:val="0"/><w:numId w:val="7"/></w:numPr></w:pPr><w:r><w:rPr><w:b w:val="1"/><w:bCs w:val="1"/></w:rPr><w:t xml:space="preserve">Instrucciones:</w:t></w:r></w:p><w:p><w:pPr><w:numPr><w:ilvl w:val="1"/><w:numId w:val="7"/></w:numPr></w:pPr><w:r><w:rPr><w:b w:val="1"/><w:bCs w:val="1"/></w:rPr><w:t xml:space="preserve">Docente:</w:t></w:r><w:r><w:rPr/><w:t xml:space="preserve"> Organiza que cada grupo intercambie su plan con otro grupo. Proporciona una lista de cotejo con criterios clave para analizar y dar retroalimentación constructiva.</w:t></w:r></w:p><w:p><w:pPr><w:numPr><w:ilvl w:val="1"/><w:numId w:val="7"/></w:numPr></w:pPr><w:r><w:rPr><w:b w:val="1"/><w:bCs w:val="1"/></w:rPr><w:t xml:space="preserve">Estudiantes:</w:t></w:r><w:r><w:rPr/><w:t xml:space="preserve"> Revisan el plan recibido, completan la lista de cotejo y preparan una breve retroalimentación oral para el grupo autor.</w:t></w:r></w:p><w:p><w:pPr><w:numPr><w:ilvl w:val="0"/><w:numId w:val="7"/></w:numPr></w:pPr><w:r><w:rPr><w:b w:val="1"/><w:bCs w:val="1"/></w:rPr><w:t xml:space="preserve">Organización:</w:t></w:r><w:r><w:rPr/><w:t xml:space="preserve"> Grupos de 3-4 estudiantes en parejas de grupos.</w:t></w:r></w:p><w:p><w:pPr><w:numPr><w:ilvl w:val="0"/><w:numId w:val="7"/></w:numPr></w:pPr><w:r><w:rPr><w:b w:val="1"/><w:bCs w:val="1"/></w:rPr><w:t xml:space="preserve">Producto:</w:t></w:r><w:r><w:rPr/><w:t xml:space="preserve"> Lista de cotejo completada y retroalimentación oral.</w:t></w:r></w:p><w:p><w:pPr><w:numPr><w:ilvl w:val="0"/><w:numId w:val="7"/></w:numPr></w:pPr><w:r><w:rPr><w:b w:val="1"/><w:bCs w:val="1"/></w:rPr><w:t xml:space="preserve">Tiempo:</w:t></w:r><w:r><w:rPr/><w:t xml:space="preserve"> 40 minutos.</w:t></w:r></w:p><w:p><w:pPr><w:numPr><w:ilvl w:val="0"/><w:numId w:val="7"/></w:numPr></w:pPr><w:r><w:rPr><w:b w:val="1"/><w:bCs w:val="1"/></w:rPr><w:t xml:space="preserve">Rol del docente:</w:t></w:r><w:r><w:rPr/><w:t xml:space="preserve"> Supervisa, apoya para que las críticas sean respetuosas y constructivas, guía la discusión.</w:t></w:r></w:p><w:p><w:pPr/><w:r><w:rPr><w:b w:val="1"/><w:bCs w:val="1"/></w:rPr><w:t xml:space="preserve">Diferenciación:</w:t></w:r></w:p><w:p><w:pPr><w:numPr><w:ilvl w:val="0"/><w:numId w:val="8"/></w:numPr></w:pPr><w:r><w:rPr><w:b w:val="1"/><w:bCs w:val="1"/></w:rPr><w:t xml:space="preserve">Para estudiantes que terminan antes:</w:t></w:r><w:r><w:rPr/><w:t xml:space="preserve"> Proponer que desarrollen un breve plan de comunicación para presentar su plan estratégico.</w:t></w:r></w:p><w:p><w:pPr><w:numPr><w:ilvl w:val="0"/><w:numId w:val="8"/></w:numPr></w:pPr><w:r><w:rPr><w:b w:val="1"/><w:bCs w:val="1"/></w:rPr><w:t xml:space="preserve">Para estudiantes con dificultades:</w:t></w:r><w:r><w:rPr/><w:t xml:space="preserve"> Ofrecer apoyo adicional con ejemplos guiados y acompañamiento individual o en parejas durante las actividades.</w:t></w:r></w:p><w:p><w:pPr/><w:r><w:rPr><w:b w:val="1"/><w:bCs w:val="1"/></w:rPr><w:t xml:space="preserve">Transiciones:</w:t></w:r></w:p><w:p><w:pPr/><w:r><w:rPr/><w:t xml:space="preserve">Después de cada actividad, el docente realiza un breve resumen de los aprendizajes y conecta el propósito de la siguiente actividad enfatizando la importancia del proceso completo para diseñar un plan efectivo.</w:t></w:r></w:p><w:p><w:pPr/><w:r><w:rPr/><w:t xml:space="preserve">Fase de Cierre</w:t></w:r></w:p><w:p><w:pPr/><w:r><w:rPr><w:b w:val="1"/><w:bCs w:val="1"/></w:rPr><w:t xml:space="preserve">Tiempo estimado:</w:t></w:r><w:r><w:rPr><w:b w:val="1"/><w:bCs w:val="1"/></w:rPr><w:t xml:space="preserve"> 40 minutos</w:t></w:r></w:p><w:p><w:pPr/><w:r><w:rPr><w:b w:val="1"/><w:bCs w:val="1"/></w:rPr><w:t xml:space="preserve">Síntesis:</w:t></w:r></w:p><w:p><w:pPr/><w:r><w:rPr><w:b w:val="1"/><w:bCs w:val="1"/></w:rPr><w:t xml:space="preserve">Docente:</w:t></w:r><w:r><w:rPr/><w:t xml:space="preserve"> Solicita a cada grupo crear un mapa mental colectivo en papel bond que resuma los componentes clave del plan de acción estratégico que diseñaron, utilizando palabras clave y dibujos.</w:t></w:r></w:p><w:p><w:pPr/><w:r><w:rPr><w:b w:val="1"/><w:bCs w:val="1"/></w:rPr><w:t xml:space="preserve">Estudiantes:</w:t></w:r><w:r><w:rPr/><w:t xml:space="preserve"> Colaboran para sintetizar y presentar el mapa mental al resto de la clase.</w:t></w:r></w:p><w:p><w:pPr/><w:r><w:rPr><w:b w:val="1"/><w:bCs w:val="1"/></w:rPr><w:t xml:space="preserve">Reflexión metacognitiva:</w:t></w:r></w:p><w:p><w:pPr/><w:r><w:rPr><w:b w:val="1"/><w:bCs w:val="1"/></w:rPr><w:t xml:space="preserve">Docente:</w:t></w:r><w:r><w:rPr/><w:t xml:space="preserve"> Formula las siguientes preguntas para que cada estudiante responda por escrito en su cuaderno:</w:t></w:r></w:p><w:p><w:pPr><w:numPr><w:ilvl w:val="0"/><w:numId w:val="9"/></w:numPr></w:pPr><w:r><w:rPr/><w:t xml:space="preserve">¿Cuál fue el paso más difícil al diseñar el plan de acción y por qué?</w:t></w:r></w:p><w:p><w:pPr><w:numPr><w:ilvl w:val="0"/><w:numId w:val="9"/></w:numPr></w:pPr><w:r><w:rPr/><w:t xml:space="preserve">¿Cómo puedes aplicar lo aprendido hoy en un proyecto o trabajo futuro?</w:t></w:r></w:p><w:p><w:pPr><w:numPr><w:ilvl w:val="0"/><w:numId w:val="9"/></w:numPr></w:pPr><w:r><w:rPr/><w:t xml:space="preserve">¿Qué parte del plan de acción consideras que dominaste mejor y cuál necesitas mejorar?</w:t></w:r></w:p><w:p><w:pPr/><w:r><w:rPr><w:b w:val="1"/><w:bCs w:val="1"/></w:rPr><w:t xml:space="preserve">Retroalimentación:</w:t></w:r></w:p><w:p><w:pPr/><w:r><w:rPr><w:b w:val="1"/><w:bCs w:val="1"/></w:rPr><w:t xml:space="preserve">Docente:</w:t></w:r><w:r><w:rPr/><w:t xml:space="preserve"> Proporciona retroalimentación inmediata oral a cada grupo sobre su plan y participación, destacando fortalezas y sugiriendo mejoras concretas para futuros trabajos.</w:t></w:r></w:p><w:p><w:pPr/><w:r><w:rPr><w:b w:val="1"/><w:bCs w:val="1"/></w:rPr><w:t xml:space="preserve">Transferencia:</w:t></w:r></w:p><w:p><w:pPr/><w:r><w:rPr><w:b w:val="1"/><w:bCs w:val="1"/></w:rPr><w:t xml:space="preserve">Docente:</w:t></w:r><w:r><w:rPr/><w:t xml:space="preserve"> Conecta el aprendizaje con posibles aplicaciones prácticas en emprendimientos, prácticas profesionales o futuros estudios, motivando a los estudiantes a continuar desarrollando estas habilidades.</w:t></w:r></w:p><w:p><w:pPr/><w:r><w:rPr><w:b w:val="1"/><w:bCs w:val="1"/></w:rPr><w:t xml:space="preserve">Tarea o reto:</w:t></w:r></w:p><w:p><w:pPr/><w:r><w:rPr><w:b w:val="1"/><w:bCs w:val="1"/></w:rPr><w:t xml:space="preserve">Docente:</w:t></w:r><w:r><w:rPr/><w:t xml:space="preserve"> Propone realizar, de forma individual, un esquema básico de plan de acción estratégico para un producto o servicio que ellos elijan, utilizando la plantilla entregada, para entregar en la próxima clase.</w:t></w:r></w:p><w:p/><w:p><w:pPr/><w:r><w:rPr><w:color w:val="2b6cb0"/><w:sz w:val="28"/><w:szCs w:val="28"/><w:b w:val="1"/><w:bCs w:val="1"/></w:rPr><w:t xml:space="preserve">Evaluación</w:t></w:r></w:p><w:p><w:pPr/><w:r><w:rPr><w:b w:val="1"/><w:bCs w:val="1"/></w:rPr><w:t xml:space="preserve">Tipo de evaluación:</w:t></w:r></w:p><w:p><w:pPr><w:numPr><w:ilvl w:val="0"/><w:numId w:val="10"/></w:numPr></w:pPr><w:r><w:rPr><w:b w:val="1"/><w:bCs w:val="1"/></w:rPr><w:t xml:space="preserve">Diagnóstica:</w:t></w:r><w:r><w:rPr/><w:t xml:space="preserve"> Fase de Inicio - Discusión inicial para conocer ideas previas.</w:t></w:r></w:p><w:p><w:pPr><w:numPr><w:ilvl w:val="0"/><w:numId w:val="10"/></w:numPr></w:pPr><w:r><w:rPr><w:b w:val="1"/><w:bCs w:val="1"/></w:rPr><w:t xml:space="preserve">Formativa:</w:t></w:r><w:r><w:rPr/><w:t xml:space="preserve"> Fase de Desarrollo - Observación de la investigación, diseño del plan y retroalimentación entre pares.</w:t></w:r></w:p><w:p><w:pPr><w:numPr><w:ilvl w:val="0"/><w:numId w:val="10"/></w:numPr></w:pPr><w:r><w:rPr><w:b w:val="1"/><w:bCs w:val="1"/></w:rPr><w:t xml:space="preserve">Sumativa:</w:t></w:r><w:r><w:rPr/><w:t xml:space="preserve"> Fase de Cierre - Evaluación del plan final diseñado y reflexión escrita individual.</w:t></w:r></w:p><w:p><w:pPr/><w:r><w:rPr><w:b w:val="1"/><w:bCs w:val="1"/></w:rPr><w:t xml:space="preserve">Criterios de evaluación:</w:t></w:r></w:p><w:p><w:pPr><w:numPr><w:ilvl w:val="0"/><w:numId w:val="11"/></w:numPr></w:pPr><w:r><w:rPr/><w:t xml:space="preserve">Capacidad para identificar y analizar los componentes clave de un plan de acción estratégico (Objetivo 1).</w:t></w:r></w:p><w:p><w:pPr><w:numPr><w:ilvl w:val="0"/><w:numId w:val="11"/></w:numPr></w:pPr><w:r><w:rPr/><w:t xml:space="preserve">Habilidad para investigar y seleccionar información relevante para sustentar el plan (Objetivo 2).</w:t></w:r></w:p><w:p><w:pPr><w:numPr><w:ilvl w:val="0"/><w:numId w:val="11"/></w:numPr></w:pPr><w:r><w:rPr/><w:t xml:space="preserve">Calidad y coherencia en el diseño del plan de acción incluyendo objetivos, actividades, responsables, recursos y evaluación (Objetivo 3).</w:t></w:r></w:p><w:p><w:pPr><w:numPr><w:ilvl w:val="0"/><w:numId w:val="11"/></w:numPr></w:pPr><w:r><w:rPr/><w:t xml:space="preserve">Capacidad crítica para evaluar planes de acción y ofrecer retroalimentación constructiva (Objetivo 4).</w:t></w:r></w:p><w:p><w:pPr><w:numPr><w:ilvl w:val="0"/><w:numId w:val="11"/></w:numPr></w:pPr><w:r><w:rPr/><w:t xml:space="preserve">Claridad y organización en la comunicación del plan de acción estratégico (Objetivo 5).</w:t></w:r></w:p><w:p><w:pPr/><w:r><w:rPr><w:b w:val="1"/><w:bCs w:val="1"/></w:rPr><w:t xml:space="preserve">Instrumentos sugeridos:</w:t></w:r></w:p><w:p><w:pPr><w:numPr><w:ilvl w:val="0"/><w:numId w:val="12"/></w:numPr></w:pPr><w:r><w:rPr/><w:t xml:space="preserve">Lista de cotejo para evaluación entre pares.</w:t></w:r></w:p><w:p><w:pPr><w:numPr><w:ilvl w:val="0"/><w:numId w:val="12"/></w:numPr></w:pPr><w:r><w:rPr/><w:t xml:space="preserve">Rúbrica para evaluación del plan de acción estratégico.</w:t></w:r></w:p><w:p><w:pPr><w:numPr><w:ilvl w:val="0"/><w:numId w:val="12"/></w:numPr></w:pPr><w:r><w:rPr/><w:t xml:space="preserve">Observación directa del proceso colaborativo y participación.</w:t></w:r></w:p><w:p><w:pPr><w:numPr><w:ilvl w:val="0"/><w:numId w:val="12"/></w:numPr></w:pPr><w:r><w:rPr/><w:t xml:space="preserve">Cuestionario de reflexión metacognitiva.</w:t></w:r></w:p><w:p><w:pPr/><w:r><w:rPr><w:b w:val="1"/><w:bCs w:val="1"/></w:rPr><w:t xml:space="preserve">Evidencias de aprendizaje:</w:t></w:r></w:p><w:p><w:pPr><w:numPr><w:ilvl w:val="0"/><w:numId w:val="13"/></w:numPr></w:pPr><w:r><w:rPr/><w:t xml:space="preserve">Documento de información investigada.</w:t></w:r></w:p><w:p><w:pPr><w:numPr><w:ilvl w:val="0"/><w:numId w:val="13"/></w:numPr></w:pPr><w:r><w:rPr/><w:t xml:space="preserve">Plan de acción estratégico completo en plantilla.</w:t></w:r></w:p><w:p><w:pPr><w:numPr><w:ilvl w:val="0"/><w:numId w:val="13"/></w:numPr></w:pPr><w:r><w:rPr/><w:t xml:space="preserve">Lista de cotejo y retroalimentación entre pares.</w:t></w:r></w:p><w:p><w:pPr><w:numPr><w:ilvl w:val="0"/><w:numId w:val="13"/></w:numPr></w:pPr><w:r><w:rPr/><w:t xml:space="preserve">Mapa mental colectivo.</w:t></w:r></w:p><w:p><w:pPr><w:numPr><w:ilvl w:val="0"/><w:numId w:val="13"/></w:numPr></w:pPr><w:r><w:rPr/><w:t xml:space="preserve">Respuestas escritas a preguntas de reflexión.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047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A82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231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1E4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E24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17E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396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BA2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DE8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294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D71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D18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474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2026-09-26T00:19:15-05:00</dcterms:created>
  <dcterms:modified xsi:type="dcterms:W3CDTF">2026-09-26T00:19:15-05:00</dcterms:modified>
</cp:coreProperties>
</file>

<file path=docProps/custom.xml><?xml version="1.0" encoding="utf-8"?>
<Properties xmlns="http://schemas.openxmlformats.org/officeDocument/2006/custom-properties" xmlns:vt="http://schemas.openxmlformats.org/officeDocument/2006/docPropsVTypes"/>
</file>