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Máquinas Simples: Soluciones Industriales del Siglo XXI</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el fascinante mundo de las máquinas simples y su aplicación en la industria moderna. A través de un enfoque basado en proyectos, identificarán las principales máquinas simples que el ser humano utiliza para resolver problemas industriales en el siglo XXI, comprendiendo su funcionamiento y relevancia en la vida cotidiana. La experiencia les permitirá conectar conceptos teóricos con la práctica, fomentando el trabajo colaborativo y el desarrollo de habilidades tecnológicas esenciales. Esta temática es fundamental para que los jóvenes comprendan cómo los principios básicos de la física y la ingeniería se aplican en soluciones reales y cotidianas, y cómo pueden inspirarse para innovar en el futuro. Además, se potenciará su capacidad crítica y reflexiva para valorar el impacto de estas herramientas en el desarrollo industrial y tecnológico actual.</w:t>
      </w:r>
    </w:p>
    <w:p/>
    <w:p>
      <w:pPr/>
      <w:r>
        <w:rPr>
          <w:color w:val="2b6cb0"/>
          <w:sz w:val="28"/>
          <w:szCs w:val="28"/>
          <w:b w:val="1"/>
          <w:bCs w:val="1"/>
        </w:rPr>
        <w:t xml:space="preserve">Objetivos de Aprendizaje</w:t>
      </w:r>
    </w:p>
    <w:p>
      <w:pPr>
        <w:numPr>
          <w:ilvl w:val="0"/>
          <w:numId w:val="1"/>
        </w:numPr>
      </w:pPr>
      <w:r>
        <w:rPr/>
        <w:t xml:space="preserve">Identificar las principales máquinas simples utilizadas en el siglo XXI para solucionar problemas industriales.</w:t>
      </w:r>
    </w:p>
    <w:p>
      <w:pPr>
        <w:numPr>
          <w:ilvl w:val="0"/>
          <w:numId w:val="1"/>
        </w:numPr>
      </w:pPr>
      <w:r>
        <w:rPr/>
        <w:t xml:space="preserve">Analizar el funcionamiento y aplicaciones de las máquinas simples en contextos industriales actuales.</w:t>
      </w:r>
    </w:p>
    <w:p>
      <w:pPr>
        <w:numPr>
          <w:ilvl w:val="0"/>
          <w:numId w:val="1"/>
        </w:numPr>
      </w:pPr>
      <w:r>
        <w:rPr/>
        <w:t xml:space="preserve">Diseñar un modelo funcional que integre al menos dos máquinas simples para resolver un problema industrial propuesto.</w:t>
      </w:r>
    </w:p>
    <w:p>
      <w:pPr>
        <w:numPr>
          <w:ilvl w:val="0"/>
          <w:numId w:val="1"/>
        </w:numPr>
      </w:pPr>
      <w:r>
        <w:rPr/>
        <w:t xml:space="preserve">Trabajar colaborativamente para presentar y explicar el proyecto desarrollado, argumentando su utilidad y funcionamiento.</w:t>
      </w:r>
    </w:p>
    <w:p/>
    <w:p>
      <w:pPr/>
      <w:r>
        <w:rPr>
          <w:color w:val="2b6cb0"/>
          <w:sz w:val="28"/>
          <w:szCs w:val="28"/>
          <w:b w:val="1"/>
          <w:bCs w:val="1"/>
        </w:rPr>
        <w:t xml:space="preserve">Recursos Necesarios</w:t>
      </w:r>
    </w:p>
    <w:p>
      <w:pPr>
        <w:numPr>
          <w:ilvl w:val="0"/>
          <w:numId w:val="2"/>
        </w:numPr>
      </w:pPr>
      <w:r>
        <w:rPr/>
        <w:t xml:space="preserve">Materiales físicos: palitos de madera (30 unidades), bandas elásticas (20), clips metálicos (15), cuerdas o cordeles (20 metros), poleas pequeñas (10), tornillos y tuercas (20 juegos), cartón resistente (5 hojas tamaño carta), tijeras (3), pegamento blanco y silicón caliente (2 cada uno), reglas y lápices.</w:t>
      </w:r>
    </w:p>
    <w:p>
      <w:pPr>
        <w:numPr>
          <w:ilvl w:val="0"/>
          <w:numId w:val="2"/>
        </w:numPr>
      </w:pPr>
      <w:r>
        <w:rPr/>
        <w:t xml:space="preserve">Herramientas digitales: computadora o tableta con acceso a internet, software de presentación (PowerPoint, Google Slides o similar), video corto introductorio sobre máquinas simples (5 minutos).</w:t>
      </w:r>
    </w:p>
    <w:p>
      <w:pPr>
        <w:numPr>
          <w:ilvl w:val="0"/>
          <w:numId w:val="2"/>
        </w:numPr>
      </w:pPr>
      <w:r>
        <w:rPr/>
        <w:t xml:space="preserve">Materiales impresos: hoja de trabajo con esquema de máquinas simples, ficha de registro para el proyecto, rúbrica de evaluación.</w:t>
      </w:r>
    </w:p>
    <w:p>
      <w:pPr>
        <w:numPr>
          <w:ilvl w:val="0"/>
          <w:numId w:val="2"/>
        </w:numPr>
      </w:pPr>
      <w:r>
        <w:rPr/>
        <w:t xml:space="preserve">Recursos audiovisuales: video explicativo sobre máquinas simples en la industria (5 minutos), imágenes ilustrativas de máquinas simples modernas.</w:t>
      </w:r>
    </w:p>
    <w:p/>
    <w:p>
      <w:pPr/>
      <w:r>
        <w:rPr>
          <w:color w:val="2b6cb0"/>
          <w:sz w:val="28"/>
          <w:szCs w:val="28"/>
          <w:b w:val="1"/>
          <w:bCs w:val="1"/>
        </w:rPr>
        <w:t xml:space="preserve">Requisitos Previos</w:t>
      </w:r>
    </w:p>
    <w:p>
      <w:pPr>
        <w:numPr>
          <w:ilvl w:val="0"/>
          <w:numId w:val="3"/>
        </w:numPr>
      </w:pPr>
      <w:r>
        <w:rPr/>
        <w:t xml:space="preserve">Conocimientos básicos de física: fuerzas, movimiento y trabajo.</w:t>
      </w:r>
    </w:p>
    <w:p>
      <w:pPr>
        <w:numPr>
          <w:ilvl w:val="0"/>
          <w:numId w:val="3"/>
        </w:numPr>
      </w:pPr>
      <w:r>
        <w:rPr/>
        <w:t xml:space="preserve">Habilidades para trabajar en equipo y comunicarse efectivamente.</w:t>
      </w:r>
    </w:p>
    <w:p>
      <w:pPr>
        <w:numPr>
          <w:ilvl w:val="0"/>
          <w:numId w:val="3"/>
        </w:numPr>
      </w:pPr>
      <w:r>
        <w:rPr/>
        <w:t xml:space="preserve">Experiencia previa en la identificación de máquinas simples clásicas (palanca, plano inclinado, polea, etc.) en contextos cotidianos.</w:t>
      </w:r>
    </w:p>
    <w:p>
      <w:pPr>
        <w:numPr>
          <w:ilvl w:val="0"/>
          <w:numId w:val="3"/>
        </w:numPr>
      </w:pPr>
      <w:r>
        <w:rPr/>
        <w:t xml:space="preserve">Capacidad para seguir instrucciones y participar activamente en proyectos colaborativos.</w:t>
      </w:r>
    </w:p>
    <w:p/>
    <w:p>
      <w:pPr/>
      <w:r>
        <w:rPr>
          <w:color w:val="2b6cb0"/>
          <w:sz w:val="28"/>
          <w:szCs w:val="28"/>
          <w:b w:val="1"/>
          <w:bCs w:val="1"/>
        </w:rPr>
        <w:t xml:space="preserve">Actividades</w:t>
      </w:r>
    </w:p>
    <w:p>
      <w:pPr/>
      <w:r>
        <w:rPr/>
        <w:t xml:space="preserve">Sesión 1: Introducción y Exploración de Máquinas Simples en la IndustriaFase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comenzarán un proyecto para descubrir cómo las máquinas simples ayudan a resolver problemas en fábricas y talleres modernos. La intención es entender qué son y cómo se usan en la industria actual.</w:t>
      </w:r>
    </w:p>
    <w:p>
      <w:pPr/>
      <w:r>
        <w:rPr>
          <w:b w:val="1"/>
          <w:bCs w:val="1"/>
        </w:rPr>
        <w:t xml:space="preserve">Estudiantes:</w:t>
      </w:r>
      <w:r>
        <w:rPr/>
        <w:t xml:space="preserve"> Escuchan y se preparan para aprender y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“¿Pueden nombrar alguna máquina simple que hayan visto o usado antes? ¿Dónde y para qué?”</w:t>
      </w:r>
    </w:p>
    <w:p>
      <w:pPr>
        <w:numPr>
          <w:ilvl w:val="0"/>
          <w:numId w:val="4"/>
        </w:numPr>
      </w:pPr>
      <w:r>
        <w:rPr>
          <w:b w:val="1"/>
          <w:bCs w:val="1"/>
        </w:rPr>
        <w:t xml:space="preserve">Estudiantes:</w:t>
      </w:r>
      <w:r>
        <w:rPr/>
        <w:t xml:space="preserve"> Responden en voz alta o en pequeños grupos, mencionando ejemplos como palancas, poleas, o planos inclinados.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máquinas simples usadas en fábricas modernas, resaltando cómo estas máquinas facilitan el trabajo y aumentan la productividad.</w:t>
      </w:r>
    </w:p>
    <w:p>
      <w:pPr>
        <w:numPr>
          <w:ilvl w:val="0"/>
          <w:numId w:val="5"/>
        </w:numPr>
      </w:pPr>
      <w:r>
        <w:rPr>
          <w:b w:val="1"/>
          <w:bCs w:val="1"/>
        </w:rPr>
        <w:t xml:space="preserve">Estudiantes:</w:t>
      </w:r>
      <w:r>
        <w:rPr/>
        <w:t xml:space="preserve"> Observan el video y comentan brevemente qué les llamó más la atención.</w:t>
      </w:r>
    </w:p>
    <w:p>
      <w:pPr/>
      <w:r>
        <w:rPr>
          <w:b w:val="1"/>
          <w:bCs w:val="1"/>
        </w:rPr>
        <w:t xml:space="preserve">Contextualización:</w:t>
      </w:r>
    </w:p>
    <w:p>
      <w:pPr>
        <w:numPr>
          <w:ilvl w:val="0"/>
          <w:numId w:val="6"/>
        </w:numPr>
      </w:pPr>
      <w:r>
        <w:rPr>
          <w:b w:val="1"/>
          <w:bCs w:val="1"/>
        </w:rPr>
        <w:t xml:space="preserve">Docente:</w:t>
      </w:r>
      <w:r>
        <w:rPr/>
        <w:t xml:space="preserve"> Conecta el tema con la vida diaria de los estudiantes: “¿Alguno ha visto máquinas en la fábrica de su ciudad o en algún taller? ¿Por qué creen que usan máquinas simples?”</w:t>
      </w:r>
    </w:p>
    <w:p>
      <w:pPr>
        <w:numPr>
          <w:ilvl w:val="0"/>
          <w:numId w:val="6"/>
        </w:numPr>
      </w:pPr>
      <w:r>
        <w:rPr>
          <w:b w:val="1"/>
          <w:bCs w:val="1"/>
        </w:rPr>
        <w:t xml:space="preserve">Estudiantes:</w:t>
      </w:r>
      <w:r>
        <w:rPr/>
        <w:t xml:space="preserve"> Reflexionan y comparten ideas, entendiendo que estas máquinas están en muchos lugares y son importantes para el trabajo de muchas personas.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que en equipos explorarán diferentes máquinas simples, sus usos industriales y construirán modelos para entender su funcionamiento.</w:t>
      </w:r>
    </w:p>
    <w:p>
      <w:pPr/>
      <w:r>
        <w:rPr>
          <w:b w:val="1"/>
          <w:bCs w:val="1"/>
        </w:rPr>
        <w:t xml:space="preserve">Actividad 1: Investigación guiada en equipos</w:t>
      </w:r>
    </w:p>
    <w:p>
      <w:pPr>
        <w:numPr>
          <w:ilvl w:val="0"/>
          <w:numId w:val="7"/>
        </w:numPr>
      </w:pPr>
      <w:r>
        <w:rPr>
          <w:b w:val="1"/>
          <w:bCs w:val="1"/>
        </w:rPr>
        <w:t xml:space="preserve">Objetivo:</w:t>
      </w:r>
      <w:r>
        <w:rPr/>
        <w:t xml:space="preserve"> Identificar máquinas simples y sus aplicaciones industriales.</w:t>
      </w:r>
    </w:p>
    <w:p>
      <w:pPr>
        <w:numPr>
          <w:ilvl w:val="0"/>
          <w:numId w:val="7"/>
        </w:numPr>
      </w:pPr>
      <w:r>
        <w:rPr>
          <w:b w:val="1"/>
          <w:bCs w:val="1"/>
        </w:rPr>
        <w:t xml:space="preserve">Instrucciones:</w:t>
      </w:r>
      <w:r>
        <w:rPr/>
        <w:t xml:space="preserve"> Formar grupos de 4 estudiantes. Cada grupo recibe una ficha con información sobre una máquina simple (palanca, plano inclinado, tornillo, polea, rueda y eje). Deben leer, discutir y buscar ejemplos actuales de uso industrial, usando una computadora o tableta para complementar la información.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con 3 aplicaciones industriales reales para su máquina simple asignada.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recursos, guía con preguntas como “¿Cómo ayuda esta máquina a resolver problemas en la industria?” y apoya a grupos que tengan dudas.</w:t>
      </w:r>
    </w:p>
    <w:p>
      <w:pPr/>
      <w:r>
        <w:rPr>
          <w:b w:val="1"/>
          <w:bCs w:val="1"/>
        </w:rPr>
        <w:t xml:space="preserve">Actividad 2: Construcción de modelos funcionales</w:t>
      </w:r>
    </w:p>
    <w:p>
      <w:pPr>
        <w:numPr>
          <w:ilvl w:val="0"/>
          <w:numId w:val="8"/>
        </w:numPr>
      </w:pPr>
      <w:r>
        <w:rPr>
          <w:b w:val="1"/>
          <w:bCs w:val="1"/>
        </w:rPr>
        <w:t xml:space="preserve">Objetivo:</w:t>
      </w:r>
      <w:r>
        <w:rPr/>
        <w:t xml:space="preserve"> Diseñar y construir un modelo que represente el funcionamiento de la máquina simple investigada.</w:t>
      </w:r>
    </w:p>
    <w:p>
      <w:pPr>
        <w:numPr>
          <w:ilvl w:val="0"/>
          <w:numId w:val="8"/>
        </w:numPr>
      </w:pPr>
      <w:r>
        <w:rPr>
          <w:b w:val="1"/>
          <w:bCs w:val="1"/>
        </w:rPr>
        <w:t xml:space="preserve">Instrucciones:</w:t>
      </w:r>
      <w:r>
        <w:rPr/>
        <w:t xml:space="preserve"> Utilizando materiales físicos proporcionados, cada grupo construye un modelo funcional que demuestre cómo su máquina simple aplica fuerza para facilitar una tarea.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Modelo físico funcional de la máquina simple.</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Supervisa, sugiere mejoras, fomenta la creatividad y asegura que todos participen activamente.</w:t>
      </w:r>
    </w:p>
    <w:p>
      <w:pPr/>
      <w:r>
        <w:rPr>
          <w:b w:val="1"/>
          <w:bCs w:val="1"/>
        </w:rPr>
        <w:t xml:space="preserve">Diferenciación:</w:t>
      </w:r>
    </w:p>
    <w:p>
      <w:pPr>
        <w:numPr>
          <w:ilvl w:val="0"/>
          <w:numId w:val="9"/>
        </w:numPr>
      </w:pPr>
      <w:r>
        <w:rPr/>
        <w:t xml:space="preserve">Para estudiantes que terminan antes: Proponer que investiguen una segunda máquina simple y piensen cómo combinarla con la primera para resolver un problema más complejo.</w:t>
      </w:r>
    </w:p>
    <w:p>
      <w:pPr>
        <w:numPr>
          <w:ilvl w:val="0"/>
          <w:numId w:val="9"/>
        </w:numPr>
      </w:pPr>
      <w:r>
        <w:rPr/>
        <w:t xml:space="preserve">Para estudiantes que requieren apoyo: Brindar guía individualizada, ofrecer ejemplos visuales y simplificar las instrucciones para la construcción del modelo.</w:t>
      </w:r>
    </w:p>
    <w:p>
      <w:pPr/>
      <w:r>
        <w:rPr>
          <w:b w:val="1"/>
          <w:bCs w:val="1"/>
        </w:rPr>
        <w:t xml:space="preserve">Transición:</w:t>
      </w:r>
    </w:p>
    <w:p>
      <w:pPr/>
      <w:r>
        <w:rPr>
          <w:b w:val="1"/>
          <w:bCs w:val="1"/>
        </w:rPr>
        <w:t xml:space="preserve">Docente:</w:t>
      </w:r>
      <w:r>
        <w:rPr/>
        <w:t xml:space="preserve"> Invita a los grupos a preparar una breve explicación de su modelo y sus aplicaciones para la siguiente sesión.</w:t>
      </w:r>
    </w:p>
    <w:p>
      <w:pPr/>
      <w:r>
        <w:rPr>
          <w:b w:val="1"/>
          <w:bCs w:val="1"/>
        </w:rPr>
        <w:t xml:space="preserve">Estudiantes:</w:t>
      </w:r>
      <w:r>
        <w:rPr/>
        <w:t xml:space="preserve"> Organizan sus ideas y preparan su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cosas que aprendió sobre máquinas simples y su importancia en la industria.</w:t>
      </w:r>
    </w:p>
    <w:p>
      <w:pPr>
        <w:numPr>
          <w:ilvl w:val="0"/>
          <w:numId w:val="10"/>
        </w:numPr>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11"/>
        </w:numPr>
      </w:pPr>
      <w:r>
        <w:rPr/>
        <w:t xml:space="preserve">¿Por qué crees que las máquinas simples siguen siendo importantes en la industria actual?</w:t>
      </w:r>
    </w:p>
    <w:p>
      <w:pPr>
        <w:numPr>
          <w:ilvl w:val="0"/>
          <w:numId w:val="11"/>
        </w:numPr>
      </w:pPr>
      <w:r>
        <w:rPr/>
        <w:t xml:space="preserve">¿Cómo ayudó el trabajo en equipo a entender mejor el tema?</w:t>
      </w:r>
    </w:p>
    <w:p>
      <w:pPr>
        <w:numPr>
          <w:ilvl w:val="0"/>
          <w:numId w:val="11"/>
        </w:numPr>
      </w:pPr>
      <w:r>
        <w:rPr/>
        <w:t xml:space="preserve">¿Qué parte del proyecto te resultó más interesante o difícil?</w:t>
      </w:r>
    </w:p>
    <w:p>
      <w:pPr/>
      <w:r>
        <w:rPr>
          <w:b w:val="1"/>
          <w:bCs w:val="1"/>
        </w:rPr>
        <w:t xml:space="preserve">Retroalimentación:</w:t>
      </w:r>
    </w:p>
    <w:p>
      <w:pPr/>
      <w:r>
        <w:rPr>
          <w:b w:val="1"/>
          <w:bCs w:val="1"/>
        </w:rPr>
        <w:t xml:space="preserve">Docente:</w:t>
      </w:r>
      <w:r>
        <w:rPr/>
        <w:t xml:space="preserve"> Comenta los puntos escritos por los estudiantes, destacando sus aprendizajes y aclarando dudas.</w:t>
      </w:r>
    </w:p>
    <w:p>
      <w:pPr/>
      <w:r>
        <w:rPr>
          <w:b w:val="1"/>
          <w:bCs w:val="1"/>
        </w:rPr>
        <w:t xml:space="preserve">Transferencia:</w:t>
      </w:r>
    </w:p>
    <w:p>
      <w:pPr/>
      <w:r>
        <w:rPr>
          <w:b w:val="1"/>
          <w:bCs w:val="1"/>
        </w:rPr>
        <w:t xml:space="preserve">Docente:</w:t>
      </w:r>
      <w:r>
        <w:rPr/>
        <w:t xml:space="preserve"> Explica que en la siguiente sesión combinarán máquinas simples para diseñar soluciones a problemas industriales reales.</w:t>
      </w:r>
    </w:p>
    <w:p>
      <w:pPr/>
      <w:r>
        <w:rPr>
          <w:b w:val="1"/>
          <w:bCs w:val="1"/>
        </w:rPr>
        <w:t xml:space="preserve">Tarea o reto:</w:t>
      </w:r>
    </w:p>
    <w:p>
      <w:pPr/>
      <w:r>
        <w:rPr>
          <w:b w:val="1"/>
          <w:bCs w:val="1"/>
        </w:rPr>
        <w:t xml:space="preserve">Docente:</w:t>
      </w:r>
      <w:r>
        <w:rPr/>
        <w:t xml:space="preserve"> Invita a los estudiantes a observar en su entorno algún ejemplo de máquina simple y anotar para qué sirve.</w:t>
      </w:r>
    </w:p>
    <w:p>
      <w:pPr/>
      <w:r>
        <w:rPr/>
        <w:t xml:space="preserve">Sesión 2: Diseño y Presentación de Soluciones con Máquinas SimplesFase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plantea que hoy combinarán máquinas simples para resolver un problema industrial concreto.</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numPr>
          <w:ilvl w:val="0"/>
          <w:numId w:val="12"/>
        </w:numPr>
      </w:pPr>
      <w:r>
        <w:rPr>
          <w:b w:val="1"/>
          <w:bCs w:val="1"/>
        </w:rPr>
        <w:t xml:space="preserve">Docente:</w:t>
      </w:r>
      <w:r>
        <w:rPr/>
        <w:t xml:space="preserve"> Pregunta: “¿Qué máquinas simples investigaron? ¿Cómo podrían juntarlas para facilitar aún más un trabajo?”</w:t>
      </w:r>
    </w:p>
    <w:p>
      <w:pPr>
        <w:numPr>
          <w:ilvl w:val="0"/>
          <w:numId w:val="12"/>
        </w:numPr>
      </w:pPr>
      <w:r>
        <w:rPr>
          <w:b w:val="1"/>
          <w:bCs w:val="1"/>
        </w:rPr>
        <w:t xml:space="preserve">Estudiantes:</w:t>
      </w:r>
      <w:r>
        <w:rPr/>
        <w:t xml:space="preserve"> Comparten ideas en grupos y en plenaria.</w:t>
      </w:r>
    </w:p>
    <w:p>
      <w:pPr/>
      <w:r>
        <w:rPr>
          <w:b w:val="1"/>
          <w:bCs w:val="1"/>
        </w:rPr>
        <w:t xml:space="preserve">Motivación y enganche:</w:t>
      </w:r>
    </w:p>
    <w:p>
      <w:pPr>
        <w:numPr>
          <w:ilvl w:val="0"/>
          <w:numId w:val="13"/>
        </w:numPr>
      </w:pPr>
      <w:r>
        <w:rPr>
          <w:b w:val="1"/>
          <w:bCs w:val="1"/>
        </w:rPr>
        <w:t xml:space="preserve">Docente:</w:t>
      </w:r>
      <w:r>
        <w:rPr/>
        <w:t xml:space="preserve"> Presenta un caso industrial real sencillo: "Una fábrica necesita levantar cajas pesadas y moverlas a otra área. ¿Cómo usarían máquinas simples para ayudar?"</w:t>
      </w:r>
    </w:p>
    <w:p>
      <w:pPr>
        <w:numPr>
          <w:ilvl w:val="0"/>
          <w:numId w:val="13"/>
        </w:numPr>
      </w:pPr>
      <w:r>
        <w:rPr>
          <w:b w:val="1"/>
          <w:bCs w:val="1"/>
        </w:rPr>
        <w:t xml:space="preserve">Estudiantes:</w:t>
      </w:r>
      <w:r>
        <w:rPr/>
        <w:t xml:space="preserve"> Reflexionan y generan hipótesis.</w:t>
      </w:r>
    </w:p>
    <w:p>
      <w:pPr/>
      <w:r>
        <w:rPr>
          <w:b w:val="1"/>
          <w:bCs w:val="1"/>
        </w:rPr>
        <w:t xml:space="preserve">Contextualización:</w:t>
      </w:r>
    </w:p>
    <w:p>
      <w:pPr>
        <w:numPr>
          <w:ilvl w:val="0"/>
          <w:numId w:val="14"/>
        </w:numPr>
      </w:pPr>
      <w:r>
        <w:rPr>
          <w:b w:val="1"/>
          <w:bCs w:val="1"/>
        </w:rPr>
        <w:t xml:space="preserve">Docente:</w:t>
      </w:r>
      <w:r>
        <w:rPr/>
        <w:t xml:space="preserve"> Explica que diseñarán una solución práctica usando lo aprendido para resolver este problema.</w:t>
      </w:r>
    </w:p>
    <w:p>
      <w:pPr>
        <w:numPr>
          <w:ilvl w:val="0"/>
          <w:numId w:val="14"/>
        </w:numPr>
      </w:pPr>
      <w:r>
        <w:rPr>
          <w:b w:val="1"/>
          <w:bCs w:val="1"/>
        </w:rPr>
        <w:t xml:space="preserve">Estudiantes:</w:t>
      </w:r>
      <w:r>
        <w:rPr/>
        <w:t xml:space="preserve"> Se motivan a crear una maqueta o modelo funcional que muestre su solución.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colaborativo del proyecto</w:t>
      </w:r>
    </w:p>
    <w:p>
      <w:pPr>
        <w:numPr>
          <w:ilvl w:val="0"/>
          <w:numId w:val="15"/>
        </w:numPr>
      </w:pPr>
      <w:r>
        <w:rPr>
          <w:b w:val="1"/>
          <w:bCs w:val="1"/>
        </w:rPr>
        <w:t xml:space="preserve">Objetivo:</w:t>
      </w:r>
      <w:r>
        <w:rPr/>
        <w:t xml:space="preserve"> Diseñar un modelo que combine al menos dos máquinas simples para resolver un problema industrial real.</w:t>
      </w:r>
    </w:p>
    <w:p>
      <w:pPr>
        <w:numPr>
          <w:ilvl w:val="0"/>
          <w:numId w:val="15"/>
        </w:numPr>
      </w:pPr>
      <w:r>
        <w:rPr>
          <w:b w:val="1"/>
          <w:bCs w:val="1"/>
        </w:rPr>
        <w:t xml:space="preserve">Instrucciones:</w:t>
      </w:r>
      <w:r>
        <w:rPr/>
        <w:t xml:space="preserve"> En sus grupos, planeen y dibujen el diseño de una máquina compuesta que permita levantar y mover objetos pesados, usando los materiales disponibles y las máquinas simples estudiadas.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Plano o dibujo del diseño con explicación básica.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materiales, hace preguntas guía como “¿Qué máquinas simples se complementan mejor?” y ofrece retroalimentación inmediata.</w:t>
      </w:r>
    </w:p>
    <w:p>
      <w:pPr/>
      <w:r>
        <w:rPr>
          <w:b w:val="1"/>
          <w:bCs w:val="1"/>
        </w:rPr>
        <w:t xml:space="preserve">Actividad 2: Construcción y prueba del modelo</w:t>
      </w:r>
    </w:p>
    <w:p>
      <w:pPr>
        <w:numPr>
          <w:ilvl w:val="0"/>
          <w:numId w:val="16"/>
        </w:numPr>
      </w:pPr>
      <w:r>
        <w:rPr>
          <w:b w:val="1"/>
          <w:bCs w:val="1"/>
        </w:rPr>
        <w:t xml:space="preserve">Objetivo:</w:t>
      </w:r>
      <w:r>
        <w:rPr/>
        <w:t xml:space="preserve"> Construir y probar el modelo diseñado para validar su funcionamiento.</w:t>
      </w:r>
    </w:p>
    <w:p>
      <w:pPr>
        <w:numPr>
          <w:ilvl w:val="0"/>
          <w:numId w:val="16"/>
        </w:numPr>
      </w:pPr>
      <w:r>
        <w:rPr>
          <w:b w:val="1"/>
          <w:bCs w:val="1"/>
        </w:rPr>
        <w:t xml:space="preserve">Instrucciones:</w:t>
      </w:r>
      <w:r>
        <w:rPr/>
        <w:t xml:space="preserve"> Construyan el modelo con los materiales físicos. Prueben levantar y mover objetos simulados (como pequeñas cajas hechas de cartón) y ajusten el diseño si es necesario.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Modelo funcional que resuelve el problema planteado.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Observa, sugiere mejoras, fomenta la colaboración y asegura la participación de todos.</w:t>
      </w:r>
    </w:p>
    <w:p>
      <w:pPr/>
      <w:r>
        <w:rPr>
          <w:b w:val="1"/>
          <w:bCs w:val="1"/>
        </w:rPr>
        <w:t xml:space="preserve">Actividad 3: Preparación de presentación</w:t>
      </w:r>
    </w:p>
    <w:p>
      <w:pPr>
        <w:numPr>
          <w:ilvl w:val="0"/>
          <w:numId w:val="17"/>
        </w:numPr>
      </w:pPr>
      <w:r>
        <w:rPr>
          <w:b w:val="1"/>
          <w:bCs w:val="1"/>
        </w:rPr>
        <w:t xml:space="preserve">Objetivo:</w:t>
      </w:r>
      <w:r>
        <w:rPr/>
        <w:t xml:space="preserve"> Organizar y preparar una presentación clara y concisa del proyecto.</w:t>
      </w:r>
    </w:p>
    <w:p>
      <w:pPr>
        <w:numPr>
          <w:ilvl w:val="0"/>
          <w:numId w:val="17"/>
        </w:numPr>
      </w:pPr>
      <w:r>
        <w:rPr>
          <w:b w:val="1"/>
          <w:bCs w:val="1"/>
        </w:rPr>
        <w:t xml:space="preserve">Instrucciones:</w:t>
      </w:r>
      <w:r>
        <w:rPr/>
        <w:t xml:space="preserve"> Elaborar una presentación oral y visual (puede ser digital o cartel) para explicar el problema, el diseño y el funcionamiento de su máquina compuesta.</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Presentación lista para compartir.</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en la elaboración, corrige errores y orienta sobre el contenido y la comunicación.</w:t>
      </w:r>
    </w:p>
    <w:p>
      <w:pPr/>
      <w:r>
        <w:rPr>
          <w:b w:val="1"/>
          <w:bCs w:val="1"/>
        </w:rPr>
        <w:t xml:space="preserve">Diferenciación:</w:t>
      </w:r>
    </w:p>
    <w:p>
      <w:pPr>
        <w:numPr>
          <w:ilvl w:val="0"/>
          <w:numId w:val="18"/>
        </w:numPr>
      </w:pPr>
      <w:r>
        <w:rPr/>
        <w:t xml:space="preserve">Para estudiantes avanzados: Incentivar que expliquen las ventajas y posibles mejoras de su diseño incluyendo aspectos de eficiencia o ergonomía.</w:t>
      </w:r>
    </w:p>
    <w:p>
      <w:pPr>
        <w:numPr>
          <w:ilvl w:val="0"/>
          <w:numId w:val="18"/>
        </w:numPr>
      </w:pPr>
      <w:r>
        <w:rPr/>
        <w:t xml:space="preserve">Para estudiantes con dificultades: Ofrecer apoyo en la construcción y en la elaboración de la presentación, facilitando materiales visuales y guías.</w:t>
      </w:r>
    </w:p>
    <w:p>
      <w:pPr/>
      <w:r>
        <w:rPr>
          <w:b w:val="1"/>
          <w:bCs w:val="1"/>
        </w:rPr>
        <w:t xml:space="preserve">Transición:</w:t>
      </w:r>
    </w:p>
    <w:p>
      <w:pPr/>
      <w:r>
        <w:rPr>
          <w:b w:val="1"/>
          <w:bCs w:val="1"/>
        </w:rPr>
        <w:t xml:space="preserve">Docente:</w:t>
      </w:r>
      <w:r>
        <w:rPr/>
        <w:t xml:space="preserve"> Invita a preparar el espacio para presentar sus proyectos frente al grupo.</w:t>
      </w:r>
    </w:p>
    <w:p>
      <w:pPr/>
      <w:r>
        <w:rPr>
          <w:b w:val="1"/>
          <w:bCs w:val="1"/>
        </w:rPr>
        <w:t xml:space="preserve">Estudiantes:</w:t>
      </w:r>
      <w:r>
        <w:rPr/>
        <w:t xml:space="preserve"> Se organizan para la exposición.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Facilita una ronda donde cada grupo presenta su proyecto en máximo 3 minutos.</w:t>
      </w:r>
    </w:p>
    <w:p>
      <w:pPr>
        <w:numPr>
          <w:ilvl w:val="0"/>
          <w:numId w:val="19"/>
        </w:numPr>
      </w:pPr>
      <w:r>
        <w:rPr>
          <w:b w:val="1"/>
          <w:bCs w:val="1"/>
        </w:rPr>
        <w:t xml:space="preserve">Estudiantes:</w:t>
      </w:r>
      <w:r>
        <w:rPr/>
        <w:t xml:space="preserve"> Presentan y responden preguntas breves de sus compañeros y docente.</w:t>
      </w:r>
    </w:p>
    <w:p>
      <w:pPr/>
      <w:r>
        <w:rPr>
          <w:b w:val="1"/>
          <w:bCs w:val="1"/>
        </w:rPr>
        <w:t xml:space="preserve">Reflexión metacognitiva:</w:t>
      </w:r>
    </w:p>
    <w:p>
      <w:pPr>
        <w:numPr>
          <w:ilvl w:val="0"/>
          <w:numId w:val="20"/>
        </w:numPr>
      </w:pPr>
      <w:r>
        <w:rPr/>
        <w:t xml:space="preserve">¿Qué aprendiste sobre la utilidad de las máquinas simples en la industria?</w:t>
      </w:r>
    </w:p>
    <w:p>
      <w:pPr>
        <w:numPr>
          <w:ilvl w:val="0"/>
          <w:numId w:val="20"/>
        </w:numPr>
      </w:pPr>
      <w:r>
        <w:rPr/>
        <w:t xml:space="preserve">¿Cómo contribuyó tu equipo para mejorar la solución propuesta?</w:t>
      </w:r>
    </w:p>
    <w:p>
      <w:pPr>
        <w:numPr>
          <w:ilvl w:val="0"/>
          <w:numId w:val="20"/>
        </w:numPr>
      </w:pPr>
      <w:r>
        <w:rPr/>
        <w:t xml:space="preserve">¿Qué dificultad enfrentaron y cómo la resolvieron?</w:t>
      </w:r>
    </w:p>
    <w:p>
      <w:pPr/>
      <w:r>
        <w:rPr>
          <w:b w:val="1"/>
          <w:bCs w:val="1"/>
        </w:rPr>
        <w:t xml:space="preserve">Retroalimentación:</w:t>
      </w:r>
    </w:p>
    <w:p>
      <w:pPr/>
      <w:r>
        <w:rPr>
          <w:b w:val="1"/>
          <w:bCs w:val="1"/>
        </w:rPr>
        <w:t xml:space="preserve">Docente:</w:t>
      </w:r>
      <w:r>
        <w:rPr/>
        <w:t xml:space="preserve"> Proporciona retroalimentación positiva y constructiva, resaltando el esfuerzo, la creatividad y el trabajo en equipo.</w:t>
      </w:r>
    </w:p>
    <w:p>
      <w:pPr/>
      <w:r>
        <w:rPr>
          <w:b w:val="1"/>
          <w:bCs w:val="1"/>
        </w:rPr>
        <w:t xml:space="preserve">Transferencia:</w:t>
      </w:r>
    </w:p>
    <w:p>
      <w:pPr/>
      <w:r>
        <w:rPr>
          <w:b w:val="1"/>
          <w:bCs w:val="1"/>
        </w:rPr>
        <w:t xml:space="preserve">Docente:</w:t>
      </w:r>
      <w:r>
        <w:rPr/>
        <w:t xml:space="preserve"> Anima a los estudiantes a observar y valorar el uso de máquinas simples en otros contextos y pensar en innovaciones posibles.</w:t>
      </w:r>
    </w:p>
    <w:p>
      <w:pPr/>
      <w:r>
        <w:rPr>
          <w:b w:val="1"/>
          <w:bCs w:val="1"/>
        </w:rPr>
        <w:t xml:space="preserve">Tarea o reto:</w:t>
      </w:r>
    </w:p>
    <w:p>
      <w:pPr/>
      <w:r>
        <w:rPr>
          <w:b w:val="1"/>
          <w:bCs w:val="1"/>
        </w:rPr>
        <w:t xml:space="preserve">Docente:</w:t>
      </w:r>
      <w:r>
        <w:rPr/>
        <w:t xml:space="preserve"> Proponer que identifiquen alguna máquina simple en su casa o comunidad y describan cómo facilita una tarea.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con la pregunta detonadora para conocer conocimientos previos.</w:t>
      </w:r>
    </w:p>
    <w:p>
      <w:pPr>
        <w:numPr>
          <w:ilvl w:val="0"/>
          <w:numId w:val="21"/>
        </w:numPr>
      </w:pPr>
      <w:r>
        <w:rPr>
          <w:b w:val="1"/>
          <w:bCs w:val="1"/>
        </w:rPr>
        <w:t xml:space="preserve">Formativa:</w:t>
      </w:r>
      <w:r>
        <w:rPr/>
        <w:t xml:space="preserve"> Durante el desarrollo de ambas sesiones, observando la participación en actividades de investigación, construcción y diseño.</w:t>
      </w:r>
    </w:p>
    <w:p>
      <w:pPr>
        <w:numPr>
          <w:ilvl w:val="0"/>
          <w:numId w:val="21"/>
        </w:numPr>
      </w:pPr>
      <w:r>
        <w:rPr>
          <w:b w:val="1"/>
          <w:bCs w:val="1"/>
        </w:rPr>
        <w:t xml:space="preserve">Sumativa:</w:t>
      </w:r>
      <w:r>
        <w:rPr/>
        <w:t xml:space="preserve"> En la sesión 2, a través de la presentación del proyecto y el modelo funcional construido.</w:t>
      </w:r>
    </w:p>
    <w:p>
      <w:pPr/>
      <w:r>
        <w:rPr>
          <w:b w:val="1"/>
          <w:bCs w:val="1"/>
        </w:rPr>
        <w:t xml:space="preserve">Criterios de evaluación:</w:t>
      </w:r>
    </w:p>
    <w:p>
      <w:pPr>
        <w:numPr>
          <w:ilvl w:val="0"/>
          <w:numId w:val="22"/>
        </w:numPr>
      </w:pPr>
      <w:r>
        <w:rPr/>
        <w:t xml:space="preserve">Identifica correctamente máquinas simples y sus aplicaciones industriales. (Objetivo 1)</w:t>
      </w:r>
    </w:p>
    <w:p>
      <w:pPr>
        <w:numPr>
          <w:ilvl w:val="0"/>
          <w:numId w:val="22"/>
        </w:numPr>
      </w:pPr>
      <w:r>
        <w:rPr/>
        <w:t xml:space="preserve">Analiza y explica el funcionamiento de las máquinas simples en contextos reales. (Objetivo 2)</w:t>
      </w:r>
    </w:p>
    <w:p>
      <w:pPr>
        <w:numPr>
          <w:ilvl w:val="0"/>
          <w:numId w:val="22"/>
        </w:numPr>
      </w:pPr>
      <w:r>
        <w:rPr/>
        <w:t xml:space="preserve">Diseña y construye un modelo funcional que integra máquinas simples para resolver un problema. (Objetivo 3)</w:t>
      </w:r>
    </w:p>
    <w:p>
      <w:pPr>
        <w:numPr>
          <w:ilvl w:val="0"/>
          <w:numId w:val="22"/>
        </w:numPr>
      </w:pPr>
      <w:r>
        <w:rPr/>
        <w:t xml:space="preserve">Comunica claramente el proyecto y trabaja colaborativamente. (Objetivo 4)</w:t>
      </w:r>
    </w:p>
    <w:p>
      <w:pPr/>
      <w:r>
        <w:rPr>
          <w:b w:val="1"/>
          <w:bCs w:val="1"/>
        </w:rPr>
        <w:t xml:space="preserve">Instrumentos sugeridos:</w:t>
      </w:r>
    </w:p>
    <w:p>
      <w:pPr>
        <w:numPr>
          <w:ilvl w:val="0"/>
          <w:numId w:val="23"/>
        </w:numPr>
      </w:pPr>
      <w:r>
        <w:rPr/>
        <w:t xml:space="preserve">Lista de cotejo para evaluar participación y comprensión durante actividades.</w:t>
      </w:r>
    </w:p>
    <w:p>
      <w:pPr>
        <w:numPr>
          <w:ilvl w:val="0"/>
          <w:numId w:val="23"/>
        </w:numPr>
      </w:pPr>
      <w:r>
        <w:rPr/>
        <w:t xml:space="preserve">Rúbrica para valorar el modelo construido y la presentación oral.</w:t>
      </w:r>
    </w:p>
    <w:p>
      <w:pPr>
        <w:numPr>
          <w:ilvl w:val="0"/>
          <w:numId w:val="23"/>
        </w:numPr>
      </w:pPr>
      <w:r>
        <w:rPr/>
        <w:t xml:space="preserve">Observación directa y notas anecdóticas del docente.</w:t>
      </w:r>
    </w:p>
    <w:p>
      <w:pPr>
        <w:numPr>
          <w:ilvl w:val="0"/>
          <w:numId w:val="23"/>
        </w:numPr>
      </w:pPr>
      <w:r>
        <w:rPr/>
        <w:t xml:space="preserve">Autoevaluación y coevaluación entre estudiantes al final del proyecto.</w:t>
      </w:r>
    </w:p>
    <w:p>
      <w:pPr/>
      <w:r>
        <w:rPr>
          <w:b w:val="1"/>
          <w:bCs w:val="1"/>
        </w:rPr>
        <w:t xml:space="preserve">Evidencias de aprendizaje:</w:t>
      </w:r>
    </w:p>
    <w:p>
      <w:pPr>
        <w:numPr>
          <w:ilvl w:val="0"/>
          <w:numId w:val="24"/>
        </w:numPr>
      </w:pPr>
      <w:r>
        <w:rPr/>
        <w:t xml:space="preserve">Lista de aplicaciones industriales identificadas.</w:t>
      </w:r>
    </w:p>
    <w:p>
      <w:pPr>
        <w:numPr>
          <w:ilvl w:val="0"/>
          <w:numId w:val="24"/>
        </w:numPr>
      </w:pPr>
      <w:r>
        <w:rPr/>
        <w:t xml:space="preserve">Modelos físicos construidos por los grupos.</w:t>
      </w:r>
    </w:p>
    <w:p>
      <w:pPr>
        <w:numPr>
          <w:ilvl w:val="0"/>
          <w:numId w:val="24"/>
        </w:numPr>
      </w:pPr>
      <w:r>
        <w:rPr/>
        <w:t xml:space="preserve">Diseño o plano del proyecto combinado.</w:t>
      </w:r>
    </w:p>
    <w:p>
      <w:pPr>
        <w:numPr>
          <w:ilvl w:val="0"/>
          <w:numId w:val="24"/>
        </w:numPr>
      </w:pPr>
      <w:r>
        <w:rPr/>
        <w:t xml:space="preserve">Presentación oral y visual del proyecto.</w:t>
      </w:r>
    </w:p>
    <w:p>
      <w:pPr>
        <w:numPr>
          <w:ilvl w:val="0"/>
          <w:numId w:val="24"/>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"Descubriendo Máquinas Simples: Soluciones Industriales del Siglo XXI", se propone incorporar mecánicas de gamificación que fomenten la participación activa, el trabajo colaborativo y el refuerzo de los conceptos clave sobre máquinas simples. Estas mecánicas están diseñadas para motivar a estudiantes de 12 a 15 años y alinearse con la metodología de Aprendizaje Basado en Proyectos, asegurando que el juego complemente el aprendizaje sin distraer del contenido.</w:t>
      </w:r>
    </w:p>
    <w:p>
      <w:pPr/>
      <w:r>
        <w:rPr>
          <w:b w:val="1"/>
          <w:bCs w:val="1"/>
        </w:rPr>
        <w:t xml:space="preserve">Mecánicas de Juego Propuestas</w:t>
      </w:r>
    </w:p>
    <w:p>
      <w:pPr>
        <w:numPr>
          <w:ilvl w:val="0"/>
          <w:numId w:val="25"/>
        </w:numPr>
      </w:pPr>
      <w:r>
        <w:rPr>
          <w:b w:val="1"/>
          <w:bCs w:val="1"/>
        </w:rPr>
        <w:t xml:space="preserve">Desafíos por Equipos "Constructor Industrial":</w:t>
      </w:r>
      <w:r>
        <w:rPr/>
        <w:t xml:space="preserve">Los estudiantes se organizan en equipos para resolver retos prácticos relacionados con máquinas simples. Cada reto consiste en identificar la máquina simple adecuada para un problema industrial ficticio, explicar su funcionamiento y diseñar una pequeña maqueta o esquema.</w:t>
      </w:r>
    </w:p>
    <w:p>
      <w:pPr>
        <w:numPr>
          <w:ilvl w:val="1"/>
          <w:numId w:val="25"/>
        </w:numPr>
      </w:pPr>
      <w:r>
        <w:rPr>
          <w:i w:val="1"/>
          <w:iCs w:val="1"/>
        </w:rPr>
        <w:t xml:space="preserve">Motivación:</w:t>
      </w:r>
      <w:r>
        <w:rPr/>
        <w:t xml:space="preserve"> Los equipos ganan puntos por rapidez, precisión y creatividad.</w:t>
      </w:r>
    </w:p>
    <w:p>
      <w:pPr>
        <w:numPr>
          <w:ilvl w:val="1"/>
          <w:numId w:val="25"/>
        </w:numPr>
      </w:pPr>
      <w:r>
        <w:rPr>
          <w:i w:val="1"/>
          <w:iCs w:val="1"/>
        </w:rPr>
        <w:t xml:space="preserve">Duración:</w:t>
      </w:r>
      <w:r>
        <w:rPr/>
        <w:t xml:space="preserve"> Aproximadamente 30-40 minutos por sesión.</w:t>
      </w:r>
    </w:p>
    <w:p>
      <w:pPr>
        <w:numPr>
          <w:ilvl w:val="0"/>
          <w:numId w:val="25"/>
        </w:numPr>
      </w:pPr>
      <w:r>
        <w:rPr>
          <w:b w:val="1"/>
          <w:bCs w:val="1"/>
        </w:rPr>
        <w:t xml:space="preserve">“Quiz Rápido” con Sistema de Puntos y Ranking:</w:t>
      </w:r>
      <w:r>
        <w:rPr/>
        <w:t xml:space="preserve">Al finalizar cada ronda de trabajo, se realiza un quiz interactivo con preguntas sobre máquinas simples y su uso industrial en el siglo XXI. Las preguntas pueden ser de opción múltiple, verdadero/falso o de correspondencias.</w:t>
      </w:r>
    </w:p>
    <w:p>
      <w:pPr>
        <w:numPr>
          <w:ilvl w:val="1"/>
          <w:numId w:val="25"/>
        </w:numPr>
      </w:pPr>
      <w:r>
        <w:rPr>
          <w:i w:val="1"/>
          <w:iCs w:val="1"/>
        </w:rPr>
        <w:t xml:space="preserve">Motivación:</w:t>
      </w:r>
      <w:r>
        <w:rPr/>
        <w:t xml:space="preserve"> Los estudiantes acumulan puntos que se reflejan en un ranking visible para toda la clase, incentivando la competencia sana.</w:t>
      </w:r>
    </w:p>
    <w:p>
      <w:pPr>
        <w:numPr>
          <w:ilvl w:val="1"/>
          <w:numId w:val="25"/>
        </w:numPr>
      </w:pPr>
      <w:r>
        <w:rPr>
          <w:i w:val="1"/>
          <w:iCs w:val="1"/>
        </w:rPr>
        <w:t xml:space="preserve">Duración:</w:t>
      </w:r>
      <w:r>
        <w:rPr/>
        <w:t xml:space="preserve"> 10-15 minutos por sesión.</w:t>
      </w:r>
    </w:p>
    <w:p>
      <w:pPr>
        <w:numPr>
          <w:ilvl w:val="0"/>
          <w:numId w:val="25"/>
        </w:numPr>
      </w:pPr>
      <w:r>
        <w:rPr>
          <w:b w:val="1"/>
          <w:bCs w:val="1"/>
        </w:rPr>
        <w:t xml:space="preserve">“Cartas de Máquina Simple”:</w:t>
      </w:r>
      <w:r>
        <w:rPr/>
        <w:t xml:space="preserve">Se entregan a cada equipo cartas que describen diferentes máquinas simples (palanca, polea, plano inclinado, tornillo, rueda y eje, cuña). Durante el proyecto, los equipos deben usar estas cartas para “comprar” o “aplicar” soluciones en los desafíos industriales que se les presentan.</w:t>
      </w:r>
    </w:p>
    <w:p>
      <w:pPr>
        <w:numPr>
          <w:ilvl w:val="1"/>
          <w:numId w:val="25"/>
        </w:numPr>
      </w:pPr>
      <w:r>
        <w:rPr>
          <w:i w:val="1"/>
          <w:iCs w:val="1"/>
        </w:rPr>
        <w:t xml:space="preserve">Motivación:</w:t>
      </w:r>
      <w:r>
        <w:rPr/>
        <w:t xml:space="preserve"> Cada uso correcto de una carta otorga puntos y permite avanzar en el proyecto.</w:t>
      </w:r>
    </w:p>
    <w:p>
      <w:pPr>
        <w:numPr>
          <w:ilvl w:val="1"/>
          <w:numId w:val="25"/>
        </w:numPr>
      </w:pPr>
      <w:r>
        <w:rPr>
          <w:i w:val="1"/>
          <w:iCs w:val="1"/>
        </w:rPr>
        <w:t xml:space="preserve">Duración:</w:t>
      </w:r>
      <w:r>
        <w:rPr/>
        <w:t xml:space="preserve"> Integradas a lo largo de la actividad práctica en ambas sesiones.</w:t>
      </w:r>
    </w:p>
    <w:p>
      <w:pPr>
        <w:numPr>
          <w:ilvl w:val="0"/>
          <w:numId w:val="25"/>
        </w:numPr>
      </w:pPr>
      <w:r>
        <w:rPr>
          <w:b w:val="1"/>
          <w:bCs w:val="1"/>
        </w:rPr>
        <w:t xml:space="preserve">“Insignias de Logro”:</w:t>
      </w:r>
      <w:r>
        <w:rPr/>
        <w:t xml:space="preserve">Al completar tareas claves, como identificar correctamente una máquina simple o desarrollar una solución innovadora, los equipos reciben insignias digitales o físicas (stickers, medallas simbólicas) que representan habilidades específicas: “Detective de Máquinas”, “Innovador Industrial”, “Trabajo en Equipo”.</w:t>
      </w:r>
    </w:p>
    <w:p>
      <w:pPr>
        <w:numPr>
          <w:ilvl w:val="1"/>
          <w:numId w:val="25"/>
        </w:numPr>
      </w:pPr>
      <w:r>
        <w:rPr>
          <w:i w:val="1"/>
          <w:iCs w:val="1"/>
        </w:rPr>
        <w:t xml:space="preserve">Motivación:</w:t>
      </w:r>
      <w:r>
        <w:rPr/>
        <w:t xml:space="preserve"> Promueven el reconocimiento y la autoestima, reforzando conductas positivas.</w:t>
      </w:r>
    </w:p>
    <w:p>
      <w:pPr>
        <w:numPr>
          <w:ilvl w:val="1"/>
          <w:numId w:val="25"/>
        </w:numPr>
      </w:pPr>
      <w:r>
        <w:rPr>
          <w:i w:val="1"/>
          <w:iCs w:val="1"/>
        </w:rPr>
        <w:t xml:space="preserve">Duración:</w:t>
      </w:r>
      <w:r>
        <w:rPr/>
        <w:t xml:space="preserve"> A lo largo de ambas sesiones, entregadas por el docente.</w:t>
      </w:r>
    </w:p>
    <w:p>
      <w:pPr/>
      <w:r>
        <w:rPr>
          <w:b w:val="1"/>
          <w:bCs w:val="1"/>
        </w:rPr>
        <w:t xml:space="preserve">Implementación en Tiempo y Espacio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w:t>
            </w:r>
          </w:p>
        </w:tc>
        <w:tc>
          <w:tcPr>
            <w:noWrap/>
          </w:tcPr>
          <w:p>
            <w:pPr/>
            <w:r>
              <w:rPr/>
              <w:t xml:space="preserve">Objetivo de Aprendizaje Reforzado</w:t>
            </w:r>
          </w:p>
        </w:tc>
      </w:tr>
      <w:tr>
        <w:trPr/>
        <w:tc>
          <w:tcPr>
            <w:noWrap/>
          </w:tcPr>
          <w:p>
            <w:pPr/>
            <w:r>
              <w:rPr/>
              <w:t xml:space="preserve">Sesión 1 (2h)</w:t>
            </w:r>
          </w:p>
        </w:tc>
        <w:tc>
          <w:tcPr>
            <w:noWrap/>
          </w:tcPr>
          <w:p>
            <w:pPr/>
            <w:r>
              <w:rPr/>
              <w:t xml:space="preserve">Desafíos por Equipos “Constructor Industrial” + “Cartas de Máquina Simple”</w:t>
            </w:r>
          </w:p>
        </w:tc>
        <w:tc>
          <w:tcPr>
            <w:noWrap/>
          </w:tcPr>
          <w:p>
            <w:pPr/>
            <w:r>
              <w:rPr/>
              <w:t xml:space="preserve">1h 20 min</w:t>
            </w:r>
          </w:p>
        </w:tc>
        <w:tc>
          <w:tcPr>
            <w:noWrap/>
          </w:tcPr>
          <w:p>
            <w:pPr/>
            <w:r>
              <w:rPr/>
              <w:t xml:space="preserve">Identificar y aplicar máquinas simples en problemas industriales</w:t>
            </w:r>
          </w:p>
        </w:tc>
      </w:tr>
      <w:tr>
        <w:trPr/>
        <w:tc>
          <w:tcPr>
            <w:noWrap/>
          </w:tcPr>
          <w:p>
            <w:pPr/>
            <w:r>
              <w:rPr/>
              <w:t xml:space="preserve">Sesión 1 (final)</w:t>
            </w:r>
          </w:p>
        </w:tc>
        <w:tc>
          <w:tcPr>
            <w:noWrap/>
          </w:tcPr>
          <w:p>
            <w:pPr/>
            <w:r>
              <w:rPr/>
              <w:t xml:space="preserve">Quiz Rápido con Puntos y Ranking</w:t>
            </w:r>
          </w:p>
        </w:tc>
        <w:tc>
          <w:tcPr>
            <w:noWrap/>
          </w:tcPr>
          <w:p>
            <w:pPr/>
            <w:r>
              <w:rPr/>
              <w:t xml:space="preserve">15 min</w:t>
            </w:r>
          </w:p>
        </w:tc>
        <w:tc>
          <w:tcPr>
            <w:noWrap/>
          </w:tcPr>
          <w:p>
            <w:pPr/>
            <w:r>
              <w:rPr/>
              <w:t xml:space="preserve">Reforzar conocimientos teóricos sobre máquinas simples</w:t>
            </w:r>
          </w:p>
        </w:tc>
      </w:tr>
      <w:tr>
        <w:trPr/>
        <w:tc>
          <w:tcPr>
            <w:noWrap/>
          </w:tcPr>
          <w:p>
            <w:pPr/>
            <w:r>
              <w:rPr/>
              <w:t xml:space="preserve">Sesión 2 (2h)</w:t>
            </w:r>
          </w:p>
        </w:tc>
        <w:tc>
          <w:tcPr>
            <w:noWrap/>
          </w:tcPr>
          <w:p>
            <w:pPr/>
            <w:r>
              <w:rPr/>
              <w:t xml:space="preserve">Desafíos Avanzados con Insignias de Logro + Uso de Cartas</w:t>
            </w:r>
          </w:p>
        </w:tc>
        <w:tc>
          <w:tcPr>
            <w:noWrap/>
          </w:tcPr>
          <w:p>
            <w:pPr/>
            <w:r>
              <w:rPr/>
              <w:t xml:space="preserve">1h 40 min</w:t>
            </w:r>
          </w:p>
        </w:tc>
        <w:tc>
          <w:tcPr>
            <w:noWrap/>
          </w:tcPr>
          <w:p>
            <w:pPr/>
            <w:r>
              <w:rPr/>
              <w:t xml:space="preserve">Aplicar y profundizar en soluciones industriales con máquinas simples</w:t>
            </w:r>
          </w:p>
        </w:tc>
      </w:tr>
      <w:tr>
        <w:trPr/>
        <w:tc>
          <w:tcPr>
            <w:noWrap/>
          </w:tcPr>
          <w:p>
            <w:pPr/>
            <w:r>
              <w:rPr/>
              <w:t xml:space="preserve">Sesión 2 (final)</w:t>
            </w:r>
          </w:p>
        </w:tc>
        <w:tc>
          <w:tcPr>
            <w:noWrap/>
          </w:tcPr>
          <w:p>
            <w:pPr/>
            <w:r>
              <w:rPr/>
              <w:t xml:space="preserve">Quiz Rápido + Entrega de Insignias</w:t>
            </w:r>
          </w:p>
        </w:tc>
        <w:tc>
          <w:tcPr>
            <w:noWrap/>
          </w:tcPr>
          <w:p>
            <w:pPr/>
            <w:r>
              <w:rPr/>
              <w:t xml:space="preserve">15 min</w:t>
            </w:r>
          </w:p>
        </w:tc>
        <w:tc>
          <w:tcPr>
            <w:noWrap/>
          </w:tcPr>
          <w:p>
            <w:pPr/>
            <w:r>
              <w:rPr/>
              <w:t xml:space="preserve">Evaluar y reconocer logros en el aprendizaje</w:t>
            </w:r>
          </w:p>
        </w:tc>
      </w:tr>
    </w:tbl>
    <w:p>
      <w:pPr/>
      <w:r>
        <w:rPr>
          <w:b w:val="1"/>
          <w:bCs w:val="1"/>
        </w:rPr>
        <w:t xml:space="preserve">Consideraciones para el Docente</w:t>
      </w:r>
    </w:p>
    <w:p>
      <w:pPr>
        <w:numPr>
          <w:ilvl w:val="0"/>
          <w:numId w:val="26"/>
        </w:numPr>
      </w:pPr>
      <w:r>
        <w:rPr/>
        <w:t xml:space="preserve">Preparar con anticipación materiales como cartas, cuestionarios y elementos para insignias.</w:t>
      </w:r>
    </w:p>
    <w:p>
      <w:pPr>
        <w:numPr>
          <w:ilvl w:val="0"/>
          <w:numId w:val="26"/>
        </w:numPr>
      </w:pPr>
      <w:r>
        <w:rPr/>
        <w:t xml:space="preserve">Fomentar la colaboración y el respeto durante las competencias para mantener un ambiente positivo.</w:t>
      </w:r>
    </w:p>
    <w:p>
      <w:pPr>
        <w:numPr>
          <w:ilvl w:val="0"/>
          <w:numId w:val="26"/>
        </w:numPr>
      </w:pPr>
      <w:r>
        <w:rPr/>
        <w:t xml:space="preserve">Utilizar el ranking y las insignias para motivar y no para generar presión excesiva entre estudiantes.</w:t>
      </w:r>
    </w:p>
    <w:p>
      <w:pPr>
        <w:numPr>
          <w:ilvl w:val="0"/>
          <w:numId w:val="26"/>
        </w:numPr>
      </w:pPr>
      <w:r>
        <w:rPr/>
        <w:t xml:space="preserve">Adaptar la complejidad de las preguntas y desafíos según el nivel de la clase para asegurar que todos puedan participar y aprender.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C1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AB3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7F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D0E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5AF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C2A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086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267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B4F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753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A15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A7F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3FA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3D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7A4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512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6F1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C6F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9F4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189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7D6C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724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DA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DDA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34CD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FA40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2026-09-25T21:32:36-05:00</dcterms:created>
  <dcterms:modified xsi:type="dcterms:W3CDTF">2026-09-25T21:32:36-05:00</dcterms:modified>
</cp:coreProperties>
</file>

<file path=docProps/custom.xml><?xml version="1.0" encoding="utf-8"?>
<Properties xmlns="http://schemas.openxmlformats.org/officeDocument/2006/custom-properties" xmlns:vt="http://schemas.openxmlformats.org/officeDocument/2006/docPropsVTypes"/>
</file>