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Género y Trabajo: Decisiones, Desafíos y Oportunidades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relación entre género y trabajo, explorando cómo las construcciones sociales influyen en las oportunidades laborales y en las decisiones profesionales. A través de la metodología de Aprendizaje Basado en Casos, los estudiantes analizarán situaciones reales que evidencian desigualdades y estereotipos de género en el ámbito laboral, promoviendo habilidades de análisis crítico, argumentación y toma de decisiones fundamentadas.</w:t>
      </w:r>
    </w:p>
    <w:p>
      <w:pPr/>
      <w:r>
        <w:rPr/>
        <w:t xml:space="preserve">El propósito es que los estudiantes reconozcan la importancia de la igualdad de género en el trabajo, identifiquen barreras y retos que enfrentan diferentes grupos, y reflexionen sobre cómo sus propias percepciones y elecciones pueden contribuir a un entorno laboral más justo. La relevancia de este tema radica en que prepara a los jóvenes para enfrentar y transformar realidades sociales que influirán directamente en su vida adulta y profesional, fomentando una ciudadanía crítica y comprometida con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las desigualdades de género presentes en el mundo laboral.</w:t>
      </w:r>
    </w:p>
    <w:p>
      <w:pPr>
        <w:numPr>
          <w:ilvl w:val="0"/>
          <w:numId w:val="1"/>
        </w:numPr>
      </w:pPr>
      <w:r>
        <w:rPr/>
        <w:t xml:space="preserve">Argumentar con fundamentos propios y evidencias los efectos de los estereotipos de género sobre las oportunidades de trabajo.</w:t>
      </w:r>
    </w:p>
    <w:p>
      <w:pPr>
        <w:numPr>
          <w:ilvl w:val="0"/>
          <w:numId w:val="1"/>
        </w:numPr>
      </w:pPr>
      <w:r>
        <w:rPr/>
        <w:t xml:space="preserve">Evaluar diferentes situaciones laborales desde una perspectiva de género para proponer soluciones equitativas.</w:t>
      </w:r>
    </w:p>
    <w:p>
      <w:pPr>
        <w:numPr>
          <w:ilvl w:val="0"/>
          <w:numId w:val="1"/>
        </w:numPr>
      </w:pPr>
      <w:r>
        <w:rPr/>
        <w:t xml:space="preserve">Reflexionar críticamente sobre sus propias percepciones y decisiones respecto al género y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casos reales breves sobre género y trabajo (1 por grupo).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Cartulinas o papelógrafos y marcadores de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reproducción de un video corto (5 minutos) sobre estereotipos laborales de género.</w:t>
      </w:r>
    </w:p>
    <w:p>
      <w:pPr>
        <w:numPr>
          <w:ilvl w:val="0"/>
          <w:numId w:val="2"/>
        </w:numPr>
      </w:pPr>
      <w:r>
        <w:rPr/>
        <w:t xml:space="preserve">Hojas de papel o cuadernos para anotaciones individuales.</w:t>
      </w:r>
    </w:p>
    <w:p>
      <w:pPr>
        <w:numPr>
          <w:ilvl w:val="0"/>
          <w:numId w:val="2"/>
        </w:numPr>
      </w:pPr>
      <w:r>
        <w:rPr/>
        <w:t xml:space="preserve">Encuesta rápida impresa para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roles sociales y diversidad cultural visto en cursos anteriores de Ciencias Sociales.</w:t>
      </w:r>
    </w:p>
    <w:p>
      <w:pPr>
        <w:numPr>
          <w:ilvl w:val="0"/>
          <w:numId w:val="3"/>
        </w:numPr>
      </w:pPr>
      <w:r>
        <w:rPr/>
        <w:t xml:space="preserve">Habilidades previas en lectura comprensiva y análisis de textos cortos.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30 minutos
Propósito de la sesión:
Docente: Explica a los estudiantes que durante esta sesión explorarán cómo el género influye en las posibilidades y condiciones del trabajo, y por qué es importante entenderlo para tomar decisiones informadas y justas en su futuro.
Estudiantes: Escuchan y participan activamente para comprender el objetivo de la clase.
Activación de conocimientos previos:
Docente: Entrega una encuesta rápida con las siguientes preguntas para que respondan en 5 minutos (pueden ser de opción múltiple o abiertas):
¿Conoces a alguien que haya tenido dificultades en su trabajo por ser hombre o mujer? ¿Qué pasó?
¿Crees que algunos trabajos son más adecuados para hombres o para mujeres? ¿Por qué?
¿Qué significa para ti “igualdad de género”?
Estudiantes: Responden individualmente la encuesta y luego comparten brevemente sus respuestas en plenaria.
Motivación y enganche:
Docente: Presenta un dato curioso y actual real para captar interés: “En muchos países, las mujeres ganan en promedio un 20% menos que los hombres por hacer el mismo trabajo”. Luego pregunta: “¿Por qué creen que sucede esto y qué consecuencias tiene?”
Estudiantes: Reflexionan y expresan sus primeras ideas, generando expectativa y curiosidad para la sesión.
Contextualización:
Docente: Conecta el tema con la vida de los estudiantes: “Ustedes pronto tomarán decisiones importantes sobre su futuro profesional. Entender las diferencias de género en el trabajo les ayudará a reconocer obstáculos y oportunidades para construir un futuro más justo y equitativo”.
Estudiantes: Comprenden la importancia del tema y se preparan para profundizar.
Fase de Desarrollo
Tiempo estimado: 120 minutos
Presentación del contenido:
Docente: Introduce la metodología Aprendizaje Basado en Casos explicando que analizarán tres situaciones reales para identificar problemas relacionados con género y trabajo, discutirlos y proponer soluciones.
Estudiantes: Se organizan en grupos de 4 para trabajar colaborativamente con los casos.
Actividad 1: Análisis de caso - “Dificultades en el acceso laboral”
Objetivo: Analizar desigualdades de género en oportunidades laborales.
Instrucciones:
El docente entrega el primer caso sobre una mujer con alta formación que no consigue empleo en su área por prejuicios de género.
En grupos, leen el caso y responden: ¿Qué problemas de género identifican? ¿Qué factores sociales influyen? ¿Qué consecuencias tiene para ella?
Discuten y anotan las respuestas en papelógrafo.
Organización: Grupos de 4 estudiantes.
Producto: Mapa conceptual en papelógrafo con problemas y factores.
Tiempo: 40 minutos.
Rol docente: Observa la discusión, formula preguntas guía como “¿Por qué crees que la formación no fue suficiente para conseguir el empleo?” “¿Qué rol juegan los estereotipos aquí?”
Actividad 2: Debate guiado - “Estereotipos y roles en el trabajo”
Objetivo: Argumentar sobre el impacto de estereotipos de género en el mundo laboral.
Instrucciones:
Se proyecta un video corto (5 minutos) que muestra testimonios sobre estereotipos en distintas profesiones.
Luego, en grupos, preparan argumentos para debatir la afirmación: “Algunos trabajos son solo para hombres o solo para mujeres”.
En plenaria, cada grupo expone sus argumentos y se realiza un debate moderado por el docente.
Organización: Grupos y plenaria.
Producto: Argumentos orales y conclusiones escritas en cuaderno.
Tiempo: 40 minutos.
Rol docente: Modera, fomenta respeto y profundiza con preguntas como: “¿Qué efectos tienen estos estereotipos en la sociedad?” “¿Cómo podríamos cambiarlos?”
Actividad 3: Propuesta de solución - “Construyendo equidad en el trabajo”
Objetivo: Evaluar situaciones laborales y proponer soluciones equitativas.
Instrucciones:
Se entrega el tercer caso: un lugar de trabajo con desigualdad salarial y pocas mujeres en puestos directivos.
Los grupos deben identificar problemas, justificar su análisis y diseñar una propuesta para mejorar la equidad de género en esa empresa.
Preparan una presentación corta (máximo 5 minutos) para compartir con la clase.
Organización: Grupos de 4 estudiantes.
Producto: Propuesta escrita y presentación oral.
Tiempo: 40 minutos.
Rol docente: Facilita, da retroalimentación puntual y fomenta que usen datos y argumentos sólidos.
Diferenciación:
Para estudiantes que terminan antes: Se les invita a preparar preguntas para los otros grupos o a investigar brevemente un dato adicional sobre género y trabajo para compartir.
Para estudiantes que necesitan más apoyo: Se ofrece ayuda para organizar ideas, lectura guiada del caso y uso de esquemas para facilitar comprensión.
Transiciones:
Al finalizar cada actividad, el docente realiza una breve síntesis de lo aprendido y conecta con la siguiente actividad con frases como: “Ahora que entendimos los problemas, vamos a debatir sobre las causas y cómo se manifiestan en la sociedad”, y luego “Finalmente, vamos a imaginar soluciones para transformar esas realidades”.
Fase de Cierre
Tiempo estimado: 30 minutos
Síntesis:
Docente: Solicita a los estudiantes que en una hoja escriban tres ideas principales que aprendieron sobre género y trabajo durante la sesión, utilizando la pregunta guía: “¿Qué debo recordar para tomar buenas decisiones en mi futuro profesional?”
Estudiantes: Escriben individualmente y luego comparten en plenaria tres ideas destacadas, que el docente anota en el pizarrón para construir un mapa mental colectivo.
Reflexión metacognitiva:
El docente plantea las siguientes preguntas para que los estudiantes respondan oralmente o por escrito:
¿Cómo cambió tu forma de pensar sobre los trabajos que “deben” hacer hombres o mujeres?
¿Qué aprendiste sobre cómo los estereotipos afectan las oportunidades laborales?
¿Qué acciones concretas puedes realizar para promover la igualdad de género en tu entorno?
Retroalimentación:
Docente: Ofrece comentarios positivos sobre las participaciones, enfatiza ideas clave, corrige conceptos erróneos y reconoce el esfuerzo y reflexión de los estudiantes.
Transferencia:
Docente: Conecta el aprendizaje con la vida diaria y futura: “El conocimiento que adquirieron hoy les ayudará a cuestionar y transformar las desigualdades en sus futuras profesiones y en la sociedad”.
Tarea o reto:
Invita a los estudiantes a entrevistar a un familiar o conocido sobre su experiencia laboral y cómo el género influyó en ella. Deben traer un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Encuesta rápida al inicio (fase de inicio) para conocer percepciones previas.</w:t>
      </w:r>
    </w:p>
    <w:p>
      <w:pPr>
        <w:numPr>
          <w:ilvl w:val="0"/>
          <w:numId w:val="4"/>
        </w:numPr>
      </w:pPr>
      <w:r>
        <w:rPr/>
        <w:t xml:space="preserve">Formativa: Observación directa durante el análisis de casos, debate y propuesta de soluciones (fase de desarrollo).</w:t>
      </w:r>
    </w:p>
    <w:p>
      <w:pPr>
        <w:numPr>
          <w:ilvl w:val="0"/>
          <w:numId w:val="4"/>
        </w:numPr>
      </w:pPr>
      <w:r>
        <w:rPr/>
        <w:t xml:space="preserve">Sumativa: Síntesis escrita de ideas clave y respuestas a preguntas de reflexión metacognitiva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problemas y desigualdades relacionadas con el género en casos laborales (objetivo 1).</w:t>
      </w:r>
    </w:p>
    <w:p>
      <w:pPr>
        <w:numPr>
          <w:ilvl w:val="0"/>
          <w:numId w:val="5"/>
        </w:numPr>
      </w:pPr>
      <w:r>
        <w:rPr/>
        <w:t xml:space="preserve">Argumenta con claridad y fundamentación durante el debate sobre estereotipos de género (objetivo 2).</w:t>
      </w:r>
    </w:p>
    <w:p>
      <w:pPr>
        <w:numPr>
          <w:ilvl w:val="0"/>
          <w:numId w:val="5"/>
        </w:numPr>
      </w:pPr>
      <w:r>
        <w:rPr/>
        <w:t xml:space="preserve">Propone soluciones coherentes y viables para promover la equidad en el trabajo (objetivo 3).</w:t>
      </w:r>
    </w:p>
    <w:p>
      <w:pPr>
        <w:numPr>
          <w:ilvl w:val="0"/>
          <w:numId w:val="5"/>
        </w:numPr>
      </w:pPr>
      <w:r>
        <w:rPr/>
        <w:t xml:space="preserve">Demuestra reflexión crítica personal sobre sus percepciones y aprendizajes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actividades grupales y debate.</w:t>
      </w:r>
    </w:p>
    <w:p>
      <w:pPr>
        <w:numPr>
          <w:ilvl w:val="0"/>
          <w:numId w:val="6"/>
        </w:numPr>
      </w:pPr>
      <w:r>
        <w:rPr/>
        <w:t xml:space="preserve">Rúbrica para evaluar mapa conceptual y propuesta escrita.</w:t>
      </w:r>
    </w:p>
    <w:p>
      <w:pPr>
        <w:numPr>
          <w:ilvl w:val="0"/>
          <w:numId w:val="6"/>
        </w:numPr>
      </w:pPr>
      <w:r>
        <w:rPr/>
        <w:t xml:space="preserve">Cuestionario de reflexión para evaluar comprensión y metacognición.</w:t>
      </w:r>
    </w:p>
    <w:p>
      <w:pPr>
        <w:numPr>
          <w:ilvl w:val="0"/>
          <w:numId w:val="6"/>
        </w:numPr>
      </w:pPr>
      <w:r>
        <w:rPr/>
        <w:t xml:space="preserve">Registro de observación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en la encuesta diagnóstica.</w:t>
      </w:r>
    </w:p>
    <w:p>
      <w:pPr>
        <w:numPr>
          <w:ilvl w:val="0"/>
          <w:numId w:val="7"/>
        </w:numPr>
      </w:pPr>
      <w:r>
        <w:rPr/>
        <w:t xml:space="preserve">Mapas conceptuales y notas de análisis de casos.</w:t>
      </w:r>
    </w:p>
    <w:p>
      <w:pPr>
        <w:numPr>
          <w:ilvl w:val="0"/>
          <w:numId w:val="7"/>
        </w:numPr>
      </w:pPr>
      <w:r>
        <w:rPr/>
        <w:t xml:space="preserve">Argumentos presentados en el debate.</w:t>
      </w:r>
    </w:p>
    <w:p>
      <w:pPr>
        <w:numPr>
          <w:ilvl w:val="0"/>
          <w:numId w:val="7"/>
        </w:numPr>
      </w:pPr>
      <w:r>
        <w:rPr/>
        <w:t xml:space="preserve">Propuesta escrita y presentación oral de soluciones.</w:t>
      </w:r>
    </w:p>
    <w:p>
      <w:pPr>
        <w:numPr>
          <w:ilvl w:val="0"/>
          <w:numId w:val="7"/>
        </w:numPr>
      </w:pPr>
      <w:r>
        <w:rPr/>
        <w:t xml:space="preserve">Síntesis escrita y 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17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A8A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D7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48C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CD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B6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6DC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2026-09-25T23:56:37-05:00</dcterms:created>
  <dcterms:modified xsi:type="dcterms:W3CDTF">2026-09-25T23:56:37-05:00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