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Medidas de Tendencia Central: Aprende, Visualiza y Comprende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especialmente para aquellos con diagnóstico de autismo grado 2, comprendan de manera clara y visual las medidas de tendencia central: media, mediana y moda. A través de actividades visuales, manipulativas y colaborativas, los estudiantes aprenderán cómo se calculan estas medidas y para qué se utilizan en la vida diaria, como en deportes, calificaciones y actividades cotidianas. El aprendizaje se centra en fomentar la comprensión activa y adaptada a las necesidades diversas, usando principios del Diseño Universal para el Aprendizaje (DUA), para que todos puedan participar, expresarse y motivarse. Así, los estudiantes podrán interpretar datos de manera práctica y significativa, desarrollando habilidades estadísticas básicas que serán útiles en muchas áreas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medidas de tendencia central: media, mediana y moda.</w:t>
      </w:r>
    </w:p>
    <w:p>
      <w:pPr>
        <w:numPr>
          <w:ilvl w:val="0"/>
          <w:numId w:val="1"/>
        </w:numPr>
      </w:pPr>
      <w:r>
        <w:rPr/>
        <w:t xml:space="preserve">Calcular la media, mediana y moda a partir de conjuntos de datos simples.</w:t>
      </w:r>
    </w:p>
    <w:p>
      <w:pPr>
        <w:numPr>
          <w:ilvl w:val="0"/>
          <w:numId w:val="1"/>
        </w:numPr>
      </w:pPr>
      <w:r>
        <w:rPr/>
        <w:t xml:space="preserve">Interpretar resultados de medidas de tendencia central en contextos cotidianos.</w:t>
      </w:r>
    </w:p>
    <w:p>
      <w:pPr>
        <w:numPr>
          <w:ilvl w:val="0"/>
          <w:numId w:val="1"/>
        </w:numPr>
      </w:pPr>
      <w:r>
        <w:rPr/>
        <w:t xml:space="preserve">Expresar el proceso de cálculo mediante representaciones visuales y manipulativas.</w:t>
      </w:r>
    </w:p>
    <w:p>
      <w:pPr>
        <w:numPr>
          <w:ilvl w:val="0"/>
          <w:numId w:val="1"/>
        </w:numPr>
      </w:pPr>
      <w:r>
        <w:rPr/>
        <w:t xml:space="preserve">Reflexionar sobre la utilidad de las medidas de tendencia central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conjuntos de datos numéricos sencillos (mínimo 20 copias).</w:t>
      </w:r>
    </w:p>
    <w:p>
      <w:pPr>
        <w:numPr>
          <w:ilvl w:val="0"/>
          <w:numId w:val="2"/>
        </w:numPr>
      </w:pPr>
      <w:r>
        <w:rPr/>
        <w:t xml:space="preserve">Tarjetas visuales con definiciones y ejemplos ilustrados de media, mediana y moda.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Material manipulativo: fichas o bloques numerados (mínimo 30 piezas).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visuales.</w:t>
      </w:r>
    </w:p>
    <w:p>
      <w:pPr>
        <w:numPr>
          <w:ilvl w:val="0"/>
          <w:numId w:val="2"/>
        </w:numPr>
      </w:pPr>
      <w:r>
        <w:rPr/>
        <w:t xml:space="preserve">Video corto animado explicando las medidas de tendencia central (duración aprox. 4 minutos).</w:t>
      </w:r>
    </w:p>
    <w:p>
      <w:pPr>
        <w:numPr>
          <w:ilvl w:val="0"/>
          <w:numId w:val="2"/>
        </w:numPr>
      </w:pPr>
      <w:r>
        <w:rPr/>
        <w:t xml:space="preserve">Cuadernos y lápices de colores para anotaciones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 para ordenar números en forma ascendente o descendente.</w:t>
      </w:r>
    </w:p>
    <w:p>
      <w:pPr>
        <w:numPr>
          <w:ilvl w:val="0"/>
          <w:numId w:val="3"/>
        </w:numPr>
      </w:pPr>
      <w:r>
        <w:rPr/>
        <w:t xml:space="preserve">Familiaridad con conceptos de promedio simple.</w:t>
      </w:r>
    </w:p>
    <w:p>
      <w:pPr>
        <w:numPr>
          <w:ilvl w:val="0"/>
          <w:numId w:val="3"/>
        </w:numPr>
      </w:pPr>
      <w:r>
        <w:rPr/>
        <w:t xml:space="preserve">Experiencia previa con representación gráfica básica (tablas o listas).</w:t>
      </w:r>
    </w:p>
    <w:p>
      <w:pPr>
        <w:numPr>
          <w:ilvl w:val="0"/>
          <w:numId w:val="3"/>
        </w:numPr>
      </w:pPr>
      <w:r>
        <w:rPr/>
        <w:t xml:space="preserve">Capacidad para trabajar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Conceptualización Visual de las Medidas de Tendencia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medidas de tendencia central, activando conocimientos previos y motivando a los estudiantes a descubrir para qué sirven estas medidas.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hablar de 'promedio' o 'lo que más se repite'? ¿Dónde creen que usamos esos conceptos en la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cotidianos como calificaciones, deportes o juegos.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de 4 minutos donde se explica, con imágenes claras y ejemplos cotidianos, qué son la media, la mediana y la moda.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palabras o imágenes que les parezcan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medidas nos ayudan a entender datos y a tomar decisiones en muchas situaciones, como saber cuál es la calificación más común en clase o cuál es el promedio de goles en un 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cada medida (media, mediana, moda) con tarjetas visuales que contienen definición simple, un ejemplo numérico y una imagen representativa. Se explican con lenguaje sencillo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"Explorando la Moda con Tarjetas"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en un conjunto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pareja un conjunto de datos en tarjetas con números y un conjunto con dibujos repetidos. Pide que ordenen las tarjetas y encuentren cuál número o dibujo se repite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visual con la moda identificada y explicación ilustrada.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"¿Cuántas veces aparece este número? ¿Es el que más se repite? ¿Cómo lo sabes?" y brinda apoyo visual si es necesario.</w:t>
      </w:r>
    </w:p>
    <w:p>
      <w:pPr/>
      <w:r>
        <w:rPr/>
        <w:t xml:space="preserve">2. Actividad: "Calculando la Mediana con Bloques"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mediana ordenando datos numéricos.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bloques numerados para ordenar de menor a mayor y encontrar el valor central.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y escrito del valor de la mediana con dibujo de la fila de bloques.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"¿Qué significa ordenar? ¿Dónde está el número del medio? ¿Por qué es importante?" y ofrece apoyo usando dibujos o flechas.</w:t>
      </w:r>
    </w:p>
    <w:p>
      <w:pPr/>
      <w:r>
        <w:rPr/>
        <w:t xml:space="preserve">3. Actividad: "Calculando la Media con Apoyo Visual"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sumando y dividiendo números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suman números dados en una hoja con ayuda de calculadoras y dividen entre la cantidad de datos; se usan dibujos para representar la división igualitaria.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dibujo que muestra la división en partes iguales.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pasos claros y visuales, pregunta "¿Qué significa compartir igual? ¿Cómo podemos dividir entre todos? ¿Qué nos dice este número?"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sus propios conjuntos de datos con números o dibujos y encuentren sus medidas de tendencia central.</w:t>
      </w:r>
    </w:p>
    <w:p>
      <w:pPr>
        <w:numPr>
          <w:ilvl w:val="0"/>
          <w:numId w:val="10"/>
        </w:numPr>
      </w:pPr>
      <w:r>
        <w:rPr/>
        <w:t xml:space="preserve">Para quienes necesitan más apoyo: Uso de ayudas visuales ampliadas, explicación individual con dibujos paso a paso y uso de software o app sencilla que muestre el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los productos visuales y escritos, comenta los hallazgos en plenaria y conecta con la siguiente sesión que profundizará en interpretar estos resultados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en su cuaderno un esquema rápido con media, mediana y moda, usando símbolos o colores para diferenciarlas.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esquema y lo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de las medidas te pareció más fácil de entender y por qué?"</w:t>
      </w:r>
    </w:p>
    <w:p>
      <w:pPr>
        <w:numPr>
          <w:ilvl w:val="0"/>
          <w:numId w:val="12"/>
        </w:numPr>
      </w:pPr>
      <w:r>
        <w:rPr/>
        <w:t xml:space="preserve">"¿En qué situaciones crees que usarías estas medidas en tu vida diaria?"</w:t>
      </w:r>
    </w:p>
    <w:p>
      <w:pPr>
        <w:numPr>
          <w:ilvl w:val="0"/>
          <w:numId w:val="12"/>
        </w:numPr>
      </w:pPr>
      <w:r>
        <w:rPr/>
        <w:t xml:space="preserve">"¿Qué fue lo que más te gustó de las actividades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los esquemas y respuestas, aclarando dudas y reforzando conceptos con ejemplos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estas medidas para resolver problemas reales y se continuará usando apoyos visuales.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conjunto pequeño de datos de su entorno (por ejemplo, edades de hermanos, calificaciones de algún juego, números de goles) para analizar en la siguiente clase.</w:t>
      </w:r>
    </w:p>
    <w:p>
      <w:pPr/>
      <w:r>
        <w:rPr/>
        <w:t xml:space="preserve">Sesión 2: Aplicando las Medidas de Tendencia Central a Datos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a los estudiantes para trabajar con datos reales que ellos mismos traen, motivando el uso práctico de las medidas.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su conjunto de datos traído 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datos y explican de qué se tratan.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Describe cómo estas medidas pueden ayudarnos a entender mejor información importante, por ejemplo, saber cuál es la calificación más común en la clase o el promedio de goles en diferentes partidos.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lo aprendido en sus propios datos.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sus datos para practicar y entender mejor cada medida.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en parejas o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recuerdan las definiciones con ayuda de tarjetas visuales y se enfatiza la importancia de interpretar datos correctamente.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"Analizando mis Datos"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Calcular media, mediana y moda en datos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intercambian sus datos y calculan las tres medidas usando hojas de trabajo con pasos visuales y calculadoras.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visual y escrito con los cálculos y una breve explicación de qué significa cada medida en esos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te dice la media? ¿Por qué es importante la mediana aquí? ¿Qué significa la moda en este conjunto?"; ofrece ayuda visual si tienen dificultades.</w:t>
      </w:r>
    </w:p>
    <w:p>
      <w:pPr/>
      <w:r>
        <w:rPr/>
        <w:t xml:space="preserve">2. Actividad: "Comparando Resultados"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diferencias entre las medidas en distintos conjuntos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comparan los informes de las parejas y discuten en qué casos las medidas son iguales o diferentes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rotafolio con colores y dibujos sobre cómo varían las medidas.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clarificar conceptos y guía con preguntas: "¿Qué pasa si hay números muy grandes o muy pequeños? ¿Cuál medida es más representativa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creen un pequeño conjunto de datos con valores extremos y analicen cómo afectan las medidas.</w:t>
      </w:r>
    </w:p>
    <w:p>
      <w:pPr>
        <w:numPr>
          <w:ilvl w:val="0"/>
          <w:numId w:val="18"/>
        </w:numPr>
      </w:pPr>
      <w:r>
        <w:rPr/>
        <w:t xml:space="preserve">Para estudiantes que requieren más apoyo: Uso de ayudas visuales ampliadas y explicación individual con ejemplos concretos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lo trabajado y anticipa que la próxima sesión se enfocará en resolver problemas prácticos con estas medidas.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sobre las diferencias entre las medidas.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en voz alta y las anotan en sus cuadernos con dibujos o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te ayudaron las imágenes a entender los cálculos?"</w:t>
      </w:r>
    </w:p>
    <w:p>
      <w:pPr>
        <w:numPr>
          <w:ilvl w:val="0"/>
          <w:numId w:val="20"/>
        </w:numPr>
      </w:pPr>
      <w:r>
        <w:rPr/>
        <w:t xml:space="preserve">"¿Cuál medida crees que es más útil para tus datos y por qué?"</w:t>
      </w:r>
    </w:p>
    <w:p>
      <w:pPr>
        <w:numPr>
          <w:ilvl w:val="0"/>
          <w:numId w:val="20"/>
        </w:numPr>
      </w:pPr>
      <w:r>
        <w:rPr/>
        <w:t xml:space="preserve">"¿Qué dificultades encontraste y cómo las superaste?"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positivamente las ideas compartidas, aclarando dudas y resaltando la importancia de cada medida.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situaciones de la vida diaria donde usarán estas medidas, preparando para resolver problemas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en noticias, deportes o redes sociales donde se mencione una medida de tendencia central y traerlo para compartir.</w:t>
      </w:r>
    </w:p>
    <w:p>
      <w:pPr/>
      <w:r>
        <w:rPr/>
        <w:t xml:space="preserve">Sesión 3: Resolviendo Problemas Prácticos con Medidas de Tendencia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las medidas de tendencia central con problemas reales para desarrollar habilidades de interpretación y 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sencilla: "Un equipo de fútbol anotó en 5 partidos estos goles: 2, 3, 3, 4 y 8. ¿Cuál es el promedio de goles? ¿Cuál es la moda? ¿Y la mediana?"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explican en voz alta sus razonamientos.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juntos resolverán problemas similares, usando apoyos visuales y materiales manipulativos.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real, saber estas medidas ayuda a tomar decisiones y entender mejor la información.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hoja con varios problemas prácticos relacionados con deportes, calificaciones y actividades cotidianas, con instrucciones claras y apoyos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"Resolviendo Problemas en Grupo"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media, mediana y moda para resolver problemas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y resuelven los problemas usando calculadoras, fichas y dibujos, con apoyo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Soluciones visuales y escritas en hojas de trabajo, con explicación clara y dibujo que muestre el procedimiento.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"¿Cómo ordenaron los datos? ¿Qué significa su resultado? ¿Qué medida usarían para tomar una decisión?"; da apoyo visual y verbal según necesidad.</w:t>
      </w:r>
    </w:p>
    <w:p>
      <w:pPr/>
      <w:r>
        <w:rPr/>
        <w:t xml:space="preserve">2. Actividad: "Presentando Resultados"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la utilidad de las medidas.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problema resuelto, usando dibujos o esquemas para explicar.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rápidos: Pueden crear un problema similar y desafiar a otro grupo a resolverlo.</w:t>
      </w:r>
    </w:p>
    <w:p>
      <w:pPr>
        <w:numPr>
          <w:ilvl w:val="0"/>
          <w:numId w:val="26"/>
        </w:numPr>
      </w:pPr>
      <w:r>
        <w:rPr/>
        <w:t xml:space="preserve">Estudiantes con dificultades: Trabajan con el docente en un problema guiado paso a paso con apoyo visual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entender y explicar la información numérica y anuncia que la próxima sesión consolidará y reflexionará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medida, cómo la usó y qué aprendió.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y anotan una idea clave en su cuaderno con un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medida te pareció más útil para resolver los problemas?"</w:t>
      </w:r>
    </w:p>
    <w:p>
      <w:pPr>
        <w:numPr>
          <w:ilvl w:val="0"/>
          <w:numId w:val="28"/>
        </w:numPr>
      </w:pPr>
      <w:r>
        <w:rPr/>
        <w:t xml:space="preserve">"¿Cómo te ayudaron los dibujos y materiales a entender mejor?"</w:t>
      </w:r>
    </w:p>
    <w:p>
      <w:pPr>
        <w:numPr>
          <w:ilvl w:val="0"/>
          <w:numId w:val="28"/>
        </w:numPr>
      </w:pPr>
      <w:r>
        <w:rPr/>
        <w:t xml:space="preserve">"¿Qué te gustaría aprender en la siguiente sesión para seguir mejorando?"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da retroalimentación individual breve, destacando esfuerzos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cómo se usan estas medidas para tomar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hoja con problemas sencillos para practicar en casa, con apoyo visual y calculadora.</w:t>
      </w:r>
    </w:p>
    <w:p>
      <w:pPr/>
      <w:r>
        <w:rPr/>
        <w:t xml:space="preserve">Sesión 4: Síntesis, Reflexión y Evaluación de las Medidas de Tendencia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conceptos y habilidades adquiridos sobre media, mediana y moda.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con preguntas de repaso: "¿Qué es la media? ¿Y la mediana? ¿Para qué sirve la moda?"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actividad especial para demostrar todo lo que saben y reflexionar sobre su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evaluación con su uso en la vida real y en futuros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evaluación formativa estructurada en actividades visuales, manipulativas y escritas, para medir comprensión y aplicación.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"Evaluación Formativa Visual y Práctica"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las medidas de tendencia central.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una hoja con ejercicios que incluyen: calcular media, mediana y moda de conjuntos dados, ordenar números, y explicar con dibujos o símbolos el resultado.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completa con cálculos, dibujos y explicaciones.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puntuales y asegura que todos comprendan las instrucciones; adapta apoyos visuales según necesidad.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antes: Ayudan a compañeros o crean un problema con solución para compartir.</w:t>
      </w:r>
    </w:p>
    <w:p>
      <w:pPr>
        <w:numPr>
          <w:ilvl w:val="0"/>
          <w:numId w:val="33"/>
        </w:numPr>
      </w:pPr>
      <w:r>
        <w:rPr/>
        <w:t xml:space="preserve">Estudiantes con dificultades: Reciben apoyo personalizado con material visual adicional y explicaciones pausadas.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"ticket de salida" donde cada estudiante escribe o dibuja: una cosa que aprendió, una dificultad que tuvo y una pregunta para seguir aprendiendo.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"¿Cuál medida te parece más fácil de usar y por qué?"</w:t>
      </w:r>
    </w:p>
    <w:p>
      <w:pPr>
        <w:numPr>
          <w:ilvl w:val="0"/>
          <w:numId w:val="35"/>
        </w:numPr>
      </w:pPr>
      <w:r>
        <w:rPr/>
        <w:t xml:space="preserve">"¿Cómo te ayudaron las imágenes y materiales a entender mejor?"</w:t>
      </w:r>
    </w:p>
    <w:p>
      <w:pPr>
        <w:numPr>
          <w:ilvl w:val="0"/>
          <w:numId w:val="35"/>
        </w:numPr>
      </w:pPr>
      <w:r>
        <w:rPr/>
        <w:t xml:space="preserve">"¿Qué te gustaría seguir practicando?"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hojas de evaluación, da retroalimentación inmediata y personalizada, destacando esfuerzos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la importancia de estas medidas para entender información en la escuela y la vida cotidiana, animando a aplicar lo aprendido en otras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ejemplos de medidas de tendencia central en su entorno durante la semana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Sesión 1, activación de conocimientos previos (preguntas y observación).</w:t>
      </w:r>
    </w:p>
    <w:p>
      <w:pPr>
        <w:numPr>
          <w:ilvl w:val="0"/>
          <w:numId w:val="36"/>
        </w:numPr>
      </w:pPr>
      <w:r>
        <w:rPr/>
        <w:t xml:space="preserve">Formativa: Sesiones 1 a 4 durante actividades prácticas y discusiones (observación directa, productos visuales y escritos).</w:t>
      </w:r>
    </w:p>
    <w:p>
      <w:pPr>
        <w:numPr>
          <w:ilvl w:val="0"/>
          <w:numId w:val="36"/>
        </w:numPr>
      </w:pPr>
      <w:r>
        <w:rPr/>
        <w:t xml:space="preserve">Sumativa: Sesión 4, actividad individual de evaluación formativa con hoja de ejercicios y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 media, mediana y moda en conjuntos de datos (objetivo 1).</w:t>
      </w:r>
    </w:p>
    <w:p>
      <w:pPr>
        <w:numPr>
          <w:ilvl w:val="0"/>
          <w:numId w:val="37"/>
        </w:numPr>
      </w:pPr>
      <w:r>
        <w:rPr/>
        <w:t xml:space="preserve">Calcula con precisión las medidas de tendencia central en datos simples (objetivo 2).</w:t>
      </w:r>
    </w:p>
    <w:p>
      <w:pPr>
        <w:numPr>
          <w:ilvl w:val="0"/>
          <w:numId w:val="37"/>
        </w:numPr>
      </w:pPr>
      <w:r>
        <w:rPr/>
        <w:t xml:space="preserve">Interpreta y explica el significado de las medidas en contextos cotidianos (objetivo 3).</w:t>
      </w:r>
    </w:p>
    <w:p>
      <w:pPr>
        <w:numPr>
          <w:ilvl w:val="0"/>
          <w:numId w:val="37"/>
        </w:numPr>
      </w:pPr>
      <w:r>
        <w:rPr/>
        <w:t xml:space="preserve">Utiliza representaciones visuales y manipulativas para expresar cálculos y resultados (objetivo 4).</w:t>
      </w:r>
    </w:p>
    <w:p>
      <w:pPr>
        <w:numPr>
          <w:ilvl w:val="0"/>
          <w:numId w:val="37"/>
        </w:numPr>
      </w:pPr>
      <w:r>
        <w:rPr/>
        <w:t xml:space="preserve">Reflexiona críticamente sobre la utilidad de las medidas para la toma de decisiones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38"/>
        </w:numPr>
      </w:pPr>
      <w:r>
        <w:rPr/>
        <w:t xml:space="preserve">Rúbrica para evaluar hojas de trabajo y productos visuales.</w:t>
      </w:r>
    </w:p>
    <w:p>
      <w:pPr>
        <w:numPr>
          <w:ilvl w:val="0"/>
          <w:numId w:val="38"/>
        </w:numPr>
      </w:pPr>
      <w:r>
        <w:rPr/>
        <w:t xml:space="preserve">Portafolio con registros visuales y escritos de cada estudiante.</w:t>
      </w:r>
    </w:p>
    <w:p>
      <w:pPr>
        <w:numPr>
          <w:ilvl w:val="0"/>
          <w:numId w:val="38"/>
        </w:numPr>
      </w:pPr>
      <w:r>
        <w:rPr/>
        <w:t xml:space="preserve">Autoevaluación y reflexión mediante "ticket de salida".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Productos visuales y escritos de actividades de cálculo y explicación.</w:t>
      </w:r>
    </w:p>
    <w:p>
      <w:pPr>
        <w:numPr>
          <w:ilvl w:val="0"/>
          <w:numId w:val="39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39"/>
        </w:numPr>
      </w:pPr>
      <w:r>
        <w:rPr/>
        <w:t xml:space="preserve">Hojas de evaluación individual con cálculos y dibujos.</w:t>
      </w:r>
    </w:p>
    <w:p>
      <w:pPr>
        <w:numPr>
          <w:ilvl w:val="0"/>
          <w:numId w:val="39"/>
        </w:numPr>
      </w:pPr>
      <w:r>
        <w:rPr/>
        <w:t xml:space="preserve">Respuestas y reflexiones en el "ticket de salida".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iniciar el aprendizaje sobre las medidas de tendencia central, es importante conectar este concepto matemático con situaciones prácticas y cercanas a la vida diaria de los estudiantes de secundaria. Esto no solo facilita la comprensión, sino que también motiva y prepara emocionalmente al estudiante, especialmente considerando las necesidades de un alumno con autismo grado 2, para quien la claridad y el apoyo visual son clave.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Comenzaremos planteando preguntas simples que los estudiantes puedan reconocer en su entorno, como: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¿Cuál es la cantidad promedio de horas que duermes cada noche?</w:t>
      </w:r>
    </w:p>
    <w:p>
      <w:pPr>
        <w:numPr>
          <w:ilvl w:val="1"/>
          <w:numId w:val="40"/>
        </w:numPr>
      </w:pPr>
      <w:r>
        <w:rPr/>
        <w:t xml:space="preserve">¿Cuántos minutos, en promedio, tardas en llegar a la escuela?</w:t>
      </w:r>
    </w:p>
    <w:p>
      <w:pPr>
        <w:numPr>
          <w:ilvl w:val="1"/>
          <w:numId w:val="40"/>
        </w:numPr>
      </w:pPr>
      <w:r>
        <w:rPr/>
        <w:t xml:space="preserve">¿Cuál es la comida favorita de la mayoría en tu grupo de amigos?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Situación relevante y actual:</w:t>
      </w:r>
      <w:r>
        <w:rPr/>
        <w:t xml:space="preserve"> Presentaremos datos visuales sobre el uso promedio de redes sociales entre adolescentes, por ejemplo, "Los jóvenes de tu edad pasan en promedio 2 horas y 30 minutos en redes sociales cada día", acompañando la información con gráficos sencillos y pictogramas que faciliten la comprensión.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Preparación emocional:</w:t>
      </w:r>
      <w:r>
        <w:rPr/>
        <w:t xml:space="preserve"> Se utilizarán imágenes claras y colores contrastantes para que el estudiante con autismo pueda anticipar la estructura de las sesiones. Además, se explicará que cada paso del aprendizaje será guiado y con ejemplos concretos, para generar confianza y reducir ansiedad. Se fomentará un ambiente de respeto donde todas las respuestas y preguntas son bienvenidas, promoviendo la seguridad emocional.</w:t>
      </w:r>
    </w:p>
    <w:p>
      <w:pPr/>
      <w:r>
        <w:rPr/>
        <w:t xml:space="preserve">Con esta introducción, el estudiante podrá ver que las medidas de tendencia central (media, mediana y moda) no son solo conceptos abstractos, sino herramientas útiles para entender mejor su entorno y sus propias experiencias.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(Plataforma de cuestionarios interactivos)    </w:t>
      </w:r>
      <w:r>
        <w:rPr>
          <w:b w:val="1"/>
          <w:bCs w:val="1"/>
        </w:rPr>
        <w:t xml:space="preserve">Implementación:</w:t>
      </w:r>
      <w:r>
        <w:rPr/>
        <w:t xml:space="preserve"> Al iniciar la sesión, el docente puede crear un cuestionario visual y sencillo con preguntas sobre conceptos básicos de medias, moda y mediana, usando imágenes y ejemplos cotidianos. Los estudiantes responden en tiempo real desde sus dispositivos o en equipo en un proyector.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Activa conocimientos previos y motiva a los estudiantes a participar desde una plataforma interactiva, facilitando el acceso visual y auditivo. Favorece la comprensión inicial con retroalimentación inmediata, útil para estudiantes con autismo al presentar estímulos claros y estructurados.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- reemplaza preguntas orales tradicionales por un cuestionario digital interactivo.</w:t>
      </w:r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Edpuzzle</w:t>
        </w:r>
      </w:hyperlink>
      <w:r>
        <w:rPr/>
        <w:t xml:space="preserve"> (Video interactivo con preguntas y anotaciones)    </w:t>
      </w:r>
      <w:r>
        <w:rPr>
          <w:b w:val="1"/>
          <w:bCs w:val="1"/>
        </w:rPr>
        <w:t xml:space="preserve">Implementación:</w:t>
      </w:r>
      <w:r>
        <w:rPr/>
        <w:t xml:space="preserve"> Utilizar un video animado sobre medidas de tendencia central, insertando preguntas interactivas y pausas para reflexión, permitiendo que el estudiante con autismo pueda procesar el contenido a su ritmo y reforzar conceptos clave.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comprensión visual y auditiva, aumenta la atención y permite un aprendizaje personalizado, ajustado a las necesidades de claridad y estructura para el estudiante.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- mejora la comprensión del video tradicional con elementos interactivos sin cambiar la tarea base.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GeoGebra</w:t>
        </w:r>
      </w:hyperlink>
      <w:r>
        <w:rPr/>
        <w:t xml:space="preserve"> (Software interactivo de matemáticas para visualización de datos)    </w:t>
      </w:r>
      <w:r>
        <w:rPr>
          <w:b w:val="1"/>
          <w:bCs w:val="1"/>
        </w:rPr>
        <w:t xml:space="preserve">Implementación:</w:t>
      </w:r>
      <w:r>
        <w:rPr/>
        <w:t xml:space="preserve"> El docente puede preparar actividades donde los estudiantes ingresen datos en una tabla y visualicen instantáneamente la media, mediana y moda con representaciones gráficas claras y dinámicas (por ejemplo, gráficos de barras o puntos).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Permite que los estudiantes manipulen datos visualmente, facilitando la comprensión de conceptos abstractos mediante representaciones concretas y claras, adaptadas a su ritmo y estilo de aprendizaje visual.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- rediseña la actividad tradicional de tarjetas con una visualización interactiva y manipulable.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Quizlet</w:t>
        </w:r>
      </w:hyperlink>
      <w:r>
        <w:rPr/>
        <w:t xml:space="preserve"> (Herramienta para crear tarjetas visuales digitales y juegos de memorización)    </w:t>
      </w:r>
      <w:r>
        <w:rPr>
          <w:b w:val="1"/>
          <w:bCs w:val="1"/>
        </w:rPr>
        <w:t xml:space="preserve">Implementación:</w:t>
      </w:r>
      <w:r>
        <w:rPr/>
        <w:t xml:space="preserve"> Crear un conjunto de tarjetas digitales con definiciones, ejemplos y pictogramas para cada medida de tendencia central, que el estudiante pueda revisar en clase o en casa, además de realizar juegos sencillos para reforzar vocabulario y conceptos.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Refuerza el aprendizaje de manera visual y lúdica, apoyando la memorización y comprensión a través de la repetición y la asociación visual, ideal para estudiantes con autismo.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- mejora la eficacia del aprendizaje de tarjetas físicas con soporte digital y juegos interactivos.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(Muro colaborativo digital)    </w:t>
      </w:r>
      <w:r>
        <w:rPr>
          <w:b w:val="1"/>
          <w:bCs w:val="1"/>
        </w:rPr>
        <w:t xml:space="preserve">Implementación:</w:t>
      </w:r>
      <w:r>
        <w:rPr/>
        <w:t xml:space="preserve"> Los estudiantes suben imágenes, dibujos o explicaciones cortas sobre lo aprendido referente a media, mediana y moda. El docente puede guiar la reflexión con preguntas claras y visuales, fomentando la expresión de ideas en formatos variados (texto, imágenes, audio).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Facilita una síntesis visual y colaborativa, apoyando la comunicación y expresión del estudiante con autismo, respetando su estilo y ritmo, y permitiendo que el docente observe progresos y dificultades.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- transforma la tradicional puesta en común en un producto digital colaborativo.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</w:t>
        </w:r>
      </w:hyperlink>
      <w:r>
        <w:rPr/>
        <w:t xml:space="preserve"> (Asistente de inteligencia artificial para generación de explicaciones personalizadas)    </w:t>
      </w:r>
      <w:r>
        <w:rPr>
          <w:b w:val="1"/>
          <w:bCs w:val="1"/>
        </w:rPr>
        <w:t xml:space="preserve">Implementación:</w:t>
      </w:r>
      <w:r>
        <w:rPr/>
        <w:t xml:space="preserve"> El docente o estudiante puede interactuar con ChatGPT para hacer preguntas específicas sobre medidas de tendencia central, solicitando explicaciones claras, ejemplos personalizados o resúmenes visuales adaptados a la comprensión del alumno con autismo.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Proporciona apoyo inmediato y adaptado a las necesidades cognitivas del estudiante, ofrece múltiples formas de explicación, fomenta la autonomía y el aprendizaje personalizado.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- permite crear una experiencia de aprendizaje personalizada e interactiva que no era posible con métodos tradicionales.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9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D85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4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97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65A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FC5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16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001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305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03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29C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8C6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2BF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33F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06F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70B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08B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570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4E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BB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64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DEE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46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2E1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9B9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7D2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71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0A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F0E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6D4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C02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B14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190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C0F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05A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AD1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ED3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A5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358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BE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684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5A9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2FD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ahoot.com/" TargetMode="External"/><Relationship Id="rId8" Type="http://schemas.openxmlformats.org/officeDocument/2006/relationships/hyperlink" Target="https://www.edpuzzle.com/" TargetMode="External"/><Relationship Id="rId9" Type="http://schemas.openxmlformats.org/officeDocument/2006/relationships/hyperlink" Target="https://www.geogebra.org/m/yr4nt7nu" TargetMode="External"/><Relationship Id="rId10" Type="http://schemas.openxmlformats.org/officeDocument/2006/relationships/hyperlink" Target="https://quizlet.com/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2026-09-25T21:31:29-05:00</dcterms:created>
  <dcterms:modified xsi:type="dcterms:W3CDTF">2026-09-25T21:31:29-05:00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