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¡Movamos las Figuras! Descubriendo la Traslación en el Plano Cartesiano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concepto de traslación de figuras geométricas en el plano cartesiano. A través de un enfoque activo basado en retos reales, los alumnos aprenderán a identificar cómo se desplazan las figuras sin alterar su forma ni tamaño, usando coordenadas y vectores. Este conocimiento es fundamental para desarrollar habilidades espaciales y lógico-matemáticas, que tienen aplicaciones prácticas en áreas como el diseño gráfico, la ingeniería, la arquitectura y la programación de videojuegos. Además, al enfrentar desafíos concretos, los estudiantes potenciarán su creatividad y capacidad para resolver problemas, vinculando las matemáticas con situaciones cotidianas y tecnológicas. La sesión busca consolidar el aprendizaje mediante actividades colaborativas, reflexión metacognitiva y evaluación formativa, asegurando que cada estudiante pueda demostrar efectivamente la traslación de figuras en el plano cartesiano y transferir este conocimiento a contextos reales y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la traslación de figuras geométricas en el plano cartesiano.</w:t>
      </w:r>
    </w:p>
    <w:p>
      <w:pPr>
        <w:numPr>
          <w:ilvl w:val="0"/>
          <w:numId w:val="1"/>
        </w:numPr>
      </w:pPr>
      <w:r>
        <w:rPr/>
        <w:t xml:space="preserve">Aplicar correctamente el desplazamiento de figuras usando vectores de traslación en coordenadas.</w:t>
      </w:r>
    </w:p>
    <w:p>
      <w:pPr>
        <w:numPr>
          <w:ilvl w:val="0"/>
          <w:numId w:val="1"/>
        </w:numPr>
      </w:pPr>
      <w:r>
        <w:rPr/>
        <w:t xml:space="preserve">Demostrar mediante representaciones gráficas el proceso de traslación de figuras geométricas.</w:t>
      </w:r>
    </w:p>
    <w:p>
      <w:pPr>
        <w:numPr>
          <w:ilvl w:val="0"/>
          <w:numId w:val="1"/>
        </w:numPr>
      </w:pPr>
      <w:r>
        <w:rPr/>
        <w:t xml:space="preserve">Resolver problemas prácticos que impliquen la traslación de figuras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Hojas cuadriculadas para cada estudiante (mínimo 1 por alumno)</w:t>
      </w:r>
    </w:p>
    <w:p>
      <w:pPr>
        <w:numPr>
          <w:ilvl w:val="0"/>
          <w:numId w:val="2"/>
        </w:numPr>
      </w:pPr>
      <w:r>
        <w:rPr/>
        <w:t xml:space="preserve">Lápices, reglas y colores para dibujo</w:t>
      </w:r>
    </w:p>
    <w:p>
      <w:pPr>
        <w:numPr>
          <w:ilvl w:val="0"/>
          <w:numId w:val="2"/>
        </w:numPr>
      </w:pPr>
      <w:r>
        <w:rPr/>
        <w:t xml:space="preserve">Proyector con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Software de geometría dinámica (GeoGebra o similar) instalado en computadoras o tabletas (opcional)</w:t>
      </w:r>
    </w:p>
    <w:p>
      <w:pPr>
        <w:numPr>
          <w:ilvl w:val="0"/>
          <w:numId w:val="2"/>
        </w:numPr>
      </w:pPr>
      <w:r>
        <w:rPr/>
        <w:t xml:space="preserve">Fichas impresas con figuras geométricas y vectores de traslación</w:t>
      </w:r>
    </w:p>
    <w:p>
      <w:pPr>
        <w:numPr>
          <w:ilvl w:val="0"/>
          <w:numId w:val="2"/>
        </w:numPr>
      </w:pPr>
      <w:r>
        <w:rPr/>
        <w:t xml:space="preserve">Tarjetas con retos planteados para la traslación de figuras</w:t>
      </w:r>
    </w:p>
    <w:p>
      <w:pPr>
        <w:numPr>
          <w:ilvl w:val="0"/>
          <w:numId w:val="2"/>
        </w:numPr>
      </w:pPr>
      <w:r>
        <w:rPr/>
        <w:t xml:space="preserve">Cuaderno de apuntes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coordenadas en el plano cartesiano (ejes X y Y, coordenadas de puntos)</w:t>
      </w:r>
    </w:p>
    <w:p>
      <w:pPr>
        <w:numPr>
          <w:ilvl w:val="0"/>
          <w:numId w:val="3"/>
        </w:numPr>
      </w:pPr>
      <w:r>
        <w:rPr/>
        <w:t xml:space="preserve">Reconocimiento de figuras geométricas básicas (triángulo, cuadrado, rectángulo, etc.)</w:t>
      </w:r>
    </w:p>
    <w:p>
      <w:pPr>
        <w:numPr>
          <w:ilvl w:val="0"/>
          <w:numId w:val="3"/>
        </w:numPr>
      </w:pPr>
      <w:r>
        <w:rPr/>
        <w:t xml:space="preserve">Habilidad para graficar puntos en el plano cartesiano</w:t>
      </w:r>
    </w:p>
    <w:p>
      <w:pPr>
        <w:numPr>
          <w:ilvl w:val="0"/>
          <w:numId w:val="3"/>
        </w:numPr>
      </w:pPr>
      <w:r>
        <w:rPr/>
        <w:t xml:space="preserve">Conceptos iniciales sobre vectores o desplazamientos (opcional, puede introducirse en la sesión)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mover figuras en un plano sin que cambien su forma o tamaño. Esto se llama traslación y es muy útil para entender cómo se desplazan objetos en el espacio, algo que usamos en videojuegos, arquitectura y mucho 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vamos a recordar cómo ubicar puntos en el plano cartesiano. Les pregunto: ¿cómo ubicarían el punto (3, 2)? ¿Y qué sucede si sumamos 2 unidades a la coordenada X? ¿Y a la 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realizan en sus hojas cuadriculadas la ubicación de puntos dados por el docente. Se realiza una breve actividad en plenaria donde cada estudiante grafica un punto propuesto.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programas de diseño o videojuegos, mover un personaje o un objeto en pantalla es como hacer una traslación en el plano? Hoy ustedes serán diseñadores y deberán mover figuras para resolver un reto."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comentan experiencias relacionadas con juegos o apps donde mueven objetos.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tienen un mapa con figuras que representan edificios y necesitan moverlos a otro lugar sin cambiar su forma. ¿Cómo lo harían? Vamos a descubrirlo juntos usando la traslación."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el reto práctico que resolverán.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traslación es un movimiento que desplaza una figura de un lugar a otro, manteniendo su forma, tamaño y orientación. Se describe con un vector que indica cuánto se mueve horizontal y verticalmente. Por ejemplo, si trasladamos una figura 3 unidades a la derecha y 2 hacia arriba, sumamos +3 a la coordenada X y +2 a la Y de cada punto."</w:t>
      </w:r>
    </w:p>
    <w:p>
      <w:pPr/>
      <w:r>
        <w:rPr/>
        <w:t xml:space="preserve">Se proyecta un video corto (3-4 minutos) mostrando ejemplos visuales de traslación en el plano cartesiano.</w:t>
      </w:r>
    </w:p>
    <w:p>
      <w:pPr/>
      <w:r>
        <w:rPr>
          <w:b w:val="1"/>
          <w:bCs w:val="1"/>
        </w:rPr>
        <w:t xml:space="preserve">Actividad 1: "Explorando la traslación"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traslación de una figura usando coordenadas.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sus hojas cuadriculadas, dibujen un triángulo con vértices en (1,1), (3,1) y (2,3). Ahora, trasladen ese triángulo 4 unidades a la derecha y 1 hacia arriba. Calculen las nuevas coordenadas y gráfiquenlas."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calculando y graficando la figura trasladada.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con triángulo original y triángulo trasladado correctamente graficados con coordenadas anotadas.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estudiantes, hace preguntas guía: "¿Qué le sumaron a las coordenadas X? ¿Y a Y? ¿Por qué? ¿Se mantiene el tamaño del triángulo?"</w:t>
      </w:r>
    </w:p>
    <w:p>
      <w:pPr/>
      <w:r>
        <w:rPr>
          <w:b w:val="1"/>
          <w:bCs w:val="1"/>
        </w:rPr>
        <w:t xml:space="preserve">Actividad 2: "Reto en equipo: La ciudad trasladada"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traslación para resolver un problema real y demostrar el movimiento gráfico de figuras.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"Se organizarán en grupos de 4. Cada grupo recibirá un mapa con figuras geométricas que representan edificios y un vector de traslación. Su reto es trasladar todas las figuras según el vector y preparar una presentación breve explicando el proceso."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calcular nuevas coordenadas, graficar las figuras trasladadas en hojas cuadriculadas o en GeoGebra, y preparar una explicación clara para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trasladado con figuras correctamente ubicadas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trabajo, fomenta la colaboración, plantea preguntas para profundizar: "¿Cómo saben que la figura está trasladada y no rotada o reflejada? ¿Qué sucede con las coordenadas? ¿Qué dificultades encontraron?"</w:t>
      </w:r>
    </w:p>
    <w:p>
      <w:pPr/>
      <w:r>
        <w:rPr>
          <w:b w:val="1"/>
          <w:bCs w:val="1"/>
        </w:rPr>
        <w:t xml:space="preserve">Actividad 3: "Juego interactivo de traslación" (opcional con tecnología)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de la traslación mediante software de geometría dinámica.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"Si cuentan con computadoras o tabletas, usaremos GeoGebra para trasladar figuras usando vectores. Cada uno hará traslaciones indicadas y comprobará que la figura no cambia de forma ni tamaño."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traslaciones en el software, explorando diferentes vectores y verificando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exportación del plano con las figuras trasladadas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técnicamente, formula preguntas: "¿Qué pasa si traslado con un vector negativo? ¿Cómo afecta el sentido y magnitud del vector?"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traslaciones con vectores negativos o combinados, e invitar a explicar cómo verificar que sólo hubo traslación y no otro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ejemplos concretos con vectores simples (solo horizontal o solo vertical) y trabajar en parejas con apoyo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actividad individual de exploración, el docente conecta el conocimiento con el reto en equipo diciendo: "Ahora que saben cómo trasladar una figura, vamos a aplicar este conocimiento para resolver un problema real en grupo". Al finalizar el reto en equipo, introduce la opción tecnológica: "Para reforzar y profundizar, usaremos GeoGebra para que vean la traslación en acción digitalmente".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visual. En la pizarra colectiva, dibujaremos un esquema que muestre qué es la traslación, cómo se usa un vector y qué sucede con las coordenadas."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añadiendo ideas y ejemplos al esquema, completando un organizador gráfico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reflexión grupal y escrita:</w:t>
      </w:r>
    </w:p>
    <w:p>
      <w:pPr>
        <w:numPr>
          <w:ilvl w:val="0"/>
          <w:numId w:val="8"/>
        </w:numPr>
      </w:pPr>
      <w:r>
        <w:rPr/>
        <w:t xml:space="preserve">¿Cómo sabes que una figura fue trasladada y no rotada o reflejada?</w:t>
      </w:r>
    </w:p>
    <w:p>
      <w:pPr>
        <w:numPr>
          <w:ilvl w:val="0"/>
          <w:numId w:val="8"/>
        </w:numPr>
      </w:pPr>
      <w:r>
        <w:rPr/>
        <w:t xml:space="preserve">¿Qué sucede con las coordenadas de los puntos cuando trasladas una figura?</w:t>
      </w:r>
    </w:p>
    <w:p>
      <w:pPr>
        <w:numPr>
          <w:ilvl w:val="0"/>
          <w:numId w:val="8"/>
        </w:numPr>
      </w:pPr>
      <w:r>
        <w:rPr/>
        <w:t xml:space="preserve">¿En qué situaciones fuera de clase crees que podrías aplicar lo que aprendiste hoy?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y comparten algunas respuestas en plenaria.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aciertos, aclarando dudas comunes y reforzando conceptos clave mediante ejemplos y preguntas. Elogia la participación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temas futuros: "La traslación es uno de los movimientos básicos en geometría; en próximas clases veremos cómo rotar y reflejar figuras, y así podrán comprender todos los movimientos que existen en el plano."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dibujen una figura geométrica simple en papel cuadriculado y creen un vector de traslación para moverla a un nuevo lugar. Luego, escriban las coordenadas originales y las nuevas y expliquen el proceso."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para reforzar el aprendizaje y aplicar la traslación de forma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activar conocimientos previos sobre coordenadas.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En las actividades del desarrollo, observando cálculos, graficación y explicaciones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la síntesis visual, reflexión escrita y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 vector de traslación y su efecto en las coordenadas (vinculado al objetivo 1).</w:t>
      </w:r>
    </w:p>
    <w:p>
      <w:pPr>
        <w:numPr>
          <w:ilvl w:val="0"/>
          <w:numId w:val="10"/>
        </w:numPr>
      </w:pPr>
      <w:r>
        <w:rPr/>
        <w:t xml:space="preserve">Aplica con precisión el desplazamiento de figuras en el plano cartesiano (vinculado al objetivo 2).</w:t>
      </w:r>
    </w:p>
    <w:p>
      <w:pPr>
        <w:numPr>
          <w:ilvl w:val="0"/>
          <w:numId w:val="10"/>
        </w:numPr>
      </w:pPr>
      <w:r>
        <w:rPr/>
        <w:t xml:space="preserve">Representa gráficamente la figura original y su traslación con exactitud (vinculado al objetivo 3).</w:t>
      </w:r>
    </w:p>
    <w:p>
      <w:pPr>
        <w:numPr>
          <w:ilvl w:val="0"/>
          <w:numId w:val="10"/>
        </w:numPr>
      </w:pPr>
      <w:r>
        <w:rPr/>
        <w:t xml:space="preserve">Resuelve problemas prácticos mostrando comprensión del concepto de traslación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correcta aplicación de traslación en dibujos y cálculos.</w:t>
      </w:r>
    </w:p>
    <w:p>
      <w:pPr>
        <w:numPr>
          <w:ilvl w:val="0"/>
          <w:numId w:val="11"/>
        </w:numPr>
      </w:pPr>
      <w:r>
        <w:rPr/>
        <w:t xml:space="preserve">Rúbrica para evaluar la presentación grupal del reto y la explicación del proceso.</w:t>
      </w:r>
    </w:p>
    <w:p>
      <w:pPr>
        <w:numPr>
          <w:ilvl w:val="0"/>
          <w:numId w:val="11"/>
        </w:numPr>
      </w:pPr>
      <w:r>
        <w:rPr/>
        <w:t xml:space="preserve">Observación directa durante actividades para monitorear comprensión y participación.</w:t>
      </w:r>
    </w:p>
    <w:p>
      <w:pPr>
        <w:numPr>
          <w:ilvl w:val="0"/>
          <w:numId w:val="11"/>
        </w:numPr>
      </w:pPr>
      <w:r>
        <w:rPr/>
        <w:t xml:space="preserve">Autoevaluación y coevaluación para reflexionar sobre el aprendizaje y trabajo en equipo.</w:t>
      </w:r>
    </w:p>
    <w:p>
      <w:pPr>
        <w:numPr>
          <w:ilvl w:val="0"/>
          <w:numId w:val="11"/>
        </w:numPr>
      </w:pPr>
      <w:r>
        <w:rPr/>
        <w:t xml:space="preserve">Revisión de la tarea escrita para verificar consolidación de conceptos.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 individual de figuras trasladadas con coordenadas correctas.</w:t>
      </w:r>
    </w:p>
    <w:p>
      <w:pPr>
        <w:numPr>
          <w:ilvl w:val="0"/>
          <w:numId w:val="12"/>
        </w:numPr>
      </w:pPr>
      <w:r>
        <w:rPr/>
        <w:t xml:space="preserve">Presentación grupal explicando el proceso y solución del reto.</w:t>
      </w:r>
    </w:p>
    <w:p>
      <w:pPr>
        <w:numPr>
          <w:ilvl w:val="0"/>
          <w:numId w:val="12"/>
        </w:numPr>
      </w:pPr>
      <w:r>
        <w:rPr/>
        <w:t xml:space="preserve">Organizador gráfico y respuestas a preguntas de reflexión metacognitiva.</w:t>
      </w:r>
    </w:p>
    <w:p>
      <w:pPr>
        <w:numPr>
          <w:ilvl w:val="0"/>
          <w:numId w:val="12"/>
        </w:numPr>
      </w:pPr>
      <w:r>
        <w:rPr/>
        <w:t xml:space="preserve">Tarea escrita con explicación clara y cálculos precisos.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7B7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4F2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8BB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F8B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A59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675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045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72E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01E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644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20C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C4B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2026-09-25T19:42:49-05:00</dcterms:created>
  <dcterms:modified xsi:type="dcterms:W3CDTF">2026-09-25T19:42:49-05:00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