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Fracciones!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manejen las fracciones de manera efectiva, entendiendo su significado, representación y operaciones básicas. A través de actividades dinámicas y variadas, los alumnos aprenderán a identificar fracciones equivalentes, comparar fracciones y realizar sumas y restas con distintos denominadores. Este conocimiento es fundamental no solo para avanzar en matemáticas, sino también por su aplicación en situaciones cotidianas como repartir alimentos, medir ingredientes en recetas o entender descuentos en precios.</w:t>
      </w:r>
    </w:p>
    <w:p>
      <w:pPr/>
      <w:r>
        <w:rPr/>
        <w:t xml:space="preserve">Al conectar las fracciones con ejemplos reales y fomentar un ambiente participativo y activo, los estudiantes desarrollarán confianza y competencias matemáticas esenciales. Además, el enfoque de Diseño Universal para el Aprendizaje garantiza que todos los estudiantes, independientemente de su estilo o ritmo de aprendizaje, puedan acceder y expresar sus conocimientos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diferentes contextos visuales y numéricos.</w:t>
      </w:r>
    </w:p>
    <w:p>
      <w:pPr>
        <w:numPr>
          <w:ilvl w:val="0"/>
          <w:numId w:val="1"/>
        </w:numPr>
      </w:pPr>
      <w:r>
        <w:rPr/>
        <w:t xml:space="preserve">Comparar y determinar fracciones equivalentes mediante métodos visuales y numéricos.</w:t>
      </w:r>
    </w:p>
    <w:p>
      <w:pPr>
        <w:numPr>
          <w:ilvl w:val="0"/>
          <w:numId w:val="1"/>
        </w:numPr>
      </w:pPr>
      <w:r>
        <w:rPr/>
        <w:t xml:space="preserve">Realizar sumas y restas de fracciones con igual y diferente denominador.</w:t>
      </w:r>
    </w:p>
    <w:p>
      <w:pPr>
        <w:numPr>
          <w:ilvl w:val="0"/>
          <w:numId w:val="1"/>
        </w:numPr>
      </w:pPr>
      <w:r>
        <w:rPr/>
        <w:t xml:space="preserve">Aplicar las operaciones con fracciones en situaciones cotidianas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Tarjetas con fracciones ilustradas (mínimo 30 tarjetas).</w:t>
      </w:r>
    </w:p>
    <w:p>
      <w:pPr>
        <w:numPr>
          <w:ilvl w:val="0"/>
          <w:numId w:val="2"/>
        </w:numPr>
      </w:pPr>
      <w:r>
        <w:rPr/>
        <w:t xml:space="preserve">Calculadora básica (opcional para estudiantes que lo requieran).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 corto.</w:t>
      </w:r>
    </w:p>
    <w:p>
      <w:pPr>
        <w:numPr>
          <w:ilvl w:val="0"/>
          <w:numId w:val="2"/>
        </w:numPr>
      </w:pPr>
      <w:r>
        <w:rPr/>
        <w:t xml:space="preserve">Video corto introductorio sobre fracciones (3-4 minutos).</w:t>
      </w:r>
    </w:p>
    <w:p>
      <w:pPr>
        <w:numPr>
          <w:ilvl w:val="0"/>
          <w:numId w:val="2"/>
        </w:numPr>
      </w:pPr>
      <w:r>
        <w:rPr/>
        <w:t xml:space="preserve">Hojas impresas con ejercicios de fracciones (10 por estudiante).</w:t>
      </w:r>
    </w:p>
    <w:p>
      <w:pPr>
        <w:numPr>
          <w:ilvl w:val="0"/>
          <w:numId w:val="2"/>
        </w:numPr>
      </w:pPr>
      <w:r>
        <w:rPr/>
        <w:t xml:space="preserve">Recipientes transparentes y objetos para repartir (opcional para actividad concreta).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representación.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división.</w:t>
      </w:r>
    </w:p>
    <w:p>
      <w:pPr>
        <w:numPr>
          <w:ilvl w:val="0"/>
          <w:numId w:val="3"/>
        </w:numPr>
      </w:pPr>
      <w:r>
        <w:rPr/>
        <w:t xml:space="preserve">Habilidad para reconocer partes iguales en figuras geométricas.</w:t>
      </w:r>
    </w:p>
    <w:p>
      <w:pPr>
        <w:numPr>
          <w:ilvl w:val="0"/>
          <w:numId w:val="3"/>
        </w:numPr>
      </w:pPr>
      <w:r>
        <w:rPr/>
        <w:t xml:space="preserve">Capacidad para leer y escribir números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las fracciones nos ayudan a describir partes de un todo y a resolver problemas cotidianos. Entenderemos qué son, cómo se representan y cómo podemos operar con ellas para facilitar nuestro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pizza dibujada dividida en 4 partes y pregunta: “Si comemos una rebanada, ¿qué parte de la pizza hemos comido? ¿Cómo podemos representar esa parte con números?”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pregunta, compartiendo ideas sobre cómo expresar la porción (por ejemplo, 1/4)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fracciones se usan en videojuegos para calcular vida, energía y puntuaciones? ¡Así que dominar las fracciones también puede ayudarlos a mejorar en sus juegos favoritos!”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relacionan la matemática con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fracciones están en muchas cosas que hacemos: cocinar, repartir, medir, y hasta en la música. Hoy aprenderemos a usarlas para entender mejor el mundo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proyector para mostrar un video corto (3-4 minutos) que explica qué es una fracción, partes de la fracción (numerador y denominador) y ejemplos visuales con objetos cotidianos. Luego, explica en la pizarra con dibujos sencillos y lenguaje claro los conceptos básicos.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notas, participan haciendo preguntas.</w:t>
      </w:r>
    </w:p>
    <w:p>
      <w:pPr/>
      <w:r>
        <w:rPr>
          <w:b w:val="1"/>
          <w:bCs w:val="1"/>
        </w:rPr>
        <w:t xml:space="preserve">Actividad 1: “Tarjetas de Fracciones Visuales”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visualmente.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5 tarjetas con dibujos de figuras divididas en partes y algunas con fracciones escritas.</w:t>
      </w:r>
    </w:p>
    <w:p>
      <w:pPr>
        <w:numPr>
          <w:ilvl w:val="1"/>
          <w:numId w:val="6"/>
        </w:numPr>
      </w:pPr>
      <w:r>
        <w:rPr/>
        <w:t xml:space="preserve">Cada grupo debe emparejar la tarjeta con la figura con la tarjeta que tenga la fracción correcta y explicar por qué coinciden.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de tarjetas emparejadas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“¿Por qué creen que esta fracción representa esta figura? ¿Qué significa el numerador y el denominador aquí?”</w:t>
      </w:r>
    </w:p>
    <w:p>
      <w:pPr/>
      <w:r>
        <w:rPr>
          <w:b w:val="1"/>
          <w:bCs w:val="1"/>
        </w:rPr>
        <w:t xml:space="preserve">Actividad 2: “Encuentra la Fracción Equivalente”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determinar fracciones equivalentes.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ejercicios donde deben identificar fracciones equivalentes usando dibujos y cálculos sencillos (ejemplo: 1/2 = 2/4).</w:t>
      </w:r>
    </w:p>
    <w:p>
      <w:pPr>
        <w:numPr>
          <w:ilvl w:val="1"/>
          <w:numId w:val="7"/>
        </w:numPr>
      </w:pPr>
      <w:r>
        <w:rPr/>
        <w:t xml:space="preserve">Explica que pueden usar la calculadora si la necesitan para multiplicar o dividir numeradores y denominadores.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a estudiantes que tengan dudas, hacer preguntas guía: “¿Cómo sabes que son iguales? ¿Qué operación hiciste?”</w:t>
      </w:r>
    </w:p>
    <w:p>
      <w:pPr/>
      <w:r>
        <w:rPr>
          <w:b w:val="1"/>
          <w:bCs w:val="1"/>
        </w:rPr>
        <w:t xml:space="preserve">Actividad 3: “Sumas y Restas con Fracciones”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y restas de fracciones con igual y diferente denominador.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en la pizarra cómo sumar fracciones con mismo denominador y luego con denominadores distintos (encontrando común denominador).</w:t>
      </w:r>
    </w:p>
    <w:p>
      <w:pPr>
        <w:numPr>
          <w:ilvl w:val="1"/>
          <w:numId w:val="8"/>
        </w:numPr>
      </w:pPr>
      <w:r>
        <w:rPr/>
        <w:t xml:space="preserve">Después entrega ejercicios prácticos para resolver en parejas, con problemas contextualizados (ejemplo: “Si tienes 1/3 de una barra de chocolate y tu amigo te da 1/6 más, ¿cuánto tienes en total?”).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conceptuales, motivar la explicación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como simplificar fracciones o crear problemas propios con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materiales concretos (objetos para dividir) y apoyo visual continuo, explicaciones adicionales en lenguaje sencillo y pausado, más tiempo para resolver ejercicios.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identificar y comparar fracciones, vamos a practicar cómo sumarlas y restarlas para ver cómo funcionan en situaciones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ideas clave que aprendió hoy sobre fracciones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hoy entender las fracciones para resolver problemas?</w:t>
      </w:r>
    </w:p>
    <w:p>
      <w:pPr>
        <w:numPr>
          <w:ilvl w:val="0"/>
          <w:numId w:val="11"/>
        </w:numPr>
      </w:pPr>
      <w:r>
        <w:rPr/>
        <w:t xml:space="preserve">¿Qué parte de las operaciones con fracciones me resultó más fácil y cuál más difícil?</w:t>
      </w:r>
    </w:p>
    <w:p>
      <w:pPr>
        <w:numPr>
          <w:ilvl w:val="0"/>
          <w:numId w:val="11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comenta en voz alta algunas ideas y preguntas, reforzando los aciertos y aclarando dudas frecuentes.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aprendido para resolver problemas más complejos y usaremos fracciones en situaciones reales como recetas y compras.”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en casa tres ejemplos donde se usen fracciones (en la cocina, en juegos, en deportes)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con la pregunta sobre la pizza para conocer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observando la participación, respuestas y explicaciones.</w:t>
      </w:r>
    </w:p>
    <w:p>
      <w:pPr>
        <w:numPr>
          <w:ilvl w:val="0"/>
          <w:numId w:val="13"/>
        </w:numPr>
      </w:pPr>
      <w:r>
        <w:rPr/>
        <w:t xml:space="preserve">Sumativa: En la fase de cierre a través del ticket de salida que muestra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fracciones y sus componentes (numerador y denominador).</w:t>
      </w:r>
    </w:p>
    <w:p>
      <w:pPr>
        <w:numPr>
          <w:ilvl w:val="0"/>
          <w:numId w:val="14"/>
        </w:numPr>
      </w:pPr>
      <w:r>
        <w:rPr/>
        <w:t xml:space="preserve">Reconoce y explica fracciones equivalentes usando métodos visuales y numéricos.</w:t>
      </w:r>
    </w:p>
    <w:p>
      <w:pPr>
        <w:numPr>
          <w:ilvl w:val="0"/>
          <w:numId w:val="14"/>
        </w:numPr>
      </w:pPr>
      <w:r>
        <w:rPr/>
        <w:t xml:space="preserve">Resuelve sumas y restas de fracciones con denominadores iguales y diferentes con procedimientos adecuados.</w:t>
      </w:r>
    </w:p>
    <w:p>
      <w:pPr>
        <w:numPr>
          <w:ilvl w:val="0"/>
          <w:numId w:val="14"/>
        </w:numPr>
      </w:pPr>
      <w:r>
        <w:rPr/>
        <w:t xml:space="preserve">Aplica el conocimiento de fracciones para resolver problemas cotidianos sencillos.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5"/>
        </w:numPr>
      </w:pPr>
      <w:r>
        <w:rPr/>
        <w:t xml:space="preserve">Revisión de hojas de ejercicios y respuestas orales.</w:t>
      </w:r>
    </w:p>
    <w:p>
      <w:pPr>
        <w:numPr>
          <w:ilvl w:val="0"/>
          <w:numId w:val="15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Explicaciones orales y emparejamientos correctos en la actividad con tarjetas.</w:t>
      </w:r>
    </w:p>
    <w:p>
      <w:pPr>
        <w:numPr>
          <w:ilvl w:val="0"/>
          <w:numId w:val="16"/>
        </w:numPr>
      </w:pPr>
      <w:r>
        <w:rPr/>
        <w:t xml:space="preserve">Ejercicios escritos con identificación de fracciones equivalentes.</w:t>
      </w:r>
    </w:p>
    <w:p>
      <w:pPr>
        <w:numPr>
          <w:ilvl w:val="0"/>
          <w:numId w:val="16"/>
        </w:numPr>
      </w:pPr>
      <w:r>
        <w:rPr/>
        <w:t xml:space="preserve">Resolución correcta de sumas y restas con explicación del procedimiento.</w:t>
      </w:r>
    </w:p>
    <w:p>
      <w:pPr>
        <w:numPr>
          <w:ilvl w:val="0"/>
          <w:numId w:val="16"/>
        </w:numPr>
      </w:pPr>
      <w:r>
        <w:rPr/>
        <w:t xml:space="preserve">Respuestas en el ticket de salida que demuestren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214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8FE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F1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A4F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53A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6BD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D77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8D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FD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FF6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4C4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BC7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49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2A7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C3A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C53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2026-09-26T02:19:51-05:00</dcterms:created>
  <dcterms:modified xsi:type="dcterms:W3CDTF">2026-09-26T02:19:51-05:00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