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Balonmano: Técnicas y Estrategias para la Educación Física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la Licenciatura en Educación Física, Recreación y Deporte, con el propósito de desarrollar competencias integrales para dirigir clases de balonmano como medio en la educación física. A lo largo de dos sesiones, los estudiantes analizarán y aplicarán los fundamentos técnicos, científicos y metodológicos del balonmano, así como las habilidades básicas y específicas propias de su profesión.</w:t>
      </w:r>
    </w:p>
    <w:p>
      <w:pPr/>
      <w:r>
        <w:rPr/>
        <w:t xml:space="preserve">El balonmano se aborda no solo como un deporte, sino como un recurso educativo que promueve el desarrollo físico, táctico y funcional en contextos escolares. Se busca que los futuros profesionales comprendan la clasificación y enseñanza de los elementos técnicos del balonmano, y posteriormente, profundicen en las acciones técnico-tácticas que optimizan su práctica en clases de educación física.</w:t>
      </w:r>
    </w:p>
    <w:p>
      <w:pPr/>
      <w:r>
        <w:rPr/>
        <w:t xml:space="preserve">La relevancia de este plan radica en su enfoque práctico y basado en problemas reales, que facilita la integración de conocimientos teóricos con experiencias de campo. Los estudiantes aprenderán a diseñar y conducir sesiones de balonmano que respondan a las necesidades educativas y motrices de diversos grupos, consolidando un fundamento técnico y científico sólido que respalde su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clasificación y fundamentos técnicos del balonmano para su aplicación en la educación física.</w:t>
      </w:r>
    </w:p>
    <w:p>
      <w:pPr>
        <w:numPr>
          <w:ilvl w:val="0"/>
          <w:numId w:val="1"/>
        </w:numPr>
      </w:pPr>
      <w:r>
        <w:rPr/>
        <w:t xml:space="preserve">Aplicar estrategias metodológicas para la enseñanza de los elementos técnicos básicos y específicos del balonmano.</w:t>
      </w:r>
    </w:p>
    <w:p>
      <w:pPr>
        <w:numPr>
          <w:ilvl w:val="0"/>
          <w:numId w:val="1"/>
        </w:numPr>
      </w:pPr>
      <w:r>
        <w:rPr/>
        <w:t xml:space="preserve">Evaluar y diseñar acciones técnico-tácticas de balonmano que respondan a contextos educativos reales.</w:t>
      </w:r>
    </w:p>
    <w:p>
      <w:pPr>
        <w:numPr>
          <w:ilvl w:val="0"/>
          <w:numId w:val="1"/>
        </w:numPr>
      </w:pPr>
      <w:r>
        <w:rPr/>
        <w:t xml:space="preserve">Integrar conocimientos científicos y de control físico-funcional para optimizar la dirección de clases de balonmano.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resolución de problemas en el ámbito de la enseñanza del balonmano.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balonmano (mínimo 5 para práctica grupal)</w:t>
      </w:r>
    </w:p>
    <w:p>
      <w:pPr>
        <w:numPr>
          <w:ilvl w:val="0"/>
          <w:numId w:val="2"/>
        </w:numPr>
      </w:pPr>
      <w:r>
        <w:rPr/>
        <w:t xml:space="preserve">Conos y marcadores para delimitar espacios en cancha (mínimo 10)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de videos y diapositivas</w:t>
      </w:r>
    </w:p>
    <w:p>
      <w:pPr>
        <w:numPr>
          <w:ilvl w:val="0"/>
          <w:numId w:val="2"/>
        </w:numPr>
      </w:pPr>
      <w:r>
        <w:rPr/>
        <w:t xml:space="preserve">Videos didácticos sobre técnicas y tácticas del balonmano (3-5 minutos cada uno)</w:t>
      </w:r>
    </w:p>
    <w:p>
      <w:pPr>
        <w:numPr>
          <w:ilvl w:val="0"/>
          <w:numId w:val="2"/>
        </w:numPr>
      </w:pPr>
      <w:r>
        <w:rPr/>
        <w:t xml:space="preserve">Fichas impresas con problemas situacionales para análisis (1 por estudiante)</w:t>
      </w:r>
    </w:p>
    <w:p>
      <w:pPr>
        <w:numPr>
          <w:ilvl w:val="0"/>
          <w:numId w:val="2"/>
        </w:numPr>
      </w:pPr>
      <w:r>
        <w:rPr/>
        <w:t xml:space="preserve">Cancha de balonmano o espacio amplio para práctica física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mapas conceptuales</w:t>
      </w:r>
    </w:p>
    <w:p>
      <w:pPr>
        <w:numPr>
          <w:ilvl w:val="0"/>
          <w:numId w:val="2"/>
        </w:numPr>
      </w:pPr>
      <w:r>
        <w:rPr/>
        <w:t xml:space="preserve">Reloj o cronómetro para control de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deportes colectivos y su estructura</w:t>
      </w:r>
    </w:p>
    <w:p>
      <w:pPr>
        <w:numPr>
          <w:ilvl w:val="0"/>
          <w:numId w:val="3"/>
        </w:numPr>
      </w:pPr>
      <w:r>
        <w:rPr/>
        <w:t xml:space="preserve">Habilidades motrices generales desarrolladas en educación física previa</w:t>
      </w:r>
    </w:p>
    <w:p>
      <w:pPr>
        <w:numPr>
          <w:ilvl w:val="0"/>
          <w:numId w:val="3"/>
        </w:numPr>
      </w:pPr>
      <w:r>
        <w:rPr/>
        <w:t xml:space="preserve">Experiencia mínima en trabajo colaborativo y análisis de casos</w:t>
      </w:r>
    </w:p>
    <w:p>
      <w:pPr>
        <w:numPr>
          <w:ilvl w:val="0"/>
          <w:numId w:val="3"/>
        </w:numPr>
      </w:pPr>
      <w:r>
        <w:rPr/>
        <w:t xml:space="preserve">Familiaridad con conceptos básicos de didáctica y aprendizaje activo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Clasificación, Fundamentación y Enseñanza de los Elementos Técnicos del Balonmano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a los estudiantes en la clasificación y fundamentos técnicos del balonmano, contextualizando su importancia para la educación física, y activar conocimientos previos para facilitar la integración de nuevos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"¿Cuáles son las características que definen a un deporte colectivo y que particularidades pueden identificar en el balonmano?"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anotan 3 características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balonmano es uno de los deportes más rápidos en acción continua, con un promedio de 60 a 70 pases por partido, lo que exige gran precisión y velocidad mental y física."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estas demandas pueden influir en la enseñanza del deporte.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la clasificación del balonmano y sus elementos técnicos es fundamental para diseñar clases efectivas que promuevan el desarrollo motor y cognitivo en estudiantes de educación física.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futura práctica profesional.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Mediante un caso práctico, los estudiantes identificarán y analizarán los elementos técnicos básicos del balonmano, su clasificación y aplicación en la clase de educación física. Se promueve la construcción activa del conocimiento a través de la colaboración y el análisis crítico.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Caso Situacional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los elementos técnicos del balonmano en contexto educativo.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fichas con un caso real que describe una sesión de balonmano para estudiantes de secundaria.</w:t>
      </w:r>
    </w:p>
    <w:p>
      <w:pPr>
        <w:numPr>
          <w:ilvl w:val="1"/>
          <w:numId w:val="7"/>
        </w:numPr>
      </w:pPr>
      <w:r>
        <w:rPr/>
        <w:t xml:space="preserve">En grupos de 4, los estudiantes leen el caso y extraen los elementos técnicos que se están trabajando.</w:t>
      </w:r>
    </w:p>
    <w:p>
      <w:pPr>
        <w:numPr>
          <w:ilvl w:val="1"/>
          <w:numId w:val="7"/>
        </w:numPr>
      </w:pPr>
      <w:r>
        <w:rPr/>
        <w:t xml:space="preserve">Discuten cómo se clasifican esos elementos y su relevancia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de elementos técnicos con breve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como: "¿Qué técnica es fundamental para la efectividad del pase? ¿Cómo influye la clasificación en la planificación de la sesión?"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Demostración y práctica guiada de habilidades básicas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enseñanza práctica de los elementos técnicos básicos del balonmano.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realiza una demostración de pases, recepciones y lanzamientos básicos.</w:t>
      </w:r>
    </w:p>
    <w:p>
      <w:pPr>
        <w:numPr>
          <w:ilvl w:val="1"/>
          <w:numId w:val="8"/>
        </w:numPr>
      </w:pPr>
      <w:r>
        <w:rPr/>
        <w:t xml:space="preserve">Los estudiantes, en parejas, practican las habilidades bajo supervisión, corrigiendo posturas y técnicas.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de técnicas con retroalimentación inmediata.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 técnicos, plantea preguntas para reflexión: "¿Por qué es importante la posición del cuerpo al recibir el balón?"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Estudiantes avanzados pueden explorar variaciones en técnicas o combinaciones de pases y lanzamientos.</w:t>
      </w:r>
    </w:p>
    <w:p>
      <w:pPr>
        <w:numPr>
          <w:ilvl w:val="0"/>
          <w:numId w:val="9"/>
        </w:numPr>
      </w:pPr>
      <w:r>
        <w:rPr/>
        <w:t xml:space="preserve">Estudiantes con dificultades reciben atención individualizada con ejercicios simplificados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práctica técnica con la importancia de su fundamentación teórica, preparando a los estudiantes para la próxima sesión donde se abordarán las acciones técnico-tácticas.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el pizarrón sobre los elementos técnicos y su clasificación, integrando aportes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elementos técnicos del balonmano consideras más esenciales para la enseñanza en educación física y por qué?</w:t>
      </w:r>
    </w:p>
    <w:p>
      <w:pPr>
        <w:numPr>
          <w:ilvl w:val="0"/>
          <w:numId w:val="10"/>
        </w:numPr>
      </w:pPr>
      <w:r>
        <w:rPr/>
        <w:t xml:space="preserve">¿Cómo aplicarías lo aprendido hoy en una clase práctica con estudiantes escolares?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los aportes, enfatiza aciertos y ofrece recomendaciones específicas para reforzar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Se invita a los estudiantes a observar un partido local de balonmano o video y anotar al menos tres elementos técnicos identificados para discutir en la siguiente sesión.</w:t>
      </w:r>
    </w:p>
    <w:p>
      <w:pPr/>
      <w:r>
        <w:rPr/>
        <w:t xml:space="preserve">  Sesión 2: Fundamentación y Enseñanza de las Acciones Técnico-Tácticas del Balonmano en la Clase de Educación Física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Recapitular los elementos técnicos aprendidos y preparar a los estudiantes para abordar las acciones técnico-tácticas, destacando su aplicación en contextos reales de enseñanza.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uno de los elementos técnicos identificados en la tarea y cómo lo observó en el video o partido.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observaciones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"¿Cómo podemos combinar las técnicas que aprendimos para construir jugadas efectivas en la clase de educación física?"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explorar soluciones y estrategias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las acciones técnico-tácticas como base para la formación integral en balonmano y su impacto en la toma de decisiones y control físico-funcional.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conocimiento técnico con la dimensión táctica y pedagógica.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un problema real que enfrenta un docente al planificar acciones técnico-tácticas para una clase de balonmano. Los estudiantes trabajan en grupos para diseñar soluciones pedagógicas fundamentadas.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Diseño colaborativo de jugadas técnico-tácticas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acciones técnico-tácticas para mejorar la enseñanza en balonmano.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presenta un problema: "Un grupo de estudiantes tiene dificultad para coordinar la defensa y el ataque en balonmano. ¿Qué acciones técnico-tácticas implementarías para mejorar su desempeño?"</w:t>
      </w:r>
    </w:p>
    <w:p>
      <w:pPr>
        <w:numPr>
          <w:ilvl w:val="1"/>
          <w:numId w:val="14"/>
        </w:numPr>
      </w:pPr>
      <w:r>
        <w:rPr/>
        <w:t xml:space="preserve">En grupos de 4, los estudiantes analizan el problema y diseñan al menos dos jugadas o ejercicios que integren técnica y táctica.</w:t>
      </w:r>
    </w:p>
    <w:p>
      <w:pPr>
        <w:numPr>
          <w:ilvl w:val="1"/>
          <w:numId w:val="14"/>
        </w:numPr>
      </w:pPr>
      <w:r>
        <w:rPr/>
        <w:t xml:space="preserve">Preparan una breve presentación para explicar su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explicación oral de las acciones técnico-tácticas diseñadas.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plantea preguntas para profundizar como: "¿Cómo estas acciones favorecen el control físico-funcional? ¿Qué fundamentos científicos respaldan su elección?"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Simulación práctica y retroalimentación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y evaluar las acciones técnico-tácticas diseñadas en una simulación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ejecuta la jugada o ejercicio propuesto en la cancha, con participación activa de todos sus miembros.</w:t>
      </w:r>
    </w:p>
    <w:p>
      <w:pPr>
        <w:numPr>
          <w:ilvl w:val="1"/>
          <w:numId w:val="15"/>
        </w:numPr>
      </w:pPr>
      <w:r>
        <w:rPr/>
        <w:t xml:space="preserve">Los demás grupos observan y anotan aspectos a mejorar y fortalezas.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rol de observadores rotativos.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autoevaluación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provee retroalimentación técnica y metodológica, fomenta la reflexión crítica entre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Estudiantes con mayor facilidad pueden proponer variaciones tácticas avanzadas o fundamentar científicamente sus diseños.</w:t>
      </w:r>
    </w:p>
    <w:p>
      <w:pPr>
        <w:numPr>
          <w:ilvl w:val="0"/>
          <w:numId w:val="16"/>
        </w:numPr>
      </w:pPr>
      <w:r>
        <w:rPr/>
        <w:t xml:space="preserve">Estudiantes con dificultades reciben apoyo con ejemplos guiados y acompañamiento individual durante la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vincula la práctica con la importancia del análisis y control físico-funcional para la mejora continua en la enseñanza del balonmano.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resumen grupal con un organizador gráfico en el pizarrón que recoge las acciones técnico-tácticas y sus fundamentos pedagógicos y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aprendiste sobre la integración de técnica y táctica en la dirección de clases de balonmano?</w:t>
      </w:r>
    </w:p>
    <w:p>
      <w:pPr>
        <w:numPr>
          <w:ilvl w:val="0"/>
          <w:numId w:val="17"/>
        </w:numPr>
      </w:pPr>
      <w:r>
        <w:rPr/>
        <w:t xml:space="preserve">¿Cómo podrías aplicar las acciones técnico-tácticas en diferentes contextos educativos?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ofrece comentarios personalizados destacando fortalezas y áreas de mejora, incentivando la autoevaluación y coevaluación.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Se invita a los estudiantes a diseñar un plan de clase corto de balonmano que integre los elementos técnicos y acciones técnico-tácticas aprendidas, para presentar y discutir en la siguiente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con la pregunta detonadora; formativa durante el desarrollo de ambas sesiones mediante observación, análisis de casos y práctica; sumativa al cierre de la sesión 2 con la presentación de propuestas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clasificar correctamente los elementos técnicos del balonmano (Objetivo 1).</w:t>
      </w:r>
    </w:p>
    <w:p>
      <w:pPr>
        <w:numPr>
          <w:ilvl w:val="0"/>
          <w:numId w:val="18"/>
        </w:numPr>
      </w:pPr>
      <w:r>
        <w:rPr/>
        <w:t xml:space="preserve">Habilidad para aplicar y demostrar técnicas básicas en la práctica (Objetivo 2).</w:t>
      </w:r>
    </w:p>
    <w:p>
      <w:pPr>
        <w:numPr>
          <w:ilvl w:val="0"/>
          <w:numId w:val="18"/>
        </w:numPr>
      </w:pPr>
      <w:r>
        <w:rPr/>
        <w:t xml:space="preserve">Diseño coherente y fundamentado de acciones técnico-tácticas para la enseñanza del balonmano (Objetivo 3).</w:t>
      </w:r>
    </w:p>
    <w:p>
      <w:pPr>
        <w:numPr>
          <w:ilvl w:val="0"/>
          <w:numId w:val="18"/>
        </w:numPr>
      </w:pPr>
      <w:r>
        <w:rPr/>
        <w:t xml:space="preserve">Integración de fundamentos científicos y metodológicos en la dirección de clases (Objetivo 4).</w:t>
      </w:r>
    </w:p>
    <w:p>
      <w:pPr>
        <w:numPr>
          <w:ilvl w:val="0"/>
          <w:numId w:val="18"/>
        </w:numPr>
      </w:pPr>
      <w:r>
        <w:rPr/>
        <w:t xml:space="preserve">Demostración de pensamiento crítico y resolución de problemas en actividades colaborativas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desempeño técnico, rúbrica para evaluación de propuestas de jugadas, observación directa en prácticas, autoevaluación y coevaluación durante reflexiones.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Listados clasificados de elementos técnicos, ejecución práctica de habilidades, propuestas escritas y orales de acciones técnico-tácticas, mapas mentales,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BD7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E49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C55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93F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4AC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292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12D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434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902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832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BA3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01B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8FC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2A8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04A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5DA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B81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78F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2026-09-26T06:37:46-05:00</dcterms:created>
  <dcterms:modified xsi:type="dcterms:W3CDTF">2026-09-26T06:37:46-05:00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