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¡Manos a la Obra con Problemas de Dos Etapas!</w:t>
      </w:r>
    </w:p>
    <w:p/>
    <w:p>
      <w:pPr/>
      <w:r>
        <w:rPr>
          <w:color w:val="666666"/>
          <w:sz w:val="20"/>
          <w:szCs w:val="20"/>
          <w:i w:val="1"/>
          <w:iCs w:val="1"/>
        </w:rPr>
        <w:t xml:space="preserve">Matemáticas | Cálculo | Aprendizaje Basado en Problemas</w:t>
      </w:r>
    </w:p>
    <w:p/>
    <w:p>
      <w:pPr/>
      <w:r>
        <w:rPr>
          <w:color w:val="2b6cb0"/>
          <w:sz w:val="28"/>
          <w:szCs w:val="28"/>
          <w:b w:val="1"/>
          <w:bCs w:val="1"/>
        </w:rPr>
        <w:t xml:space="preserve">Descripción</w:t>
      </w:r>
    </w:p>
    <w:p>
      <w:pPr/>
      <w:r>
        <w:rPr/>
        <w:t xml:space="preserve">Este plan de clase está diseñado para que los estudiantes de tercer grado de primaria desarrollen la competencia de cantidad a través de la identificación, representación y resolución de problemas de dos etapas. Los niños aprenderán a descomponer problemas que requieren más de un paso para encontrar la solución, fortaleciendo su pensamiento lógico y habilidades matemáticas.</w:t>
      </w:r>
    </w:p>
    <w:p>
      <w:pPr/>
      <w:r>
        <w:rPr/>
        <w:t xml:space="preserve">El aprendizaje se basa en situaciones cotidianas que ellos pueden reconocer, como comprar objetos y realizar cambios, lo que hace que las matemáticas sean relevantes y aplicables a su vida diaria. Mediante actividades activas y colaborativas, los estudiantes desarrollarán habilidades para analizar cada etapa del problema, planificar las operaciones necesarias y comprobar sus resultados.</w:t>
      </w:r>
    </w:p>
    <w:p>
      <w:pPr/>
      <w:r>
        <w:rPr/>
        <w:t xml:space="preserve">Este enfoque contribuye al desarrollo del pensamiento crítico, la autonomía y la confianza en sus capacidades para resolver problemas matemáticos complejos de manera organizada y efectiva.</w:t>
      </w:r>
    </w:p>
    <w:p/>
    <w:p>
      <w:pPr/>
      <w:r>
        <w:rPr>
          <w:color w:val="2b6cb0"/>
          <w:sz w:val="28"/>
          <w:szCs w:val="28"/>
          <w:b w:val="1"/>
          <w:bCs w:val="1"/>
        </w:rPr>
        <w:t xml:space="preserve">Objetivos de Aprendizaje</w:t>
      </w:r>
    </w:p>
    <w:p>
      <w:pPr>
        <w:numPr>
          <w:ilvl w:val="0"/>
          <w:numId w:val="1"/>
        </w:numPr>
      </w:pPr>
      <w:r>
        <w:rPr/>
        <w:t xml:space="preserve">Identificar situaciones que requieren la solución de problemas de dos etapas.</w:t>
      </w:r>
    </w:p>
    <w:p>
      <w:pPr>
        <w:numPr>
          <w:ilvl w:val="0"/>
          <w:numId w:val="1"/>
        </w:numPr>
      </w:pPr>
      <w:r>
        <w:rPr/>
        <w:t xml:space="preserve">Representar problemas de dos etapas mediante dibujos, esquemas o símbolos.</w:t>
      </w:r>
    </w:p>
    <w:p>
      <w:pPr>
        <w:numPr>
          <w:ilvl w:val="0"/>
          <w:numId w:val="1"/>
        </w:numPr>
      </w:pPr>
      <w:r>
        <w:rPr/>
        <w:t xml:space="preserve">Resolver problemas de dos etapas aplicando operaciones matemáticas básicas.</w:t>
      </w:r>
    </w:p>
    <w:p>
      <w:pPr>
        <w:numPr>
          <w:ilvl w:val="0"/>
          <w:numId w:val="1"/>
        </w:numPr>
      </w:pPr>
      <w:r>
        <w:rPr/>
        <w:t xml:space="preserve">Explicar de manera clara y ordenada el proceso para resolver problemas de dos etapas.</w:t>
      </w:r>
    </w:p>
    <w:p>
      <w:pPr>
        <w:numPr>
          <w:ilvl w:val="0"/>
          <w:numId w:val="1"/>
        </w:numPr>
      </w:pPr>
      <w:r>
        <w:rPr/>
        <w:t xml:space="preserve">Reflexionar sobre la importancia de descomponer problemas complejos en pasos más sencillos.</w:t>
      </w:r>
    </w:p>
    <w:p/>
    <w:p>
      <w:pPr/>
      <w:r>
        <w:rPr>
          <w:color w:val="2b6cb0"/>
          <w:sz w:val="28"/>
          <w:szCs w:val="28"/>
          <w:b w:val="1"/>
          <w:bCs w:val="1"/>
        </w:rPr>
        <w:t xml:space="preserve">Recursos Necesarios</w:t>
      </w:r>
    </w:p>
    <w:p>
      <w:pPr>
        <w:numPr>
          <w:ilvl w:val="0"/>
          <w:numId w:val="2"/>
        </w:numPr>
      </w:pPr>
      <w:r>
        <w:rPr/>
        <w:t xml:space="preserve">Ficha de trabajo impresa con problemas de dos etapas (1 por estudiante).</w:t>
      </w:r>
    </w:p>
    <w:p>
      <w:pPr>
        <w:numPr>
          <w:ilvl w:val="0"/>
          <w:numId w:val="2"/>
        </w:numPr>
      </w:pPr>
      <w:r>
        <w:rPr/>
        <w:t xml:space="preserve">Pizarrón y plumones de colores.</w:t>
      </w:r>
    </w:p>
    <w:p>
      <w:pPr>
        <w:numPr>
          <w:ilvl w:val="0"/>
          <w:numId w:val="2"/>
        </w:numPr>
      </w:pPr>
      <w:r>
        <w:rPr/>
        <w:t xml:space="preserve">Hojas blancas y lápices.</w:t>
      </w:r>
    </w:p>
    <w:p>
      <w:pPr>
        <w:numPr>
          <w:ilvl w:val="0"/>
          <w:numId w:val="2"/>
        </w:numPr>
      </w:pPr>
      <w:r>
        <w:rPr/>
        <w:t xml:space="preserve">Tarjetas con problemas cortos para trabajo en equipo.</w:t>
      </w:r>
    </w:p>
    <w:p>
      <w:pPr>
        <w:numPr>
          <w:ilvl w:val="0"/>
          <w:numId w:val="2"/>
        </w:numPr>
      </w:pPr>
      <w:r>
        <w:rPr/>
        <w:t xml:space="preserve">Calculadoras básicas (opcional, para apoyo).</w:t>
      </w:r>
    </w:p>
    <w:p>
      <w:pPr>
        <w:numPr>
          <w:ilvl w:val="0"/>
          <w:numId w:val="2"/>
        </w:numPr>
      </w:pPr>
      <w:r>
        <w:rPr/>
        <w:t xml:space="preserve">Proyector o computadora para mostrar ejemplos visuales.</w:t>
      </w:r>
    </w:p>
    <w:p/>
    <w:p>
      <w:pPr/>
      <w:r>
        <w:rPr>
          <w:color w:val="2b6cb0"/>
          <w:sz w:val="28"/>
          <w:szCs w:val="28"/>
          <w:b w:val="1"/>
          <w:bCs w:val="1"/>
        </w:rPr>
        <w:t xml:space="preserve">Requisitos Previos</w:t>
      </w:r>
    </w:p>
    <w:p>
      <w:pPr>
        <w:numPr>
          <w:ilvl w:val="0"/>
          <w:numId w:val="3"/>
        </w:numPr>
      </w:pPr>
      <w:r>
        <w:rPr/>
        <w:t xml:space="preserve">Conocimiento básico de suma y resta.</w:t>
      </w:r>
    </w:p>
    <w:p>
      <w:pPr>
        <w:numPr>
          <w:ilvl w:val="0"/>
          <w:numId w:val="3"/>
        </w:numPr>
      </w:pPr>
      <w:r>
        <w:rPr/>
        <w:t xml:space="preserve">Habilidad para leer problemas sencillos.</w:t>
      </w:r>
    </w:p>
    <w:p>
      <w:pPr>
        <w:numPr>
          <w:ilvl w:val="0"/>
          <w:numId w:val="3"/>
        </w:numPr>
      </w:pPr>
      <w:r>
        <w:rPr/>
        <w:t xml:space="preserve">Experiencia previa en resolver problemas de una sola etapa.</w:t>
      </w:r>
    </w:p>
    <w:p>
      <w:pPr>
        <w:numPr>
          <w:ilvl w:val="0"/>
          <w:numId w:val="3"/>
        </w:numPr>
      </w:pPr>
      <w:r>
        <w:rPr/>
        <w:t xml:space="preserve">Capacidad para expresar ideas oralmente y por escrito.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a los estudiantes que hoy trabajarán en problemas que tienen dos pasos para resolver, lo que les ayudará a pensar con más cuidado y organizar mejor sus ideas.</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r>
        <w:rPr>
          <w:b w:val="1"/>
          <w:bCs w:val="1"/>
        </w:rPr>
        <w:t xml:space="preserve">Docente:</w:t>
      </w:r>
      <w:r>
        <w:rPr/>
        <w:t xml:space="preserve"> Presenta en la pizarra un problema simple de una sola etapa: "Si tienes 5 manzanas y te dan 3 más, ¿cuántas tienes en total?". Pide que un par de voluntarios expliquen cómo lo resolvieron.</w:t>
      </w:r>
    </w:p>
    <w:p>
      <w:pPr/>
      <w:r>
        <w:rPr>
          <w:b w:val="1"/>
          <w:bCs w:val="1"/>
        </w:rPr>
        <w:t xml:space="preserve">Estudiantes:</w:t>
      </w:r>
      <w:r>
        <w:rPr/>
        <w:t xml:space="preserve"> Responden y explican la solución.</w:t>
      </w:r>
    </w:p>
    <w:p>
      <w:pPr/>
      <w:r>
        <w:rPr>
          <w:b w:val="1"/>
          <w:bCs w:val="1"/>
        </w:rPr>
        <w:t xml:space="preserve">Motivación y enganche:</w:t>
      </w:r>
    </w:p>
    <w:p>
      <w:pPr/>
      <w:r>
        <w:rPr>
          <w:b w:val="1"/>
          <w:bCs w:val="1"/>
        </w:rPr>
        <w:t xml:space="preserve">Docente:</w:t>
      </w:r>
      <w:r>
        <w:rPr/>
        <w:t xml:space="preserve"> Dice: "Ahora imaginen que tienen que hacer no uno, sino dos pasos para resolver un problema, como un pequeño misterio matemático. ¿Les gustaría descubrir cómo hacerlo?" Luego muestra una imagen colorida de un niño resolviendo un problema con dos cuadros de operaciones.</w:t>
      </w:r>
    </w:p>
    <w:p>
      <w:pPr/>
      <w:r>
        <w:rPr>
          <w:b w:val="1"/>
          <w:bCs w:val="1"/>
        </w:rPr>
        <w:t xml:space="preserve">Estudiantes:</w:t>
      </w:r>
      <w:r>
        <w:rPr/>
        <w:t xml:space="preserve"> Expresan interés y curiosidad.</w:t>
      </w:r>
    </w:p>
    <w:p>
      <w:pPr/>
      <w:r>
        <w:rPr>
          <w:b w:val="1"/>
          <w:bCs w:val="1"/>
        </w:rPr>
        <w:t xml:space="preserve">Contextualización:</w:t>
      </w:r>
    </w:p>
    <w:p>
      <w:pPr/>
      <w:r>
        <w:rPr>
          <w:b w:val="1"/>
          <w:bCs w:val="1"/>
        </w:rPr>
        <w:t xml:space="preserve">Docente:</w:t>
      </w:r>
      <w:r>
        <w:rPr/>
        <w:t xml:space="preserve"> Pregunta: "¿Alguna vez han comprado algo y luego han tenido que calcular cuánto cambio les dieron? Eso es un problema de dos etapas porque primero calculan cuánto cuesta todo y luego cuánto dinero les regresa el vendedor."</w:t>
      </w:r>
    </w:p>
    <w:p>
      <w:pPr/>
      <w:r>
        <w:rPr>
          <w:b w:val="1"/>
          <w:bCs w:val="1"/>
        </w:rPr>
        <w:t xml:space="preserve">Estudiantes:</w:t>
      </w:r>
      <w:r>
        <w:rPr/>
        <w:t xml:space="preserve"> Comparten experiencias y se conectan con el tema.</w:t>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Explica que los problemas de dos etapas son aquellos que necesitan resolver dos preguntas para encontrar la respuesta final. Muestra un ejemplo en la pizarra:</w:t>
      </w:r>
    </w:p>
    <w:p>
      <w:pPr/>
      <w:r>
        <w:rPr/>
        <w:t xml:space="preserve">"María tiene 8 caramelos. Compra 5 más y luego regala 3 a su amigo. ¿Cuántos caramelos tiene ahora?"</w:t>
      </w:r>
    </w:p>
    <w:p>
      <w:pPr/>
      <w:r>
        <w:rPr/>
        <w:t xml:space="preserve">Descompone el problema en dos pasos y escribe las operaciones correspondientes.</w:t>
      </w:r>
    </w:p>
    <w:p>
      <w:pPr/>
      <w:r>
        <w:rPr>
          <w:b w:val="1"/>
          <w:bCs w:val="1"/>
        </w:rPr>
        <w:t xml:space="preserve">Estudiantes:</w:t>
      </w:r>
      <w:r>
        <w:rPr/>
        <w:t xml:space="preserve"> Observan y escuchan atentamente.</w:t>
      </w:r>
    </w:p>
    <w:p>
      <w:pPr/>
      <w:r>
        <w:rPr>
          <w:b w:val="1"/>
          <w:bCs w:val="1"/>
        </w:rPr>
        <w:t xml:space="preserve">Actividad 1: "Descubre las etapas"</w:t>
      </w:r>
    </w:p>
    <w:p>
      <w:pPr>
        <w:numPr>
          <w:ilvl w:val="0"/>
          <w:numId w:val="4"/>
        </w:numPr>
      </w:pPr>
      <w:r>
        <w:rPr>
          <w:b w:val="1"/>
          <w:bCs w:val="1"/>
        </w:rPr>
        <w:t xml:space="preserve">Objetivo:</w:t>
      </w:r>
      <w:r>
        <w:rPr/>
        <w:t xml:space="preserve"> Identificar las etapas en un problema de dos pasos.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tarjetas con problemas cortos a grupos de 3-4 estudiantes. Indica: "Lean el problema en su grupo y hablen para identificar cuál es el primer paso y cuál el segundo."</w:t>
      </w:r>
    </w:p>
    <w:p>
      <w:pPr>
        <w:numPr>
          <w:ilvl w:val="1"/>
          <w:numId w:val="4"/>
        </w:numPr>
      </w:pPr>
      <w:r>
        <w:rPr>
          <w:b w:val="1"/>
          <w:bCs w:val="1"/>
        </w:rPr>
        <w:t xml:space="preserve">Estudiantes:</w:t>
      </w:r>
      <w:r>
        <w:rPr/>
        <w:t xml:space="preserve"> Trabajan en equipo, discuten y escriben en hojas las dos etapas del problema.</w:t>
      </w:r>
    </w:p>
    <w:p>
      <w:pPr>
        <w:numPr>
          <w:ilvl w:val="1"/>
          <w:numId w:val="4"/>
        </w:numPr>
      </w:pPr>
      <w:r>
        <w:rPr>
          <w:b w:val="1"/>
          <w:bCs w:val="1"/>
        </w:rPr>
        <w:t xml:space="preserve">Docente:</w:t>
      </w:r>
      <w:r>
        <w:rPr/>
        <w:t xml:space="preserve"> Circula entre los grupos, formula preguntas guía como: "¿Qué tienes que hacer primero?", "¿Por qué es importante hacer este paso antes que el otro?".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Dos etapas identificadas y anotadas para cada problema.</w:t>
      </w:r>
    </w:p>
    <w:p>
      <w:pPr>
        <w:numPr>
          <w:ilvl w:val="0"/>
          <w:numId w:val="4"/>
        </w:numPr>
      </w:pPr>
      <w:r>
        <w:rPr>
          <w:b w:val="1"/>
          <w:bCs w:val="1"/>
        </w:rPr>
        <w:t xml:space="preserve">Tiempo:</w:t>
      </w:r>
      <w:r>
        <w:rPr/>
        <w:t xml:space="preserve"> 25 minutos.</w:t>
      </w:r>
    </w:p>
    <w:p>
      <w:pPr/>
      <w:r>
        <w:rPr>
          <w:b w:val="1"/>
          <w:bCs w:val="1"/>
        </w:rPr>
        <w:t xml:space="preserve">Actividad 2: "Resuelve y representa"</w:t>
      </w:r>
    </w:p>
    <w:p>
      <w:pPr>
        <w:numPr>
          <w:ilvl w:val="0"/>
          <w:numId w:val="5"/>
        </w:numPr>
      </w:pPr>
      <w:r>
        <w:rPr>
          <w:b w:val="1"/>
          <w:bCs w:val="1"/>
        </w:rPr>
        <w:t xml:space="preserve">Objetivo:</w:t>
      </w:r>
      <w:r>
        <w:rPr/>
        <w:t xml:space="preserve"> Representar y resolver problemas de dos etapas en la ficha de trabajo.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la ficha de trabajo individual con 3 problemas de dos etapas. Explica: "Ahora, resuelvan cada problema, primero identifiquen los pasos, luego hagan las operaciones y finalmente dibujen o escriban cómo resolvieron cada etapa."</w:t>
      </w:r>
    </w:p>
    <w:p>
      <w:pPr>
        <w:numPr>
          <w:ilvl w:val="1"/>
          <w:numId w:val="5"/>
        </w:numPr>
      </w:pPr>
      <w:r>
        <w:rPr>
          <w:b w:val="1"/>
          <w:bCs w:val="1"/>
        </w:rPr>
        <w:t xml:space="preserve">Estudiantes:</w:t>
      </w:r>
      <w:r>
        <w:rPr/>
        <w:t xml:space="preserve"> Trabajan de forma individual, realizando las operaciones y representando sus soluciones.</w:t>
      </w:r>
    </w:p>
    <w:p>
      <w:pPr>
        <w:numPr>
          <w:ilvl w:val="1"/>
          <w:numId w:val="5"/>
        </w:numPr>
      </w:pPr>
      <w:r>
        <w:rPr>
          <w:b w:val="1"/>
          <w:bCs w:val="1"/>
        </w:rPr>
        <w:t xml:space="preserve">Docente:</w:t>
      </w:r>
      <w:r>
        <w:rPr/>
        <w:t xml:space="preserve"> Observa y apoya a quienes tengan dudas, preguntando: "¿Qué hiciste primero? ¿Cómo sabes que ese es el siguiente paso?"</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Ficha de trabajo completada con solución y representación de cada problema.</w:t>
      </w:r>
    </w:p>
    <w:p>
      <w:pPr>
        <w:numPr>
          <w:ilvl w:val="0"/>
          <w:numId w:val="5"/>
        </w:numPr>
      </w:pPr>
      <w:r>
        <w:rPr>
          <w:b w:val="1"/>
          <w:bCs w:val="1"/>
        </w:rPr>
        <w:t xml:space="preserve">Tiempo:</w:t>
      </w:r>
      <w:r>
        <w:rPr/>
        <w:t xml:space="preserve"> 35 minutos.</w:t>
      </w:r>
    </w:p>
    <w:p>
      <w:pPr/>
      <w:r>
        <w:rPr>
          <w:b w:val="1"/>
          <w:bCs w:val="1"/>
        </w:rPr>
        <w:t xml:space="preserve">Actividad 3: "Comparte tu estrategia"</w:t>
      </w:r>
    </w:p>
    <w:p>
      <w:pPr>
        <w:numPr>
          <w:ilvl w:val="0"/>
          <w:numId w:val="6"/>
        </w:numPr>
      </w:pPr>
      <w:r>
        <w:rPr>
          <w:b w:val="1"/>
          <w:bCs w:val="1"/>
        </w:rPr>
        <w:t xml:space="preserve">Objetivo:</w:t>
      </w:r>
      <w:r>
        <w:rPr/>
        <w:t xml:space="preserve"> Explicar y comparar la forma de resolver problemas de dos etapas.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voluntarios que expliquen en voz alta cómo resolvieron uno de los problemas de la ficha.</w:t>
      </w:r>
    </w:p>
    <w:p>
      <w:pPr>
        <w:numPr>
          <w:ilvl w:val="1"/>
          <w:numId w:val="6"/>
        </w:numPr>
      </w:pPr>
      <w:r>
        <w:rPr>
          <w:b w:val="1"/>
          <w:bCs w:val="1"/>
        </w:rPr>
        <w:t xml:space="preserve">Estudiantes:</w:t>
      </w:r>
      <w:r>
        <w:rPr/>
        <w:t xml:space="preserve"> Comparten con la clase su proceso, escuchan a sus compañeros y plantean preguntas o comentarios.</w:t>
      </w:r>
    </w:p>
    <w:p>
      <w:pPr>
        <w:numPr>
          <w:ilvl w:val="1"/>
          <w:numId w:val="6"/>
        </w:numPr>
      </w:pPr>
      <w:r>
        <w:rPr>
          <w:b w:val="1"/>
          <w:bCs w:val="1"/>
        </w:rPr>
        <w:t xml:space="preserve">Docente:</w:t>
      </w:r>
      <w:r>
        <w:rPr/>
        <w:t xml:space="preserve"> Refuerza las explicaciones correctas y aclara dudas.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Presentaciones orales y discusión grupal.</w:t>
      </w:r>
    </w:p>
    <w:p>
      <w:pPr>
        <w:numPr>
          <w:ilvl w:val="0"/>
          <w:numId w:val="6"/>
        </w:numPr>
      </w:pPr>
      <w:r>
        <w:rPr>
          <w:b w:val="1"/>
          <w:bCs w:val="1"/>
        </w:rPr>
        <w:t xml:space="preserve">Tiempo:</w:t>
      </w:r>
      <w:r>
        <w:rPr/>
        <w:t xml:space="preserve"> 20 minutos.</w:t>
      </w:r>
    </w:p>
    <w:p>
      <w:pPr/>
      <w:r>
        <w:rPr>
          <w:b w:val="1"/>
          <w:bCs w:val="1"/>
        </w:rPr>
        <w:t xml:space="preserve">Diferenciación:</w:t>
      </w:r>
    </w:p>
    <w:p>
      <w:pPr>
        <w:numPr>
          <w:ilvl w:val="0"/>
          <w:numId w:val="7"/>
        </w:numPr>
      </w:pPr>
      <w:r>
        <w:rPr>
          <w:b w:val="1"/>
          <w:bCs w:val="1"/>
        </w:rPr>
        <w:t xml:space="preserve">Para estudiantes que terminan antes:</w:t>
      </w:r>
      <w:r>
        <w:rPr/>
        <w:t xml:space="preserve"> Se les ofrece problemas adicionales más complejos o con operaciones de multiplicación simple.</w:t>
      </w:r>
    </w:p>
    <w:p>
      <w:pPr>
        <w:numPr>
          <w:ilvl w:val="0"/>
          <w:numId w:val="7"/>
        </w:numPr>
      </w:pPr>
      <w:r>
        <w:rPr>
          <w:b w:val="1"/>
          <w:bCs w:val="1"/>
        </w:rPr>
        <w:t xml:space="preserve">Para estudiantes que requieren apoyo:</w:t>
      </w:r>
      <w:r>
        <w:rPr/>
        <w:t xml:space="preserve"> Se les brinda ayuda personalizada con ejemplos visuales, uso de objetos concretos para representar las etapas y acompañamiento paso a paso.</w:t>
      </w:r>
    </w:p>
    <w:p>
      <w:pPr/>
      <w:r>
        <w:rPr>
          <w:b w:val="1"/>
          <w:bCs w:val="1"/>
        </w:rPr>
        <w:t xml:space="preserve">Transiciones:</w:t>
      </w:r>
    </w:p>
    <w:p>
      <w:pPr/>
      <w:r>
        <w:rPr>
          <w:b w:val="1"/>
          <w:bCs w:val="1"/>
        </w:rPr>
        <w:t xml:space="preserve">Docente:</w:t>
      </w:r>
      <w:r>
        <w:rPr/>
        <w:t xml:space="preserve"> Al concluir cada actividad, sintetiza brevemente lo aprendido y conecta con la siguiente, por ejemplo: "Ahora que saben identificar los pasos, vamos a practicar cómo representarlos y resolverlos en su ficha."</w:t>
      </w:r>
    </w:p>
    <w:p>
      <w:pPr/>
      <w:r>
        <w:rPr>
          <w:b w:val="1"/>
          <w:bCs w:val="1"/>
        </w:rPr>
        <w:t xml:space="preserve">Estudiantes:</w:t>
      </w:r>
      <w:r>
        <w:rPr/>
        <w:t xml:space="preserve"> Se preparan para continuar con la siguiente actividad.</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Propone realizar un ticket de salida en una hoja donde cada estudiante escriba tres ideas clave que aprendieron sobre problemas de dos etapas, incluyendo un dibujo o esquema simple.</w:t>
      </w:r>
    </w:p>
    <w:p>
      <w:pPr/>
      <w:r>
        <w:rPr>
          <w:b w:val="1"/>
          <w:bCs w:val="1"/>
        </w:rPr>
        <w:t xml:space="preserve">Estudiantes:</w:t>
      </w:r>
      <w:r>
        <w:rPr/>
        <w:t xml:space="preserve"> Escriben y dibujan sus ideas en silencio.</w:t>
      </w:r>
    </w:p>
    <w:p>
      <w:pPr/>
      <w:r>
        <w:rPr>
          <w:b w:val="1"/>
          <w:bCs w:val="1"/>
        </w:rPr>
        <w:t xml:space="preserve">Reflexión metacognitiva:</w:t>
      </w:r>
    </w:p>
    <w:p>
      <w:pPr/>
      <w:r>
        <w:rPr>
          <w:b w:val="1"/>
          <w:bCs w:val="1"/>
        </w:rPr>
        <w:t xml:space="preserve">Docente:</w:t>
      </w:r>
      <w:r>
        <w:rPr/>
        <w:t xml:space="preserve"> Hace las siguientes preguntas para reflexión oral o escrita:</w:t>
      </w:r>
    </w:p>
    <w:p>
      <w:pPr>
        <w:numPr>
          <w:ilvl w:val="0"/>
          <w:numId w:val="8"/>
        </w:numPr>
      </w:pPr>
      <w:r>
        <w:rPr/>
        <w:t xml:space="preserve">¿Cómo sabes cuándo un problema necesita dos pasos para resolverse?</w:t>
      </w:r>
    </w:p>
    <w:p>
      <w:pPr>
        <w:numPr>
          <w:ilvl w:val="0"/>
          <w:numId w:val="8"/>
        </w:numPr>
      </w:pPr>
      <w:r>
        <w:rPr/>
        <w:t xml:space="preserve">¿Qué te ayudó a organizar tu solución?</w:t>
      </w:r>
    </w:p>
    <w:p>
      <w:pPr>
        <w:numPr>
          <w:ilvl w:val="0"/>
          <w:numId w:val="8"/>
        </w:numPr>
      </w:pPr>
      <w:r>
        <w:rPr/>
        <w:t xml:space="preserve">¿Por qué es importante explicar cómo resolviste un problema?</w:t>
      </w:r>
    </w:p>
    <w:p>
      <w:pPr/>
      <w:r>
        <w:rPr>
          <w:b w:val="1"/>
          <w:bCs w:val="1"/>
        </w:rPr>
        <w:t xml:space="preserve">Estudiantes:</w:t>
      </w:r>
      <w:r>
        <w:rPr/>
        <w:t xml:space="preserve"> Responden oralmente o escriben brevemente sus reflexiones.</w:t>
      </w:r>
    </w:p>
    <w:p>
      <w:pPr/>
      <w:r>
        <w:rPr>
          <w:b w:val="1"/>
          <w:bCs w:val="1"/>
        </w:rPr>
        <w:t xml:space="preserve">Retroalimentación:</w:t>
      </w:r>
    </w:p>
    <w:p>
      <w:pPr/>
      <w:r>
        <w:rPr>
          <w:b w:val="1"/>
          <w:bCs w:val="1"/>
        </w:rPr>
        <w:t xml:space="preserve">Docente:</w:t>
      </w:r>
      <w:r>
        <w:rPr/>
        <w:t xml:space="preserve"> Revisa los tickets de salida y las fichas de trabajo, comenta los aciertos y brinda sugerencias para mejorar, destacando esfuerzos y aclarando errores frecuentes.</w:t>
      </w:r>
    </w:p>
    <w:p>
      <w:pPr/>
      <w:r>
        <w:rPr>
          <w:b w:val="1"/>
          <w:bCs w:val="1"/>
        </w:rPr>
        <w:t xml:space="preserve">Transferencia:</w:t>
      </w:r>
    </w:p>
    <w:p>
      <w:pPr/>
      <w:r>
        <w:rPr>
          <w:b w:val="1"/>
          <w:bCs w:val="1"/>
        </w:rPr>
        <w:t xml:space="preserve">Docente:</w:t>
      </w:r>
      <w:r>
        <w:rPr/>
        <w:t xml:space="preserve"> Conecta el aprendizaje con situaciones cotidianas: "Cuando vayan a comprar o ayudar en casa, podrán usar este método para resolver problemas que tengan varios pasos."</w:t>
      </w:r>
    </w:p>
    <w:p>
      <w:pPr/>
      <w:r>
        <w:rPr>
          <w:b w:val="1"/>
          <w:bCs w:val="1"/>
        </w:rPr>
        <w:t xml:space="preserve">Tarea o reto:</w:t>
      </w:r>
    </w:p>
    <w:p>
      <w:pPr/>
      <w:r>
        <w:rPr>
          <w:b w:val="1"/>
          <w:bCs w:val="1"/>
        </w:rPr>
        <w:t xml:space="preserve">Docente:</w:t>
      </w:r>
      <w:r>
        <w:rPr/>
        <w:t xml:space="preserve"> Propone a los estudiantes preguntar en casa por situaciones que requieran más de un paso para resolver y traer un ejemplo para compartir en la próxima clase.</w:t>
      </w:r>
    </w:p>
    <w:p>
      <w:pPr/>
      <w:r>
        <w:rPr>
          <w:b w:val="1"/>
          <w:bCs w:val="1"/>
        </w:rPr>
        <w:t xml:space="preserve">Estudiantes:</w:t>
      </w:r>
      <w:r>
        <w:rPr/>
        <w:t xml:space="preserve"> Se comprometen a realizar la tarea y compartir sus ejemplos.</w:t>
      </w:r>
    </w:p>
    <w:p/>
    <w:p>
      <w:pPr/>
      <w:r>
        <w:rPr>
          <w:color w:val="2b6cb0"/>
          <w:sz w:val="28"/>
          <w:szCs w:val="28"/>
          <w:b w:val="1"/>
          <w:bCs w:val="1"/>
        </w:rPr>
        <w:t xml:space="preserve">Evaluación</w:t>
      </w:r>
    </w:p>
    <w:p>
      <w:pPr/>
      <w:r>
        <w:rPr>
          <w:b w:val="1"/>
          <w:bCs w:val="1"/>
        </w:rPr>
        <w:t xml:space="preserve">Tipo de evaluación:</w:t>
      </w:r>
      <w:r>
        <w:rPr/>
        <w:t xml:space="preserve"> Diagnóstica al inicio para conocer conocimientos previos; formativa durante las actividades de desarrollo para guiar el aprendizaje; sumativa en el cierre con la ficha de trabajo y el ticket de salida.</w:t>
      </w:r>
    </w:p>
    <w:p>
      <w:pPr/>
      <w:r>
        <w:rPr>
          <w:b w:val="1"/>
          <w:bCs w:val="1"/>
        </w:rPr>
        <w:t xml:space="preserve">Criterios de evaluación:</w:t>
      </w:r>
    </w:p>
    <w:p>
      <w:pPr>
        <w:numPr>
          <w:ilvl w:val="0"/>
          <w:numId w:val="9"/>
        </w:numPr>
      </w:pPr>
      <w:r>
        <w:rPr/>
        <w:t xml:space="preserve">Identifica correctamente las etapas en problemas de dos pasos (objetivo 1).</w:t>
      </w:r>
    </w:p>
    <w:p>
      <w:pPr>
        <w:numPr>
          <w:ilvl w:val="0"/>
          <w:numId w:val="9"/>
        </w:numPr>
      </w:pPr>
      <w:r>
        <w:rPr/>
        <w:t xml:space="preserve">Representa problemas usando dibujos o símbolos (objetivo 2).</w:t>
      </w:r>
    </w:p>
    <w:p>
      <w:pPr>
        <w:numPr>
          <w:ilvl w:val="0"/>
          <w:numId w:val="9"/>
        </w:numPr>
      </w:pPr>
      <w:r>
        <w:rPr/>
        <w:t xml:space="preserve">Resuelve problemas aplicando operaciones adecuadas (objetivo 3).</w:t>
      </w:r>
    </w:p>
    <w:p>
      <w:pPr>
        <w:numPr>
          <w:ilvl w:val="0"/>
          <w:numId w:val="9"/>
        </w:numPr>
      </w:pPr>
      <w:r>
        <w:rPr/>
        <w:t xml:space="preserve">Explica el proceso de solución de manera clara y ordenada (objetivo 4).</w:t>
      </w:r>
    </w:p>
    <w:p>
      <w:pPr>
        <w:numPr>
          <w:ilvl w:val="0"/>
          <w:numId w:val="9"/>
        </w:numPr>
      </w:pPr>
      <w:r>
        <w:rPr/>
        <w:t xml:space="preserve">Reflexiona sobre la importancia de la descomposición de problemas (objetivo 5).</w:t>
      </w:r>
    </w:p>
    <w:p>
      <w:pPr/>
      <w:r>
        <w:rPr>
          <w:b w:val="1"/>
          <w:bCs w:val="1"/>
        </w:rPr>
        <w:t xml:space="preserve">Instrumentos sugeridos:</w:t>
      </w:r>
      <w:r>
        <w:rPr/>
        <w:t xml:space="preserve"> Lista de cotejo para observación directa durante actividades grupales; rúbrica para evaluar ficha de trabajo y ticket de salida; autoevaluación con preguntas guiadas; coevaluación en las presentaciones orales.</w:t>
      </w:r>
    </w:p>
    <w:p>
      <w:pPr/>
      <w:r>
        <w:rPr>
          <w:b w:val="1"/>
          <w:bCs w:val="1"/>
        </w:rPr>
        <w:t xml:space="preserve">Evidencias de aprendizaje:</w:t>
      </w:r>
      <w:r>
        <w:rPr/>
        <w:t xml:space="preserve"> Ficha de trabajo con problemas resueltos y representados, respuestas orales durante la puesta en común, ticket de salida con síntesis escrita y gráfica, participación activa y reflexiones en plenaria.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5F4D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069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EBA1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E7D3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5EEF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AF4A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87BB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75E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F25F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2026-09-25T21:19:31-05:00</dcterms:created>
  <dcterms:modified xsi:type="dcterms:W3CDTF">2026-09-25T21:19:31-05:00</dcterms:modified>
</cp:coreProperties>
</file>

<file path=docProps/custom.xml><?xml version="1.0" encoding="utf-8"?>
<Properties xmlns="http://schemas.openxmlformats.org/officeDocument/2006/custom-properties" xmlns:vt="http://schemas.openxmlformats.org/officeDocument/2006/docPropsVTypes"/>
</file>